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927F4">
      <w:pPr>
        <w:jc w:val="center"/>
        <w:rPr>
          <w:rFonts w:hint="eastAsia" w:ascii="仿宋_GB2312" w:eastAsia="仿宋_GB2312"/>
          <w:color w:val="auto"/>
          <w:sz w:val="28"/>
          <w:szCs w:val="28"/>
          <w:highlight w:val="none"/>
        </w:rPr>
      </w:pPr>
    </w:p>
    <w:p w14:paraId="7508B9EE">
      <w:pPr>
        <w:jc w:val="center"/>
        <w:rPr>
          <w:rFonts w:hint="eastAsia" w:ascii="仿宋_GB2312" w:eastAsia="仿宋_GB2312"/>
          <w:color w:val="auto"/>
          <w:sz w:val="28"/>
          <w:szCs w:val="28"/>
          <w:highlight w:val="none"/>
        </w:rPr>
      </w:pPr>
    </w:p>
    <w:p w14:paraId="67277620">
      <w:pPr>
        <w:jc w:val="center"/>
        <w:rPr>
          <w:rFonts w:hint="eastAsia" w:ascii="仿宋_GB2312" w:eastAsia="仿宋_GB2312"/>
          <w:color w:val="auto"/>
          <w:sz w:val="28"/>
          <w:szCs w:val="28"/>
          <w:highlight w:val="none"/>
        </w:rPr>
      </w:pPr>
    </w:p>
    <w:p w14:paraId="57F96B61">
      <w:pPr>
        <w:jc w:val="center"/>
        <w:rPr>
          <w:rFonts w:hint="eastAsia" w:ascii="仿宋_GB2312" w:eastAsia="仿宋_GB2312"/>
          <w:color w:val="auto"/>
          <w:sz w:val="28"/>
          <w:szCs w:val="28"/>
          <w:highlight w:val="none"/>
        </w:rPr>
      </w:pPr>
    </w:p>
    <w:p w14:paraId="758103EB">
      <w:pPr>
        <w:jc w:val="center"/>
        <w:rPr>
          <w:rFonts w:hint="eastAsia" w:ascii="仿宋_GB2312" w:eastAsia="仿宋_GB2312"/>
          <w:color w:val="auto"/>
          <w:sz w:val="28"/>
          <w:szCs w:val="28"/>
          <w:highlight w:val="none"/>
        </w:rPr>
      </w:pPr>
    </w:p>
    <w:p w14:paraId="46069D16">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drawing>
          <wp:inline distT="0" distB="0" distL="114300" distR="114300">
            <wp:extent cx="1905000" cy="695325"/>
            <wp:effectExtent l="0" t="0" r="0" b="9525"/>
            <wp:docPr id="3"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图片1"/>
                    <pic:cNvPicPr>
                      <a:picLocks noChangeAspect="1"/>
                    </pic:cNvPicPr>
                  </pic:nvPicPr>
                  <pic:blipFill>
                    <a:blip r:embed="rId15"/>
                    <a:stretch>
                      <a:fillRect/>
                    </a:stretch>
                  </pic:blipFill>
                  <pic:spPr>
                    <a:xfrm>
                      <a:off x="0" y="0"/>
                      <a:ext cx="1905000" cy="695325"/>
                    </a:xfrm>
                    <a:prstGeom prst="rect">
                      <a:avLst/>
                    </a:prstGeom>
                    <a:noFill/>
                    <a:ln>
                      <a:noFill/>
                    </a:ln>
                  </pic:spPr>
                </pic:pic>
              </a:graphicData>
            </a:graphic>
          </wp:inline>
        </w:drawing>
      </w:r>
    </w:p>
    <w:p w14:paraId="35046744">
      <w:pPr>
        <w:rPr>
          <w:rFonts w:hint="eastAsia" w:ascii="仿宋_GB2312" w:eastAsia="仿宋_GB2312"/>
          <w:color w:val="auto"/>
          <w:sz w:val="28"/>
          <w:szCs w:val="28"/>
          <w:highlight w:val="none"/>
        </w:rPr>
      </w:pPr>
    </w:p>
    <w:p w14:paraId="3CE18A2D">
      <w:pPr>
        <w:rPr>
          <w:rFonts w:hint="eastAsia" w:ascii="仿宋_GB2312" w:eastAsia="仿宋_GB2312"/>
          <w:color w:val="auto"/>
          <w:sz w:val="28"/>
          <w:szCs w:val="28"/>
          <w:highlight w:val="none"/>
        </w:rPr>
      </w:pPr>
    </w:p>
    <w:p w14:paraId="528B6696">
      <w:pPr>
        <w:jc w:val="center"/>
        <w:rPr>
          <w:rFonts w:hint="eastAsia" w:ascii="仿宋_GB2312" w:hAnsi="Arial"/>
          <w:b/>
          <w:bCs w:val="0"/>
          <w:color w:val="auto"/>
          <w:sz w:val="44"/>
          <w:szCs w:val="44"/>
          <w:highlight w:val="none"/>
        </w:rPr>
      </w:pPr>
    </w:p>
    <w:p w14:paraId="4B4D3D65">
      <w:pPr>
        <w:jc w:val="center"/>
        <w:rPr>
          <w:rFonts w:hint="eastAsia" w:ascii="仿宋_GB2312" w:hAnsi="Arial"/>
          <w:b/>
          <w:bCs w:val="0"/>
          <w:color w:val="auto"/>
          <w:sz w:val="44"/>
          <w:szCs w:val="44"/>
          <w:highlight w:val="none"/>
        </w:rPr>
      </w:pPr>
    </w:p>
    <w:p w14:paraId="79450779">
      <w:pPr>
        <w:jc w:val="center"/>
        <w:rPr>
          <w:rFonts w:hint="eastAsia" w:ascii="仿宋_GB2312" w:hAnsi="Arial"/>
          <w:b/>
          <w:bCs w:val="0"/>
          <w:color w:val="auto"/>
          <w:sz w:val="44"/>
          <w:szCs w:val="44"/>
          <w:highlight w:val="none"/>
          <w:u w:val="single"/>
          <w:lang w:val="en-US" w:eastAsia="zh-CN"/>
        </w:rPr>
      </w:pPr>
      <w:r>
        <w:rPr>
          <w:rFonts w:hint="eastAsia" w:ascii="仿宋_GB2312" w:hAnsi="Arial"/>
          <w:b/>
          <w:bCs w:val="0"/>
          <w:color w:val="auto"/>
          <w:sz w:val="44"/>
          <w:szCs w:val="44"/>
          <w:highlight w:val="none"/>
        </w:rPr>
        <w:t>太原中车轨道交通装备有限公司</w:t>
      </w:r>
      <w:r>
        <w:rPr>
          <w:rFonts w:hint="eastAsia" w:ascii="仿宋_GB2312" w:hAnsi="Arial"/>
          <w:b/>
          <w:bCs w:val="0"/>
          <w:color w:val="auto"/>
          <w:sz w:val="44"/>
          <w:szCs w:val="44"/>
          <w:highlight w:val="none"/>
          <w:u w:val="single"/>
          <w:lang w:val="en-US" w:eastAsia="zh-CN"/>
        </w:rPr>
        <w:t>太原地铁1号线电客车物流运输服务</w:t>
      </w:r>
    </w:p>
    <w:p w14:paraId="6F72A051">
      <w:pPr>
        <w:jc w:val="center"/>
        <w:rPr>
          <w:rFonts w:hint="eastAsia" w:ascii="仿宋_GB2312" w:hAnsi="Arial"/>
          <w:b/>
          <w:bCs w:val="0"/>
          <w:color w:val="auto"/>
          <w:sz w:val="44"/>
          <w:szCs w:val="44"/>
          <w:highlight w:val="none"/>
        </w:rPr>
      </w:pPr>
      <w:r>
        <w:rPr>
          <w:rFonts w:hint="eastAsia" w:ascii="仿宋_GB2312" w:hAnsi="Arial"/>
          <w:b/>
          <w:bCs w:val="0"/>
          <w:color w:val="auto"/>
          <w:sz w:val="44"/>
          <w:szCs w:val="44"/>
          <w:highlight w:val="none"/>
          <w:lang w:val="en-US" w:eastAsia="zh-CN"/>
        </w:rPr>
        <w:t>采购</w:t>
      </w:r>
      <w:r>
        <w:rPr>
          <w:rFonts w:hint="eastAsia" w:ascii="仿宋_GB2312" w:hAnsi="Arial"/>
          <w:b/>
          <w:bCs w:val="0"/>
          <w:color w:val="auto"/>
          <w:sz w:val="44"/>
          <w:szCs w:val="44"/>
          <w:highlight w:val="none"/>
        </w:rPr>
        <w:t>项目</w:t>
      </w:r>
    </w:p>
    <w:p w14:paraId="7799C9A9">
      <w:pPr>
        <w:jc w:val="center"/>
        <w:rPr>
          <w:rFonts w:hint="eastAsia" w:ascii="仿宋_GB2312" w:hAnsi="Arial" w:eastAsia="宋体"/>
          <w:b/>
          <w:bCs w:val="0"/>
          <w:color w:val="auto"/>
          <w:sz w:val="44"/>
          <w:szCs w:val="44"/>
          <w:highlight w:val="none"/>
          <w:lang w:val="en-US" w:eastAsia="zh-CN"/>
        </w:rPr>
      </w:pPr>
    </w:p>
    <w:p w14:paraId="178F01B8">
      <w:pPr>
        <w:jc w:val="center"/>
        <w:rPr>
          <w:rFonts w:hint="eastAsia" w:ascii="黑体" w:hAnsi="黑体" w:eastAsia="黑体" w:cs="黑体"/>
          <w:b/>
          <w:color w:val="auto"/>
          <w:sz w:val="52"/>
          <w:szCs w:val="52"/>
          <w:highlight w:val="none"/>
        </w:rPr>
      </w:pPr>
      <w:r>
        <w:rPr>
          <w:rFonts w:hint="eastAsia" w:ascii="黑体" w:hAnsi="黑体" w:eastAsia="黑体" w:cs="黑体"/>
          <w:b/>
          <w:color w:val="auto"/>
          <w:sz w:val="52"/>
          <w:szCs w:val="52"/>
          <w:highlight w:val="none"/>
          <w:lang w:eastAsia="zh-CN"/>
        </w:rPr>
        <w:t>招（竞）标</w:t>
      </w:r>
      <w:r>
        <w:rPr>
          <w:rFonts w:hint="eastAsia" w:ascii="黑体" w:hAnsi="黑体" w:eastAsia="黑体" w:cs="黑体"/>
          <w:b/>
          <w:color w:val="auto"/>
          <w:sz w:val="52"/>
          <w:szCs w:val="52"/>
          <w:highlight w:val="none"/>
        </w:rPr>
        <w:t>文件</w:t>
      </w:r>
    </w:p>
    <w:p w14:paraId="6F113836">
      <w:pPr>
        <w:pStyle w:val="2"/>
        <w:rPr>
          <w:rFonts w:hint="eastAsia"/>
        </w:rPr>
      </w:pPr>
    </w:p>
    <w:p w14:paraId="56E3139F">
      <w:pPr>
        <w:spacing w:before="120" w:after="120" w:line="720" w:lineRule="auto"/>
        <w:jc w:val="left"/>
        <w:rPr>
          <w:rFonts w:hint="default" w:ascii="仿宋_GB2312" w:hAnsi="Arial" w:eastAsia="宋体"/>
          <w:b/>
          <w:color w:val="auto"/>
          <w:sz w:val="36"/>
          <w:szCs w:val="36"/>
          <w:highlight w:val="none"/>
          <w:lang w:val="en-US" w:eastAsia="zh-CN"/>
        </w:rPr>
      </w:pPr>
      <w:r>
        <w:rPr>
          <w:rFonts w:hint="eastAsia" w:ascii="仿宋_GB2312" w:hAnsi="Arial"/>
          <w:b/>
          <w:color w:val="auto"/>
          <w:sz w:val="36"/>
          <w:szCs w:val="36"/>
          <w:highlight w:val="none"/>
          <w:lang w:val="en-US" w:eastAsia="zh-CN"/>
        </w:rPr>
        <w:t xml:space="preserve">                 </w:t>
      </w:r>
    </w:p>
    <w:p w14:paraId="7046F5E8"/>
    <w:p w14:paraId="5C0AEF48">
      <w:pPr>
        <w:pStyle w:val="2"/>
      </w:pPr>
    </w:p>
    <w:p w14:paraId="03A43CD2">
      <w:pPr>
        <w:spacing w:line="360" w:lineRule="auto"/>
        <w:rPr>
          <w:rFonts w:hint="eastAsia"/>
          <w:b/>
          <w:bCs/>
          <w:color w:val="auto"/>
          <w:sz w:val="72"/>
          <w:highlight w:val="none"/>
        </w:rPr>
        <w:sectPr>
          <w:headerReference r:id="rId3" w:type="default"/>
          <w:pgSz w:w="11907" w:h="16840"/>
          <w:pgMar w:top="1440" w:right="1588" w:bottom="1440" w:left="1797" w:header="851" w:footer="851" w:gutter="0"/>
          <w:pgNumType w:chapStyle="1"/>
          <w:cols w:space="720" w:num="1"/>
          <w:docGrid w:linePitch="285" w:charSpace="0"/>
        </w:sectPr>
      </w:pPr>
    </w:p>
    <w:p w14:paraId="5DA47238">
      <w:pPr>
        <w:pStyle w:val="2"/>
        <w:rPr>
          <w:rFonts w:hint="eastAsia"/>
        </w:rPr>
      </w:pPr>
    </w:p>
    <w:p w14:paraId="5C010BE7">
      <w:pPr>
        <w:jc w:val="center"/>
        <w:rPr>
          <w:rFonts w:hint="eastAsia" w:ascii="仿宋_GB2312" w:eastAsia="仿宋_GB2312"/>
          <w:color w:val="auto"/>
          <w:sz w:val="28"/>
          <w:szCs w:val="28"/>
          <w:highlight w:val="none"/>
        </w:rPr>
      </w:pPr>
      <w:bookmarkStart w:id="0" w:name="_Toc508264280"/>
    </w:p>
    <w:p w14:paraId="625C554B">
      <w:pPr>
        <w:jc w:val="center"/>
        <w:rPr>
          <w:rFonts w:hint="eastAsia" w:ascii="仿宋_GB2312" w:eastAsia="仿宋_GB2312"/>
          <w:color w:val="auto"/>
          <w:sz w:val="28"/>
          <w:szCs w:val="28"/>
          <w:highlight w:val="none"/>
        </w:rPr>
      </w:pPr>
    </w:p>
    <w:p w14:paraId="086F60DC">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drawing>
          <wp:inline distT="0" distB="0" distL="114300" distR="114300">
            <wp:extent cx="1905000" cy="69532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5"/>
                    <a:stretch>
                      <a:fillRect/>
                    </a:stretch>
                  </pic:blipFill>
                  <pic:spPr>
                    <a:xfrm>
                      <a:off x="0" y="0"/>
                      <a:ext cx="1905000" cy="695325"/>
                    </a:xfrm>
                    <a:prstGeom prst="rect">
                      <a:avLst/>
                    </a:prstGeom>
                    <a:noFill/>
                    <a:ln>
                      <a:noFill/>
                    </a:ln>
                  </pic:spPr>
                </pic:pic>
              </a:graphicData>
            </a:graphic>
          </wp:inline>
        </w:drawing>
      </w:r>
    </w:p>
    <w:p w14:paraId="3BBF84E8">
      <w:pPr>
        <w:rPr>
          <w:rFonts w:hint="eastAsia" w:ascii="仿宋_GB2312" w:eastAsia="仿宋_GB2312"/>
          <w:color w:val="auto"/>
          <w:sz w:val="28"/>
          <w:szCs w:val="28"/>
          <w:highlight w:val="none"/>
        </w:rPr>
      </w:pPr>
    </w:p>
    <w:p w14:paraId="50FE6FFD">
      <w:pPr>
        <w:rPr>
          <w:rFonts w:hint="eastAsia" w:ascii="仿宋_GB2312" w:eastAsia="仿宋_GB2312"/>
          <w:color w:val="auto"/>
          <w:sz w:val="28"/>
          <w:szCs w:val="28"/>
          <w:highlight w:val="none"/>
        </w:rPr>
      </w:pPr>
    </w:p>
    <w:p w14:paraId="109E2301">
      <w:pPr>
        <w:jc w:val="center"/>
        <w:rPr>
          <w:rFonts w:hint="eastAsia" w:ascii="仿宋_GB2312" w:hAnsi="Arial" w:eastAsia="宋体"/>
          <w:b/>
          <w:bCs w:val="0"/>
          <w:color w:val="auto"/>
          <w:sz w:val="44"/>
          <w:szCs w:val="44"/>
          <w:highlight w:val="none"/>
          <w:lang w:val="en-US" w:eastAsia="zh-CN"/>
        </w:rPr>
      </w:pPr>
      <w:r>
        <w:rPr>
          <w:rFonts w:hint="eastAsia" w:ascii="仿宋_GB2312" w:hAnsi="Arial"/>
          <w:b/>
          <w:bCs w:val="0"/>
          <w:color w:val="auto"/>
          <w:sz w:val="44"/>
          <w:szCs w:val="44"/>
          <w:highlight w:val="none"/>
        </w:rPr>
        <w:t>太原中车轨道交通装备有限公司</w:t>
      </w:r>
      <w:r>
        <w:rPr>
          <w:rFonts w:hint="eastAsia" w:ascii="仿宋_GB2312" w:hAnsi="Arial"/>
          <w:b/>
          <w:bCs w:val="0"/>
          <w:color w:val="auto"/>
          <w:sz w:val="44"/>
          <w:szCs w:val="44"/>
          <w:highlight w:val="none"/>
          <w:u w:val="none"/>
          <w:lang w:val="en-US" w:eastAsia="zh-CN"/>
        </w:rPr>
        <w:t>太原地铁1号线电客车物流运输服务采购</w:t>
      </w:r>
      <w:r>
        <w:rPr>
          <w:rFonts w:hint="eastAsia" w:ascii="仿宋_GB2312" w:hAnsi="Arial"/>
          <w:b/>
          <w:bCs w:val="0"/>
          <w:color w:val="auto"/>
          <w:sz w:val="44"/>
          <w:szCs w:val="44"/>
          <w:highlight w:val="none"/>
        </w:rPr>
        <w:t>项目</w:t>
      </w:r>
    </w:p>
    <w:p w14:paraId="1BD0FC3E">
      <w:pPr>
        <w:jc w:val="center"/>
        <w:rPr>
          <w:rFonts w:hint="eastAsia" w:ascii="黑体" w:hAnsi="黑体" w:eastAsia="黑体" w:cs="黑体"/>
          <w:b/>
          <w:color w:val="auto"/>
          <w:sz w:val="52"/>
          <w:szCs w:val="52"/>
          <w:highlight w:val="none"/>
          <w:lang w:eastAsia="zh-CN"/>
        </w:rPr>
      </w:pPr>
    </w:p>
    <w:p w14:paraId="745949F8">
      <w:pPr>
        <w:jc w:val="center"/>
        <w:rPr>
          <w:rFonts w:hint="eastAsia" w:ascii="仿宋_GB2312"/>
          <w:b/>
          <w:color w:val="auto"/>
          <w:sz w:val="84"/>
          <w:szCs w:val="84"/>
          <w:highlight w:val="none"/>
        </w:rPr>
      </w:pPr>
      <w:r>
        <w:rPr>
          <w:rFonts w:hint="eastAsia" w:ascii="黑体" w:hAnsi="黑体" w:eastAsia="黑体" w:cs="黑体"/>
          <w:b/>
          <w:color w:val="auto"/>
          <w:sz w:val="52"/>
          <w:szCs w:val="52"/>
          <w:highlight w:val="none"/>
          <w:lang w:eastAsia="zh-CN"/>
        </w:rPr>
        <w:t>招（竞）标</w:t>
      </w:r>
      <w:r>
        <w:rPr>
          <w:rFonts w:hint="eastAsia" w:ascii="黑体" w:hAnsi="黑体" w:eastAsia="黑体" w:cs="黑体"/>
          <w:b/>
          <w:color w:val="auto"/>
          <w:sz w:val="52"/>
          <w:szCs w:val="52"/>
          <w:highlight w:val="none"/>
        </w:rPr>
        <w:t>文件</w:t>
      </w:r>
    </w:p>
    <w:p w14:paraId="2E676A27">
      <w:pPr>
        <w:spacing w:before="120" w:after="120" w:line="720" w:lineRule="auto"/>
        <w:jc w:val="left"/>
        <w:rPr>
          <w:rFonts w:hint="eastAsia" w:ascii="仿宋_GB2312" w:hAnsi="Arial"/>
          <w:b/>
          <w:color w:val="auto"/>
          <w:sz w:val="36"/>
          <w:szCs w:val="36"/>
          <w:highlight w:val="none"/>
        </w:rPr>
      </w:pPr>
    </w:p>
    <w:p w14:paraId="74A792DF">
      <w:pPr>
        <w:spacing w:before="120" w:after="120" w:line="720" w:lineRule="auto"/>
        <w:jc w:val="left"/>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eastAsia="zh-CN"/>
        </w:rPr>
        <w:t>招（竞）标</w:t>
      </w:r>
      <w:r>
        <w:rPr>
          <w:rFonts w:hint="eastAsia" w:ascii="宋体" w:hAnsi="宋体" w:eastAsia="宋体" w:cs="宋体"/>
          <w:b/>
          <w:color w:val="auto"/>
          <w:sz w:val="32"/>
          <w:szCs w:val="32"/>
          <w:highlight w:val="none"/>
        </w:rPr>
        <w:t>编号：</w:t>
      </w:r>
      <w:r>
        <w:rPr>
          <w:rFonts w:hint="eastAsia" w:ascii="宋体" w:hAnsi="宋体" w:eastAsia="宋体" w:cs="宋体"/>
          <w:b/>
          <w:color w:val="auto"/>
          <w:sz w:val="32"/>
          <w:szCs w:val="32"/>
          <w:highlight w:val="none"/>
          <w:lang w:val="en-US" w:eastAsia="zh-CN"/>
        </w:rPr>
        <w:t>TYZC2024020705</w:t>
      </w:r>
    </w:p>
    <w:p w14:paraId="5E31624B">
      <w:pPr>
        <w:spacing w:before="120" w:after="120" w:line="72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招 标 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太原中车轨道交通装备有限公司</w:t>
      </w:r>
    </w:p>
    <w:p w14:paraId="24AD13A7">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项目名称：太原中车轨道交通装备有限公司</w:t>
      </w:r>
      <w:r>
        <w:rPr>
          <w:rFonts w:hint="eastAsia" w:ascii="宋体" w:hAnsi="宋体" w:eastAsia="宋体" w:cs="宋体"/>
          <w:b/>
          <w:color w:val="auto"/>
          <w:sz w:val="32"/>
          <w:szCs w:val="32"/>
          <w:highlight w:val="none"/>
          <w:lang w:val="en-US" w:eastAsia="zh-CN"/>
        </w:rPr>
        <w:t>太原地铁1号线电客车物流运输服务</w:t>
      </w:r>
      <w:r>
        <w:rPr>
          <w:rFonts w:hint="eastAsia" w:ascii="宋体" w:hAnsi="宋体" w:cs="宋体"/>
          <w:b/>
          <w:color w:val="auto"/>
          <w:sz w:val="32"/>
          <w:szCs w:val="32"/>
          <w:highlight w:val="none"/>
          <w:lang w:val="en-US" w:eastAsia="zh-CN"/>
        </w:rPr>
        <w:t>采购</w:t>
      </w:r>
      <w:r>
        <w:rPr>
          <w:rFonts w:hint="eastAsia" w:ascii="宋体" w:hAnsi="宋体" w:eastAsia="宋体" w:cs="宋体"/>
          <w:b/>
          <w:color w:val="auto"/>
          <w:sz w:val="32"/>
          <w:szCs w:val="32"/>
          <w:highlight w:val="none"/>
        </w:rPr>
        <w:t>项目</w:t>
      </w:r>
    </w:p>
    <w:p w14:paraId="66DC7E13">
      <w:pPr>
        <w:pStyle w:val="2"/>
        <w:rPr>
          <w:rFonts w:hint="default"/>
          <w:lang w:val="en-US" w:eastAsia="zh-CN"/>
        </w:rPr>
      </w:pPr>
    </w:p>
    <w:p w14:paraId="2EF29769">
      <w:pPr>
        <w:spacing w:before="120" w:after="120" w:line="720" w:lineRule="auto"/>
        <w:rPr>
          <w:rFonts w:hint="eastAsia" w:ascii="宋体" w:hAnsi="宋体" w:cs="宋体"/>
          <w:b/>
          <w:color w:val="auto"/>
          <w:sz w:val="32"/>
          <w:szCs w:val="32"/>
          <w:highlight w:val="none"/>
          <w:lang w:val="en-US" w:eastAsia="zh-CN"/>
        </w:rPr>
        <w:sectPr>
          <w:footerReference r:id="rId4" w:type="default"/>
          <w:pgSz w:w="11907" w:h="16840"/>
          <w:pgMar w:top="1440" w:right="1588" w:bottom="1440" w:left="1797" w:header="851" w:footer="851" w:gutter="0"/>
          <w:pgNumType w:start="1" w:chapStyle="1"/>
          <w:cols w:space="720" w:num="1"/>
          <w:docGrid w:linePitch="285" w:charSpace="0"/>
        </w:sectPr>
      </w:pPr>
      <w:r>
        <w:rPr>
          <w:rFonts w:hint="eastAsia" w:ascii="宋体" w:hAnsi="宋体" w:eastAsia="宋体" w:cs="宋体"/>
          <w:b/>
          <w:color w:val="auto"/>
          <w:sz w:val="32"/>
          <w:szCs w:val="32"/>
          <w:highlight w:val="none"/>
        </w:rPr>
        <w:t>时    间</w:t>
      </w:r>
      <w:r>
        <w:rPr>
          <w:rFonts w:hint="eastAsia" w:ascii="宋体" w:hAnsi="宋体" w:eastAsia="宋体" w:cs="宋体"/>
          <w:b/>
          <w:color w:val="auto"/>
          <w:sz w:val="32"/>
          <w:szCs w:val="32"/>
          <w:highlight w:val="none"/>
          <w:lang w:eastAsia="zh-CN"/>
        </w:rPr>
        <w:t>：</w:t>
      </w:r>
      <w:r>
        <w:rPr>
          <w:rFonts w:hint="eastAsia" w:ascii="宋体" w:hAnsi="宋体" w:cs="宋体"/>
          <w:b/>
          <w:color w:val="auto"/>
          <w:sz w:val="32"/>
          <w:szCs w:val="32"/>
          <w:highlight w:val="none"/>
          <w:lang w:val="en-US" w:eastAsia="zh-CN"/>
        </w:rPr>
        <w:t>2024年9月</w:t>
      </w:r>
    </w:p>
    <w:p w14:paraId="1A63F806">
      <w:pPr>
        <w:spacing w:before="120" w:after="120" w:line="720" w:lineRule="auto"/>
        <w:rPr>
          <w:rFonts w:hint="eastAsia" w:ascii="宋体" w:hAnsi="宋体" w:cs="宋体"/>
          <w:b/>
          <w:color w:val="auto"/>
          <w:sz w:val="32"/>
          <w:szCs w:val="32"/>
          <w:highlight w:val="none"/>
          <w:lang w:val="en-US" w:eastAsia="zh-CN"/>
        </w:rPr>
      </w:pPr>
    </w:p>
    <w:p w14:paraId="02FE44B4">
      <w:pPr>
        <w:pStyle w:val="21"/>
        <w:tabs>
          <w:tab w:val="left" w:pos="1260"/>
          <w:tab w:val="right" w:leader="middleDot" w:pos="8296"/>
        </w:tabs>
        <w:jc w:val="center"/>
        <w:rPr>
          <w:rStyle w:val="34"/>
          <w:rFonts w:hint="eastAsia" w:ascii="黑体" w:hAnsi="宋体" w:eastAsia="黑体" w:cs="宋体"/>
          <w:color w:val="auto"/>
          <w:sz w:val="48"/>
          <w:szCs w:val="48"/>
          <w:highlight w:val="none"/>
          <w:u w:val="none"/>
          <w:lang w:eastAsia="zh-CN"/>
        </w:rPr>
      </w:pPr>
      <w:r>
        <w:rPr>
          <w:rStyle w:val="34"/>
          <w:rFonts w:hint="eastAsia" w:ascii="黑体" w:hAnsi="宋体" w:eastAsia="黑体" w:cs="宋体"/>
          <w:color w:val="auto"/>
          <w:sz w:val="48"/>
          <w:szCs w:val="48"/>
          <w:highlight w:val="none"/>
          <w:u w:val="none"/>
        </w:rPr>
        <w:t>目  录</w:t>
      </w:r>
    </w:p>
    <w:p w14:paraId="1BF0CB41">
      <w:pPr>
        <w:rPr>
          <w:rFonts w:hint="eastAsia"/>
          <w:color w:val="auto"/>
          <w:highlight w:val="none"/>
        </w:rPr>
      </w:pPr>
    </w:p>
    <w:p w14:paraId="1375553D">
      <w:pPr>
        <w:jc w:val="left"/>
        <w:rPr>
          <w:rFonts w:hint="eastAsia"/>
          <w:color w:val="auto"/>
          <w:highlight w:val="none"/>
        </w:rPr>
      </w:pPr>
    </w:p>
    <w:p w14:paraId="033C556D">
      <w:pPr>
        <w:pStyle w:val="21"/>
        <w:tabs>
          <w:tab w:val="right" w:leader="dot" w:pos="8522"/>
        </w:tabs>
      </w:pPr>
      <w:r>
        <w:rPr>
          <w:rFonts w:hint="eastAsia" w:ascii="宋体" w:hAnsi="宋体" w:eastAsia="宋体" w:cs="宋体"/>
          <w:b w:val="0"/>
          <w:bCs w:val="0"/>
          <w:color w:val="auto"/>
          <w:kern w:val="2"/>
          <w:sz w:val="30"/>
          <w:szCs w:val="30"/>
          <w:highlight w:val="none"/>
        </w:rPr>
        <w:fldChar w:fldCharType="begin"/>
      </w:r>
      <w:r>
        <w:rPr>
          <w:rFonts w:hint="eastAsia" w:ascii="宋体" w:hAnsi="宋体" w:eastAsia="宋体" w:cs="宋体"/>
          <w:b w:val="0"/>
          <w:bCs w:val="0"/>
          <w:color w:val="auto"/>
          <w:kern w:val="2"/>
          <w:sz w:val="30"/>
          <w:szCs w:val="30"/>
          <w:highlight w:val="none"/>
        </w:rPr>
        <w:instrText xml:space="preserve"> TOC \o "1-1" \h \z \u </w:instrText>
      </w:r>
      <w:r>
        <w:rPr>
          <w:rFonts w:hint="eastAsia" w:ascii="宋体" w:hAnsi="宋体" w:eastAsia="宋体" w:cs="宋体"/>
          <w:b w:val="0"/>
          <w:bCs w:val="0"/>
          <w:color w:val="auto"/>
          <w:kern w:val="2"/>
          <w:sz w:val="30"/>
          <w:szCs w:val="30"/>
          <w:highlight w:val="none"/>
        </w:rPr>
        <w:fldChar w:fldCharType="separate"/>
      </w:r>
      <w:r>
        <w:rPr>
          <w:rFonts w:hint="eastAsia" w:ascii="宋体" w:hAnsi="宋体" w:eastAsia="宋体" w:cs="宋体"/>
          <w:bCs w:val="0"/>
          <w:color w:val="auto"/>
          <w:kern w:val="2"/>
          <w:szCs w:val="30"/>
          <w:highlight w:val="none"/>
          <w:lang w:val="en-US" w:eastAsia="zh-CN" w:bidi="ar-SA"/>
        </w:rPr>
        <w:fldChar w:fldCharType="begin"/>
      </w:r>
      <w:r>
        <w:rPr>
          <w:rFonts w:hint="eastAsia" w:ascii="宋体" w:hAnsi="宋体" w:eastAsia="宋体" w:cs="宋体"/>
          <w:bCs w:val="0"/>
          <w:kern w:val="2"/>
          <w:szCs w:val="30"/>
          <w:highlight w:val="none"/>
          <w:lang w:val="en-US" w:eastAsia="zh-CN" w:bidi="ar-SA"/>
        </w:rPr>
        <w:instrText xml:space="preserve"> HYPERLINK \l _Toc22095 </w:instrText>
      </w:r>
      <w:r>
        <w:rPr>
          <w:rFonts w:hint="eastAsia" w:ascii="宋体" w:hAnsi="宋体" w:eastAsia="宋体" w:cs="宋体"/>
          <w:bCs w:val="0"/>
          <w:kern w:val="2"/>
          <w:szCs w:val="30"/>
          <w:highlight w:val="none"/>
          <w:lang w:val="en-US" w:eastAsia="zh-CN" w:bidi="ar-SA"/>
        </w:rPr>
        <w:fldChar w:fldCharType="separate"/>
      </w:r>
      <w:r>
        <w:rPr>
          <w:rFonts w:hint="eastAsia" w:ascii="黑体" w:hAnsi="黑体" w:eastAsia="黑体" w:cs="黑体"/>
          <w:bCs/>
          <w:szCs w:val="44"/>
          <w:highlight w:val="none"/>
        </w:rPr>
        <w:t>第一</w:t>
      </w:r>
      <w:r>
        <w:rPr>
          <w:rFonts w:hint="eastAsia" w:ascii="黑体" w:hAnsi="黑体" w:eastAsia="黑体" w:cs="黑体"/>
          <w:bCs/>
          <w:szCs w:val="44"/>
          <w:highlight w:val="none"/>
          <w:lang w:eastAsia="zh-CN"/>
        </w:rPr>
        <w:t>部分</w:t>
      </w:r>
      <w:r>
        <w:rPr>
          <w:rFonts w:hint="eastAsia" w:ascii="黑体" w:hAnsi="黑体" w:eastAsia="黑体" w:cs="黑体"/>
          <w:bCs/>
          <w:szCs w:val="44"/>
          <w:highlight w:val="none"/>
          <w:lang w:val="en-US" w:eastAsia="zh-CN"/>
        </w:rPr>
        <w:t xml:space="preserve">  </w:t>
      </w:r>
      <w:r>
        <w:rPr>
          <w:rFonts w:hint="eastAsia" w:ascii="黑体" w:hAnsi="黑体" w:eastAsia="黑体" w:cs="黑体"/>
          <w:bCs/>
          <w:szCs w:val="44"/>
          <w:highlight w:val="none"/>
          <w:lang w:eastAsia="zh-CN"/>
        </w:rPr>
        <w:t>招（竞）标公告</w:t>
      </w:r>
      <w:r>
        <w:tab/>
      </w:r>
      <w:r>
        <w:fldChar w:fldCharType="begin"/>
      </w:r>
      <w:r>
        <w:instrText xml:space="preserve"> PAGEREF _Toc22095 \h </w:instrText>
      </w:r>
      <w:r>
        <w:fldChar w:fldCharType="separate"/>
      </w:r>
      <w:r>
        <w:t>3</w:t>
      </w:r>
      <w:r>
        <w:fldChar w:fldCharType="end"/>
      </w:r>
      <w:r>
        <w:rPr>
          <w:rFonts w:hint="eastAsia" w:ascii="宋体" w:hAnsi="宋体" w:eastAsia="宋体" w:cs="宋体"/>
          <w:bCs w:val="0"/>
          <w:color w:val="auto"/>
          <w:kern w:val="2"/>
          <w:szCs w:val="30"/>
          <w:highlight w:val="none"/>
          <w:lang w:val="en-US" w:eastAsia="zh-CN" w:bidi="ar-SA"/>
        </w:rPr>
        <w:fldChar w:fldCharType="end"/>
      </w:r>
    </w:p>
    <w:p w14:paraId="45D8F8F0">
      <w:pPr>
        <w:pStyle w:val="21"/>
        <w:tabs>
          <w:tab w:val="right" w:leader="dot" w:pos="8522"/>
        </w:tabs>
      </w:pPr>
      <w:r>
        <w:rPr>
          <w:rFonts w:hint="eastAsia" w:ascii="宋体" w:hAnsi="宋体" w:eastAsia="宋体" w:cs="宋体"/>
          <w:bCs w:val="0"/>
          <w:color w:val="auto"/>
          <w:kern w:val="2"/>
          <w:szCs w:val="30"/>
          <w:highlight w:val="none"/>
          <w:lang w:val="en-US" w:eastAsia="zh-CN" w:bidi="ar-SA"/>
        </w:rPr>
        <w:fldChar w:fldCharType="begin"/>
      </w:r>
      <w:r>
        <w:rPr>
          <w:rFonts w:hint="eastAsia" w:ascii="宋体" w:hAnsi="宋体" w:eastAsia="宋体" w:cs="宋体"/>
          <w:bCs w:val="0"/>
          <w:kern w:val="2"/>
          <w:szCs w:val="30"/>
          <w:highlight w:val="none"/>
          <w:lang w:val="en-US" w:eastAsia="zh-CN" w:bidi="ar-SA"/>
        </w:rPr>
        <w:instrText xml:space="preserve"> HYPERLINK \l _Toc30902 </w:instrText>
      </w:r>
      <w:r>
        <w:rPr>
          <w:rFonts w:hint="eastAsia" w:ascii="宋体" w:hAnsi="宋体" w:eastAsia="宋体" w:cs="宋体"/>
          <w:bCs w:val="0"/>
          <w:kern w:val="2"/>
          <w:szCs w:val="30"/>
          <w:highlight w:val="none"/>
          <w:lang w:val="en-US" w:eastAsia="zh-CN" w:bidi="ar-SA"/>
        </w:rPr>
        <w:fldChar w:fldCharType="separate"/>
      </w:r>
      <w:r>
        <w:rPr>
          <w:rFonts w:hint="eastAsia" w:ascii="黑体" w:hAnsi="黑体" w:eastAsia="黑体" w:cs="黑体"/>
          <w:bCs/>
          <w:szCs w:val="44"/>
          <w:highlight w:val="none"/>
          <w:lang w:eastAsia="zh-CN"/>
        </w:rPr>
        <w:t>第二</w:t>
      </w:r>
      <w:r>
        <w:rPr>
          <w:rFonts w:hint="eastAsia" w:ascii="黑体" w:hAnsi="黑体" w:eastAsia="黑体" w:cs="黑体"/>
          <w:bCs w:val="0"/>
          <w:szCs w:val="44"/>
          <w:highlight w:val="none"/>
          <w:lang w:eastAsia="zh-CN"/>
        </w:rPr>
        <w:t>部分</w:t>
      </w:r>
      <w:r>
        <w:rPr>
          <w:rFonts w:hint="eastAsia" w:ascii="黑体" w:hAnsi="黑体" w:eastAsia="黑体" w:cs="黑体"/>
          <w:bCs/>
          <w:szCs w:val="44"/>
          <w:highlight w:val="none"/>
          <w:lang w:val="en-US" w:eastAsia="zh-CN"/>
        </w:rPr>
        <w:t xml:space="preserve">  </w:t>
      </w:r>
      <w:r>
        <w:rPr>
          <w:rFonts w:hint="eastAsia" w:ascii="黑体" w:hAnsi="黑体" w:eastAsia="黑体" w:cs="黑体"/>
          <w:bCs/>
          <w:szCs w:val="44"/>
          <w:highlight w:val="none"/>
        </w:rPr>
        <w:t>投标人须知</w:t>
      </w:r>
      <w:r>
        <w:tab/>
      </w:r>
      <w:r>
        <w:fldChar w:fldCharType="begin"/>
      </w:r>
      <w:r>
        <w:instrText xml:space="preserve"> PAGEREF _Toc30902 \h </w:instrText>
      </w:r>
      <w:r>
        <w:fldChar w:fldCharType="separate"/>
      </w:r>
      <w:r>
        <w:t>5</w:t>
      </w:r>
      <w:r>
        <w:fldChar w:fldCharType="end"/>
      </w:r>
      <w:r>
        <w:rPr>
          <w:rFonts w:hint="eastAsia" w:ascii="宋体" w:hAnsi="宋体" w:eastAsia="宋体" w:cs="宋体"/>
          <w:bCs w:val="0"/>
          <w:color w:val="auto"/>
          <w:kern w:val="2"/>
          <w:szCs w:val="30"/>
          <w:highlight w:val="none"/>
          <w:lang w:val="en-US" w:eastAsia="zh-CN" w:bidi="ar-SA"/>
        </w:rPr>
        <w:fldChar w:fldCharType="end"/>
      </w:r>
    </w:p>
    <w:p w14:paraId="36C3DAB3">
      <w:pPr>
        <w:pStyle w:val="21"/>
        <w:tabs>
          <w:tab w:val="right" w:leader="dot" w:pos="8522"/>
        </w:tabs>
      </w:pPr>
      <w:r>
        <w:rPr>
          <w:rFonts w:hint="eastAsia" w:ascii="宋体" w:hAnsi="宋体" w:eastAsia="宋体" w:cs="宋体"/>
          <w:bCs w:val="0"/>
          <w:color w:val="auto"/>
          <w:kern w:val="2"/>
          <w:szCs w:val="30"/>
          <w:highlight w:val="none"/>
          <w:lang w:val="en-US" w:eastAsia="zh-CN" w:bidi="ar-SA"/>
        </w:rPr>
        <w:fldChar w:fldCharType="begin"/>
      </w:r>
      <w:r>
        <w:rPr>
          <w:rFonts w:hint="eastAsia" w:ascii="宋体" w:hAnsi="宋体" w:eastAsia="宋体" w:cs="宋体"/>
          <w:bCs w:val="0"/>
          <w:kern w:val="2"/>
          <w:szCs w:val="30"/>
          <w:highlight w:val="none"/>
          <w:lang w:val="en-US" w:eastAsia="zh-CN" w:bidi="ar-SA"/>
        </w:rPr>
        <w:instrText xml:space="preserve"> HYPERLINK \l _Toc28249 </w:instrText>
      </w:r>
      <w:r>
        <w:rPr>
          <w:rFonts w:hint="eastAsia" w:ascii="宋体" w:hAnsi="宋体" w:eastAsia="宋体" w:cs="宋体"/>
          <w:bCs w:val="0"/>
          <w:kern w:val="2"/>
          <w:szCs w:val="30"/>
          <w:highlight w:val="none"/>
          <w:lang w:val="en-US" w:eastAsia="zh-CN" w:bidi="ar-SA"/>
        </w:rPr>
        <w:fldChar w:fldCharType="separate"/>
      </w:r>
      <w:r>
        <w:rPr>
          <w:rFonts w:hint="eastAsia" w:ascii="黑体" w:hAnsi="黑体" w:eastAsia="黑体" w:cs="黑体"/>
          <w:bCs/>
          <w:szCs w:val="44"/>
          <w:lang w:val="en-US" w:eastAsia="zh-CN"/>
        </w:rPr>
        <w:t xml:space="preserve">第三部分  </w:t>
      </w:r>
      <w:r>
        <w:rPr>
          <w:rFonts w:hint="eastAsia" w:ascii="黑体" w:hAnsi="黑体" w:eastAsia="黑体" w:cs="黑体"/>
          <w:bCs/>
          <w:szCs w:val="44"/>
          <w:highlight w:val="none"/>
          <w:lang w:val="en-US" w:eastAsia="zh-CN"/>
        </w:rPr>
        <w:t>评标办法及标准</w:t>
      </w:r>
      <w:r>
        <w:tab/>
      </w:r>
      <w:r>
        <w:fldChar w:fldCharType="begin"/>
      </w:r>
      <w:r>
        <w:instrText xml:space="preserve"> PAGEREF _Toc28249 \h </w:instrText>
      </w:r>
      <w:r>
        <w:fldChar w:fldCharType="separate"/>
      </w:r>
      <w:r>
        <w:t>18</w:t>
      </w:r>
      <w:r>
        <w:fldChar w:fldCharType="end"/>
      </w:r>
      <w:r>
        <w:rPr>
          <w:rFonts w:hint="eastAsia" w:ascii="宋体" w:hAnsi="宋体" w:eastAsia="宋体" w:cs="宋体"/>
          <w:bCs w:val="0"/>
          <w:color w:val="auto"/>
          <w:kern w:val="2"/>
          <w:szCs w:val="30"/>
          <w:highlight w:val="none"/>
          <w:lang w:val="en-US" w:eastAsia="zh-CN" w:bidi="ar-SA"/>
        </w:rPr>
        <w:fldChar w:fldCharType="end"/>
      </w:r>
    </w:p>
    <w:p w14:paraId="57B02376">
      <w:pPr>
        <w:pStyle w:val="21"/>
        <w:tabs>
          <w:tab w:val="right" w:leader="dot" w:pos="8522"/>
        </w:tabs>
      </w:pPr>
      <w:r>
        <w:rPr>
          <w:rFonts w:hint="eastAsia" w:ascii="宋体" w:hAnsi="宋体" w:eastAsia="宋体" w:cs="宋体"/>
          <w:bCs w:val="0"/>
          <w:color w:val="auto"/>
          <w:kern w:val="2"/>
          <w:szCs w:val="30"/>
          <w:highlight w:val="none"/>
          <w:lang w:val="en-US" w:eastAsia="zh-CN" w:bidi="ar-SA"/>
        </w:rPr>
        <w:fldChar w:fldCharType="begin"/>
      </w:r>
      <w:r>
        <w:rPr>
          <w:rFonts w:hint="eastAsia" w:ascii="宋体" w:hAnsi="宋体" w:eastAsia="宋体" w:cs="宋体"/>
          <w:bCs w:val="0"/>
          <w:kern w:val="2"/>
          <w:szCs w:val="30"/>
          <w:highlight w:val="none"/>
          <w:lang w:val="en-US" w:eastAsia="zh-CN" w:bidi="ar-SA"/>
        </w:rPr>
        <w:instrText xml:space="preserve"> HYPERLINK \l _Toc6970 </w:instrText>
      </w:r>
      <w:r>
        <w:rPr>
          <w:rFonts w:hint="eastAsia" w:ascii="宋体" w:hAnsi="宋体" w:eastAsia="宋体" w:cs="宋体"/>
          <w:bCs w:val="0"/>
          <w:kern w:val="2"/>
          <w:szCs w:val="30"/>
          <w:highlight w:val="none"/>
          <w:lang w:val="en-US" w:eastAsia="zh-CN" w:bidi="ar-SA"/>
        </w:rPr>
        <w:fldChar w:fldCharType="separate"/>
      </w:r>
      <w:r>
        <w:rPr>
          <w:rFonts w:hint="eastAsia" w:ascii="黑体" w:hAnsi="黑体" w:eastAsia="黑体" w:cs="黑体"/>
          <w:bCs/>
          <w:szCs w:val="44"/>
          <w:highlight w:val="none"/>
        </w:rPr>
        <w:t>第四</w:t>
      </w:r>
      <w:r>
        <w:rPr>
          <w:rFonts w:hint="eastAsia" w:ascii="黑体" w:hAnsi="黑体" w:eastAsia="黑体" w:cs="黑体"/>
          <w:bCs/>
          <w:szCs w:val="44"/>
          <w:highlight w:val="none"/>
          <w:lang w:eastAsia="zh-CN"/>
        </w:rPr>
        <w:t>部分</w:t>
      </w:r>
      <w:r>
        <w:rPr>
          <w:rFonts w:hint="eastAsia" w:ascii="黑体" w:hAnsi="黑体" w:eastAsia="黑体" w:cs="黑体"/>
          <w:bCs/>
          <w:szCs w:val="44"/>
          <w:highlight w:val="none"/>
          <w:lang w:val="en-US" w:eastAsia="zh-CN"/>
        </w:rPr>
        <w:t xml:space="preserve">  服务要求</w:t>
      </w:r>
      <w:r>
        <w:tab/>
      </w:r>
      <w:r>
        <w:fldChar w:fldCharType="begin"/>
      </w:r>
      <w:r>
        <w:instrText xml:space="preserve"> PAGEREF _Toc6970 \h </w:instrText>
      </w:r>
      <w:r>
        <w:fldChar w:fldCharType="separate"/>
      </w:r>
      <w:r>
        <w:t>21</w:t>
      </w:r>
      <w:r>
        <w:fldChar w:fldCharType="end"/>
      </w:r>
      <w:r>
        <w:rPr>
          <w:rFonts w:hint="eastAsia" w:ascii="宋体" w:hAnsi="宋体" w:eastAsia="宋体" w:cs="宋体"/>
          <w:bCs w:val="0"/>
          <w:color w:val="auto"/>
          <w:kern w:val="2"/>
          <w:szCs w:val="30"/>
          <w:highlight w:val="none"/>
          <w:lang w:val="en-US" w:eastAsia="zh-CN" w:bidi="ar-SA"/>
        </w:rPr>
        <w:fldChar w:fldCharType="end"/>
      </w:r>
    </w:p>
    <w:p w14:paraId="62A31C82">
      <w:pPr>
        <w:pStyle w:val="21"/>
        <w:tabs>
          <w:tab w:val="right" w:leader="dot" w:pos="8522"/>
        </w:tabs>
      </w:pPr>
      <w:r>
        <w:rPr>
          <w:rFonts w:hint="eastAsia" w:ascii="宋体" w:hAnsi="宋体" w:eastAsia="宋体" w:cs="宋体"/>
          <w:bCs w:val="0"/>
          <w:color w:val="auto"/>
          <w:kern w:val="2"/>
          <w:szCs w:val="30"/>
          <w:highlight w:val="none"/>
          <w:lang w:val="en-US" w:eastAsia="zh-CN" w:bidi="ar-SA"/>
        </w:rPr>
        <w:fldChar w:fldCharType="begin"/>
      </w:r>
      <w:r>
        <w:rPr>
          <w:rFonts w:hint="eastAsia" w:ascii="宋体" w:hAnsi="宋体" w:eastAsia="宋体" w:cs="宋体"/>
          <w:bCs w:val="0"/>
          <w:kern w:val="2"/>
          <w:szCs w:val="30"/>
          <w:highlight w:val="none"/>
          <w:lang w:val="en-US" w:eastAsia="zh-CN" w:bidi="ar-SA"/>
        </w:rPr>
        <w:instrText xml:space="preserve"> HYPERLINK \l _Toc18518 </w:instrText>
      </w:r>
      <w:r>
        <w:rPr>
          <w:rFonts w:hint="eastAsia" w:ascii="宋体" w:hAnsi="宋体" w:eastAsia="宋体" w:cs="宋体"/>
          <w:bCs w:val="0"/>
          <w:kern w:val="2"/>
          <w:szCs w:val="30"/>
          <w:highlight w:val="none"/>
          <w:lang w:val="en-US" w:eastAsia="zh-CN" w:bidi="ar-SA"/>
        </w:rPr>
        <w:fldChar w:fldCharType="separate"/>
      </w:r>
      <w:r>
        <w:rPr>
          <w:rFonts w:hint="eastAsia" w:ascii="黑体" w:hAnsi="黑体" w:eastAsia="黑体" w:cs="黑体"/>
          <w:bCs/>
          <w:szCs w:val="44"/>
          <w:highlight w:val="none"/>
        </w:rPr>
        <w:t>第</w:t>
      </w:r>
      <w:r>
        <w:rPr>
          <w:rFonts w:hint="eastAsia" w:ascii="黑体" w:hAnsi="黑体" w:eastAsia="黑体" w:cs="黑体"/>
          <w:bCs/>
          <w:szCs w:val="44"/>
          <w:highlight w:val="none"/>
          <w:lang w:val="en-US" w:eastAsia="zh-CN"/>
        </w:rPr>
        <w:t>五</w:t>
      </w:r>
      <w:r>
        <w:rPr>
          <w:rFonts w:hint="eastAsia" w:ascii="黑体" w:hAnsi="黑体" w:eastAsia="黑体" w:cs="黑体"/>
          <w:bCs/>
          <w:szCs w:val="44"/>
          <w:highlight w:val="none"/>
          <w:lang w:eastAsia="zh-CN"/>
        </w:rPr>
        <w:t>部分</w:t>
      </w:r>
      <w:r>
        <w:rPr>
          <w:rFonts w:hint="eastAsia" w:ascii="黑体" w:hAnsi="黑体" w:eastAsia="黑体" w:cs="黑体"/>
          <w:bCs/>
          <w:szCs w:val="44"/>
          <w:highlight w:val="none"/>
          <w:lang w:val="en-US" w:eastAsia="zh-CN"/>
        </w:rPr>
        <w:t xml:space="preserve">  合同条款及格式</w:t>
      </w:r>
      <w:r>
        <w:tab/>
      </w:r>
      <w:r>
        <w:fldChar w:fldCharType="begin"/>
      </w:r>
      <w:r>
        <w:instrText xml:space="preserve"> PAGEREF _Toc18518 \h </w:instrText>
      </w:r>
      <w:r>
        <w:fldChar w:fldCharType="separate"/>
      </w:r>
      <w:r>
        <w:t>23</w:t>
      </w:r>
      <w:r>
        <w:fldChar w:fldCharType="end"/>
      </w:r>
      <w:r>
        <w:rPr>
          <w:rFonts w:hint="eastAsia" w:ascii="宋体" w:hAnsi="宋体" w:eastAsia="宋体" w:cs="宋体"/>
          <w:bCs w:val="0"/>
          <w:color w:val="auto"/>
          <w:kern w:val="2"/>
          <w:szCs w:val="30"/>
          <w:highlight w:val="none"/>
          <w:lang w:val="en-US" w:eastAsia="zh-CN" w:bidi="ar-SA"/>
        </w:rPr>
        <w:fldChar w:fldCharType="end"/>
      </w:r>
    </w:p>
    <w:p w14:paraId="76FCBEF5">
      <w:pPr>
        <w:pStyle w:val="21"/>
        <w:tabs>
          <w:tab w:val="right" w:leader="dot" w:pos="8522"/>
        </w:tabs>
      </w:pPr>
      <w:r>
        <w:rPr>
          <w:rFonts w:hint="eastAsia" w:ascii="宋体" w:hAnsi="宋体" w:eastAsia="宋体" w:cs="宋体"/>
          <w:bCs w:val="0"/>
          <w:color w:val="auto"/>
          <w:kern w:val="2"/>
          <w:szCs w:val="30"/>
          <w:highlight w:val="none"/>
          <w:lang w:val="en-US" w:eastAsia="zh-CN" w:bidi="ar-SA"/>
        </w:rPr>
        <w:fldChar w:fldCharType="begin"/>
      </w:r>
      <w:r>
        <w:rPr>
          <w:rFonts w:hint="eastAsia" w:ascii="宋体" w:hAnsi="宋体" w:eastAsia="宋体" w:cs="宋体"/>
          <w:bCs w:val="0"/>
          <w:kern w:val="2"/>
          <w:szCs w:val="30"/>
          <w:highlight w:val="none"/>
          <w:lang w:val="en-US" w:eastAsia="zh-CN" w:bidi="ar-SA"/>
        </w:rPr>
        <w:instrText xml:space="preserve"> HYPERLINK \l _Toc13977 </w:instrText>
      </w:r>
      <w:r>
        <w:rPr>
          <w:rFonts w:hint="eastAsia" w:ascii="宋体" w:hAnsi="宋体" w:eastAsia="宋体" w:cs="宋体"/>
          <w:bCs w:val="0"/>
          <w:kern w:val="2"/>
          <w:szCs w:val="30"/>
          <w:highlight w:val="none"/>
          <w:lang w:val="en-US" w:eastAsia="zh-CN" w:bidi="ar-SA"/>
        </w:rPr>
        <w:fldChar w:fldCharType="separate"/>
      </w:r>
      <w:r>
        <w:rPr>
          <w:rFonts w:hint="eastAsia" w:ascii="黑体" w:hAnsi="黑体" w:eastAsia="黑体" w:cs="黑体"/>
          <w:bCs/>
          <w:szCs w:val="44"/>
          <w:highlight w:val="none"/>
        </w:rPr>
        <w:t>第</w:t>
      </w:r>
      <w:r>
        <w:rPr>
          <w:rFonts w:hint="eastAsia" w:ascii="黑体" w:hAnsi="黑体" w:eastAsia="黑体" w:cs="黑体"/>
          <w:bCs/>
          <w:szCs w:val="44"/>
          <w:highlight w:val="none"/>
          <w:lang w:val="en-US" w:eastAsia="zh-CN"/>
        </w:rPr>
        <w:t>六</w:t>
      </w:r>
      <w:r>
        <w:rPr>
          <w:rFonts w:hint="eastAsia" w:ascii="黑体" w:hAnsi="黑体" w:eastAsia="黑体" w:cs="黑体"/>
          <w:bCs/>
          <w:szCs w:val="44"/>
          <w:highlight w:val="none"/>
          <w:lang w:eastAsia="zh-CN"/>
        </w:rPr>
        <w:t>部分</w:t>
      </w:r>
      <w:r>
        <w:rPr>
          <w:rFonts w:hint="eastAsia" w:ascii="黑体" w:hAnsi="黑体" w:eastAsia="黑体" w:cs="黑体"/>
          <w:bCs/>
          <w:szCs w:val="44"/>
          <w:highlight w:val="none"/>
          <w:lang w:val="en-US" w:eastAsia="zh-CN"/>
        </w:rPr>
        <w:t xml:space="preserve">  </w:t>
      </w:r>
      <w:r>
        <w:rPr>
          <w:rFonts w:hint="eastAsia" w:ascii="黑体" w:hAnsi="黑体" w:eastAsia="黑体" w:cs="黑体"/>
          <w:bCs/>
          <w:szCs w:val="44"/>
          <w:highlight w:val="none"/>
        </w:rPr>
        <w:t>附件--投标文件格式</w:t>
      </w:r>
      <w:r>
        <w:tab/>
      </w:r>
      <w:r>
        <w:fldChar w:fldCharType="begin"/>
      </w:r>
      <w:r>
        <w:instrText xml:space="preserve"> PAGEREF _Toc13977 \h </w:instrText>
      </w:r>
      <w:r>
        <w:fldChar w:fldCharType="separate"/>
      </w:r>
      <w:r>
        <w:t>31</w:t>
      </w:r>
      <w:r>
        <w:fldChar w:fldCharType="end"/>
      </w:r>
      <w:r>
        <w:rPr>
          <w:rFonts w:hint="eastAsia" w:ascii="宋体" w:hAnsi="宋体" w:eastAsia="宋体" w:cs="宋体"/>
          <w:bCs w:val="0"/>
          <w:color w:val="auto"/>
          <w:kern w:val="2"/>
          <w:szCs w:val="30"/>
          <w:highlight w:val="none"/>
          <w:lang w:val="en-US" w:eastAsia="zh-CN" w:bidi="ar-SA"/>
        </w:rPr>
        <w:fldChar w:fldCharType="end"/>
      </w:r>
    </w:p>
    <w:p w14:paraId="19295547">
      <w:pPr>
        <w:pStyle w:val="4"/>
        <w:spacing w:line="360" w:lineRule="auto"/>
        <w:rPr>
          <w:rFonts w:hint="eastAsia" w:ascii="黑体" w:hAnsi="黑体" w:eastAsia="黑体" w:cs="黑体"/>
          <w:b/>
          <w:bCs/>
          <w:color w:val="auto"/>
          <w:sz w:val="44"/>
          <w:szCs w:val="44"/>
          <w:highlight w:val="none"/>
        </w:rPr>
        <w:sectPr>
          <w:headerReference r:id="rId5" w:type="default"/>
          <w:pgSz w:w="11907" w:h="16840"/>
          <w:pgMar w:top="1440" w:right="1588" w:bottom="1440" w:left="1797" w:header="851" w:footer="851" w:gutter="0"/>
          <w:pgNumType w:chapStyle="1"/>
          <w:cols w:space="720" w:num="1"/>
          <w:docGrid w:linePitch="285" w:charSpace="0"/>
        </w:sectPr>
      </w:pPr>
      <w:r>
        <w:rPr>
          <w:rFonts w:hint="eastAsia" w:ascii="宋体" w:hAnsi="宋体" w:eastAsia="宋体" w:cs="宋体"/>
          <w:bCs w:val="0"/>
          <w:color w:val="auto"/>
          <w:kern w:val="2"/>
          <w:szCs w:val="30"/>
          <w:highlight w:val="none"/>
          <w:lang w:val="en-US" w:eastAsia="zh-CN" w:bidi="ar-SA"/>
        </w:rPr>
        <w:fldChar w:fldCharType="end"/>
      </w:r>
      <w:bookmarkStart w:id="1" w:name="_Toc26271"/>
    </w:p>
    <w:p w14:paraId="3D1772C4">
      <w:pPr>
        <w:pStyle w:val="3"/>
        <w:numPr>
          <w:ilvl w:val="0"/>
          <w:numId w:val="0"/>
        </w:numPr>
        <w:spacing w:line="360" w:lineRule="auto"/>
        <w:jc w:val="center"/>
        <w:outlineLvl w:val="0"/>
        <w:rPr>
          <w:rFonts w:hint="eastAsia" w:ascii="黑体" w:hAnsi="黑体" w:eastAsia="黑体" w:cs="黑体"/>
          <w:b/>
          <w:bCs/>
          <w:color w:val="auto"/>
          <w:sz w:val="44"/>
          <w:szCs w:val="44"/>
          <w:highlight w:val="none"/>
          <w:lang w:eastAsia="zh-CN"/>
        </w:rPr>
      </w:pPr>
      <w:bookmarkStart w:id="2" w:name="_Toc22095"/>
      <w:r>
        <w:rPr>
          <w:rFonts w:hint="eastAsia" w:ascii="黑体" w:hAnsi="黑体" w:eastAsia="黑体" w:cs="黑体"/>
          <w:b/>
          <w:bCs/>
          <w:color w:val="auto"/>
          <w:sz w:val="44"/>
          <w:szCs w:val="44"/>
          <w:highlight w:val="none"/>
        </w:rPr>
        <w:t>第一</w:t>
      </w:r>
      <w:bookmarkEnd w:id="0"/>
      <w:r>
        <w:rPr>
          <w:rFonts w:hint="eastAsia" w:ascii="黑体" w:hAnsi="黑体" w:eastAsia="黑体" w:cs="黑体"/>
          <w:b/>
          <w:bCs/>
          <w:color w:val="auto"/>
          <w:sz w:val="44"/>
          <w:szCs w:val="44"/>
          <w:highlight w:val="none"/>
          <w:lang w:eastAsia="zh-CN"/>
        </w:rPr>
        <w:t>部分</w:t>
      </w:r>
      <w:r>
        <w:rPr>
          <w:rFonts w:hint="eastAsia" w:ascii="黑体" w:hAnsi="黑体" w:eastAsia="黑体" w:cs="黑体"/>
          <w:b/>
          <w:bCs/>
          <w:color w:val="auto"/>
          <w:sz w:val="44"/>
          <w:szCs w:val="44"/>
          <w:highlight w:val="none"/>
          <w:lang w:val="en-US" w:eastAsia="zh-CN"/>
        </w:rPr>
        <w:t xml:space="preserve">  </w:t>
      </w:r>
      <w:r>
        <w:rPr>
          <w:rFonts w:hint="eastAsia" w:ascii="黑体" w:hAnsi="黑体" w:eastAsia="黑体" w:cs="黑体"/>
          <w:b/>
          <w:bCs/>
          <w:color w:val="auto"/>
          <w:sz w:val="44"/>
          <w:szCs w:val="44"/>
          <w:highlight w:val="none"/>
          <w:lang w:eastAsia="zh-CN"/>
        </w:rPr>
        <w:t>招（竞）标公告</w:t>
      </w:r>
      <w:bookmarkEnd w:id="1"/>
      <w:bookmarkEnd w:id="2"/>
    </w:p>
    <w:p w14:paraId="639347D5">
      <w:pPr>
        <w:jc w:val="center"/>
        <w:rPr>
          <w:rFonts w:hint="eastAsia" w:hAnsi="宋体"/>
          <w:color w:val="auto"/>
          <w:sz w:val="24"/>
          <w:szCs w:val="28"/>
        </w:rPr>
      </w:pPr>
      <w:r>
        <w:rPr>
          <w:rFonts w:hint="eastAsia" w:ascii="黑体" w:hAnsi="黑体" w:eastAsia="黑体" w:cs="黑体"/>
          <w:b/>
          <w:bCs/>
          <w:color w:val="auto"/>
          <w:sz w:val="36"/>
          <w:szCs w:val="36"/>
        </w:rPr>
        <w:t>太原中车轨道交通装备有限公司</w:t>
      </w:r>
      <w:r>
        <w:rPr>
          <w:rFonts w:hint="eastAsia" w:ascii="黑体" w:hAnsi="黑体" w:eastAsia="黑体" w:cs="黑体"/>
          <w:b/>
          <w:bCs/>
          <w:color w:val="auto"/>
          <w:sz w:val="36"/>
          <w:szCs w:val="36"/>
          <w:lang w:val="en-US" w:eastAsia="zh-CN"/>
        </w:rPr>
        <w:t>太原地铁1号线电客车物流运输服务采购</w:t>
      </w:r>
      <w:r>
        <w:rPr>
          <w:rFonts w:hint="eastAsia" w:ascii="黑体" w:hAnsi="黑体" w:eastAsia="黑体" w:cs="黑体"/>
          <w:b/>
          <w:bCs/>
          <w:color w:val="auto"/>
          <w:sz w:val="36"/>
          <w:szCs w:val="36"/>
        </w:rPr>
        <w:t>项</w:t>
      </w:r>
      <w:r>
        <w:rPr>
          <w:rFonts w:hint="eastAsia" w:ascii="黑体" w:hAnsi="黑体" w:eastAsia="黑体" w:cs="黑体"/>
          <w:b/>
          <w:bCs/>
          <w:color w:val="auto"/>
          <w:sz w:val="36"/>
          <w:szCs w:val="36"/>
          <w:highlight w:val="none"/>
        </w:rPr>
        <w:t>目</w:t>
      </w:r>
      <w:r>
        <w:rPr>
          <w:rFonts w:hint="eastAsia" w:ascii="黑体" w:hAnsi="黑体" w:eastAsia="黑体" w:cs="黑体"/>
          <w:b/>
          <w:bCs/>
          <w:color w:val="auto"/>
          <w:sz w:val="36"/>
          <w:szCs w:val="36"/>
          <w:lang w:eastAsia="zh-CN"/>
        </w:rPr>
        <w:t>招（竞）标</w:t>
      </w:r>
      <w:r>
        <w:rPr>
          <w:rFonts w:hint="eastAsia" w:ascii="黑体" w:hAnsi="黑体" w:eastAsia="黑体" w:cs="黑体"/>
          <w:b/>
          <w:bCs/>
          <w:color w:val="auto"/>
          <w:sz w:val="36"/>
          <w:szCs w:val="36"/>
        </w:rPr>
        <w:t>公告</w:t>
      </w:r>
    </w:p>
    <w:p w14:paraId="13CE83E8">
      <w:pPr>
        <w:spacing w:line="420" w:lineRule="exact"/>
        <w:outlineLvl w:val="9"/>
        <w:rPr>
          <w:rFonts w:hint="eastAsia" w:ascii="宋体" w:hAnsi="宋体"/>
          <w:b/>
          <w:bCs/>
          <w:color w:val="auto"/>
          <w:sz w:val="28"/>
          <w:szCs w:val="28"/>
        </w:rPr>
      </w:pPr>
      <w:r>
        <w:rPr>
          <w:rFonts w:hint="eastAsia" w:ascii="宋体" w:hAnsi="宋体"/>
          <w:b/>
          <w:bCs/>
          <w:color w:val="auto"/>
          <w:sz w:val="28"/>
          <w:szCs w:val="28"/>
        </w:rPr>
        <w:t>1、</w:t>
      </w:r>
      <w:r>
        <w:rPr>
          <w:rFonts w:hint="eastAsia" w:ascii="宋体" w:hAnsi="宋体"/>
          <w:b/>
          <w:bCs/>
          <w:color w:val="auto"/>
          <w:sz w:val="28"/>
          <w:szCs w:val="28"/>
          <w:lang w:eastAsia="zh-CN"/>
        </w:rPr>
        <w:t>招（竞）标</w:t>
      </w:r>
      <w:r>
        <w:rPr>
          <w:rFonts w:hint="eastAsia" w:ascii="宋体" w:hAnsi="宋体"/>
          <w:b/>
          <w:bCs/>
          <w:color w:val="auto"/>
          <w:sz w:val="28"/>
          <w:szCs w:val="28"/>
        </w:rPr>
        <w:t>条件</w:t>
      </w:r>
    </w:p>
    <w:p w14:paraId="5286C371">
      <w:pPr>
        <w:spacing w:line="420" w:lineRule="exact"/>
        <w:ind w:firstLine="315" w:firstLineChars="150"/>
        <w:outlineLvl w:val="9"/>
        <w:rPr>
          <w:rFonts w:hint="eastAsia" w:ascii="宋体" w:hAnsi="宋体"/>
          <w:color w:val="auto"/>
          <w:kern w:val="0"/>
          <w:sz w:val="24"/>
          <w:szCs w:val="24"/>
        </w:rPr>
      </w:pPr>
      <w:r>
        <w:rPr>
          <w:rFonts w:hint="eastAsia" w:ascii="宋体" w:hAnsi="宋体"/>
          <w:color w:val="auto"/>
          <w:kern w:val="0"/>
          <w:szCs w:val="21"/>
        </w:rPr>
        <w:t xml:space="preserve"> </w:t>
      </w:r>
      <w:r>
        <w:rPr>
          <w:rFonts w:hint="eastAsia" w:ascii="宋体" w:hAnsi="宋体"/>
          <w:color w:val="auto"/>
          <w:kern w:val="0"/>
          <w:sz w:val="24"/>
          <w:szCs w:val="24"/>
        </w:rPr>
        <w:t>太原中车轨道交通装备有限公司</w:t>
      </w:r>
      <w:r>
        <w:rPr>
          <w:rFonts w:hint="eastAsia" w:ascii="宋体" w:hAnsi="宋体"/>
          <w:color w:val="auto"/>
          <w:kern w:val="0"/>
          <w:sz w:val="24"/>
          <w:szCs w:val="24"/>
          <w:u w:val="single"/>
          <w:lang w:val="en-US" w:eastAsia="zh-CN"/>
        </w:rPr>
        <w:t>太原地铁1号线电客车物流运输服务</w:t>
      </w:r>
      <w:r>
        <w:rPr>
          <w:rFonts w:hint="eastAsia" w:ascii="宋体" w:hAnsi="宋体"/>
          <w:color w:val="auto"/>
          <w:kern w:val="0"/>
          <w:sz w:val="24"/>
          <w:szCs w:val="24"/>
          <w:lang w:val="en-US" w:eastAsia="zh-CN"/>
        </w:rPr>
        <w:t>采购</w:t>
      </w:r>
      <w:r>
        <w:rPr>
          <w:rFonts w:hint="eastAsia" w:ascii="宋体" w:hAnsi="宋体" w:cs="Times New Roman"/>
          <w:color w:val="auto"/>
          <w:kern w:val="0"/>
          <w:sz w:val="24"/>
          <w:szCs w:val="24"/>
        </w:rPr>
        <w:t>项目</w:t>
      </w:r>
      <w:r>
        <w:rPr>
          <w:rFonts w:hint="eastAsia" w:ascii="宋体" w:hAnsi="宋体"/>
          <w:color w:val="auto"/>
          <w:kern w:val="0"/>
          <w:sz w:val="24"/>
          <w:szCs w:val="24"/>
        </w:rPr>
        <w:t>进行公开</w:t>
      </w:r>
      <w:r>
        <w:rPr>
          <w:rFonts w:hint="eastAsia" w:ascii="宋体" w:hAnsi="宋体"/>
          <w:color w:val="auto"/>
          <w:kern w:val="0"/>
          <w:sz w:val="24"/>
          <w:szCs w:val="24"/>
          <w:lang w:eastAsia="zh-CN"/>
        </w:rPr>
        <w:t>招（竞）标，</w:t>
      </w:r>
      <w:r>
        <w:rPr>
          <w:rFonts w:hint="eastAsia" w:ascii="宋体" w:hAnsi="宋体"/>
          <w:color w:val="auto"/>
          <w:kern w:val="0"/>
          <w:sz w:val="24"/>
          <w:szCs w:val="24"/>
        </w:rPr>
        <w:t>本项目已具备</w:t>
      </w:r>
      <w:r>
        <w:rPr>
          <w:rFonts w:hint="eastAsia" w:ascii="宋体" w:hAnsi="宋体"/>
          <w:color w:val="auto"/>
          <w:kern w:val="0"/>
          <w:sz w:val="24"/>
          <w:szCs w:val="24"/>
          <w:lang w:eastAsia="zh-CN"/>
        </w:rPr>
        <w:t>招（竞）标</w:t>
      </w:r>
      <w:r>
        <w:rPr>
          <w:rFonts w:hint="eastAsia" w:ascii="宋体" w:hAnsi="宋体"/>
          <w:color w:val="auto"/>
          <w:kern w:val="0"/>
          <w:sz w:val="24"/>
          <w:szCs w:val="24"/>
        </w:rPr>
        <w:t>条件，欢迎符合要求的潜在投标方参加该项目的投标，现将相关事宜公告如下。</w:t>
      </w:r>
    </w:p>
    <w:p w14:paraId="2BE29ACE">
      <w:pPr>
        <w:spacing w:line="420" w:lineRule="exact"/>
        <w:ind w:firstLine="420" w:firstLineChars="0"/>
        <w:outlineLvl w:val="9"/>
        <w:rPr>
          <w:rFonts w:hint="eastAsia" w:hAnsi="宋体"/>
          <w:color w:val="auto"/>
          <w:sz w:val="24"/>
          <w:szCs w:val="28"/>
        </w:rPr>
      </w:pPr>
      <w:r>
        <w:rPr>
          <w:rFonts w:hint="eastAsia" w:ascii="宋体" w:hAnsi="宋体"/>
          <w:color w:val="auto"/>
          <w:kern w:val="0"/>
          <w:sz w:val="24"/>
          <w:szCs w:val="24"/>
        </w:rPr>
        <w:t>1.1项目名称：</w:t>
      </w:r>
      <w:r>
        <w:rPr>
          <w:rFonts w:hint="eastAsia" w:ascii="宋体" w:hAnsi="宋体"/>
          <w:color w:val="auto"/>
          <w:kern w:val="0"/>
          <w:sz w:val="24"/>
          <w:szCs w:val="24"/>
          <w:lang w:val="en-US" w:eastAsia="zh-CN"/>
        </w:rPr>
        <w:t>太原中车轨道交通装备有限公司</w:t>
      </w:r>
      <w:r>
        <w:rPr>
          <w:rFonts w:hint="eastAsia" w:ascii="宋体" w:hAnsi="宋体"/>
          <w:color w:val="auto"/>
          <w:kern w:val="0"/>
          <w:sz w:val="24"/>
          <w:szCs w:val="24"/>
          <w:u w:val="single"/>
          <w:lang w:val="en-US" w:eastAsia="zh-CN"/>
        </w:rPr>
        <w:t>太原地铁1号线电客车物流运输服务</w:t>
      </w:r>
      <w:r>
        <w:rPr>
          <w:rFonts w:hint="eastAsia" w:ascii="宋体" w:hAnsi="宋体"/>
          <w:color w:val="auto"/>
          <w:kern w:val="0"/>
          <w:sz w:val="24"/>
          <w:szCs w:val="24"/>
          <w:lang w:val="en-US" w:eastAsia="zh-CN"/>
        </w:rPr>
        <w:t>采购</w:t>
      </w:r>
      <w:r>
        <w:rPr>
          <w:rFonts w:hint="eastAsia" w:ascii="宋体" w:hAnsi="宋体" w:cs="Times New Roman"/>
          <w:color w:val="auto"/>
          <w:kern w:val="0"/>
          <w:sz w:val="24"/>
          <w:szCs w:val="24"/>
        </w:rPr>
        <w:t>项目</w:t>
      </w:r>
    </w:p>
    <w:p w14:paraId="635D57BF">
      <w:pPr>
        <w:spacing w:line="420" w:lineRule="exact"/>
        <w:ind w:firstLine="420" w:firstLineChars="0"/>
        <w:outlineLvl w:val="9"/>
        <w:rPr>
          <w:rFonts w:hint="eastAsia" w:ascii="宋体" w:hAnsi="宋体" w:eastAsia="宋体"/>
          <w:color w:val="auto"/>
          <w:kern w:val="0"/>
          <w:sz w:val="24"/>
          <w:szCs w:val="24"/>
          <w:highlight w:val="none"/>
          <w:lang w:val="en-US" w:eastAsia="zh-CN"/>
        </w:rPr>
      </w:pPr>
      <w:r>
        <w:rPr>
          <w:rFonts w:ascii="宋体" w:hAnsi="宋体"/>
          <w:color w:val="auto"/>
          <w:kern w:val="0"/>
          <w:sz w:val="24"/>
          <w:szCs w:val="24"/>
        </w:rPr>
        <w:t>1.</w:t>
      </w:r>
      <w:r>
        <w:rPr>
          <w:rFonts w:hint="eastAsia" w:ascii="宋体" w:hAnsi="宋体"/>
          <w:color w:val="auto"/>
          <w:kern w:val="0"/>
          <w:sz w:val="24"/>
          <w:szCs w:val="24"/>
        </w:rPr>
        <w:t>2</w:t>
      </w:r>
      <w:r>
        <w:rPr>
          <w:rFonts w:hint="eastAsia" w:ascii="宋体" w:hAnsi="宋体"/>
          <w:color w:val="auto"/>
          <w:kern w:val="0"/>
          <w:sz w:val="24"/>
          <w:szCs w:val="24"/>
          <w:lang w:eastAsia="zh-CN"/>
        </w:rPr>
        <w:t>招（竞）标</w:t>
      </w:r>
      <w:r>
        <w:rPr>
          <w:rFonts w:hint="eastAsia" w:ascii="宋体" w:hAnsi="宋体"/>
          <w:color w:val="auto"/>
          <w:kern w:val="0"/>
          <w:sz w:val="24"/>
          <w:szCs w:val="24"/>
        </w:rPr>
        <w:t>编</w:t>
      </w:r>
      <w:r>
        <w:rPr>
          <w:rFonts w:hint="eastAsia" w:ascii="宋体" w:hAnsi="宋体"/>
          <w:color w:val="auto"/>
          <w:kern w:val="0"/>
          <w:sz w:val="24"/>
          <w:szCs w:val="24"/>
          <w:highlight w:val="none"/>
        </w:rPr>
        <w:t>号：</w:t>
      </w:r>
      <w:r>
        <w:rPr>
          <w:rFonts w:hint="eastAsia" w:ascii="宋体" w:hAnsi="宋体" w:eastAsia="宋体" w:cs="宋体"/>
          <w:i w:val="0"/>
          <w:color w:val="000000"/>
          <w:kern w:val="0"/>
          <w:sz w:val="24"/>
          <w:szCs w:val="24"/>
          <w:u w:val="none"/>
          <w:lang w:val="en-US" w:eastAsia="zh-CN" w:bidi="ar"/>
        </w:rPr>
        <w:t>TYZC2024020705</w:t>
      </w:r>
    </w:p>
    <w:p w14:paraId="11A6EF7C">
      <w:pPr>
        <w:numPr>
          <w:ilvl w:val="0"/>
          <w:numId w:val="3"/>
        </w:numPr>
        <w:spacing w:line="420" w:lineRule="exact"/>
        <w:outlineLvl w:val="9"/>
        <w:rPr>
          <w:rFonts w:hint="eastAsia" w:ascii="宋体" w:hAnsi="宋体" w:eastAsia="宋体"/>
          <w:color w:val="auto"/>
          <w:kern w:val="0"/>
          <w:sz w:val="24"/>
          <w:szCs w:val="24"/>
          <w:lang w:eastAsia="zh-CN"/>
        </w:rPr>
      </w:pPr>
      <w:r>
        <w:rPr>
          <w:rFonts w:hint="eastAsia" w:ascii="宋体" w:hAnsi="宋体"/>
          <w:b/>
          <w:bCs/>
          <w:color w:val="auto"/>
          <w:sz w:val="28"/>
          <w:szCs w:val="28"/>
        </w:rPr>
        <w:t>项目概况与</w:t>
      </w:r>
      <w:r>
        <w:rPr>
          <w:rFonts w:hint="eastAsia" w:ascii="宋体" w:hAnsi="宋体"/>
          <w:b/>
          <w:bCs/>
          <w:color w:val="auto"/>
          <w:sz w:val="28"/>
          <w:szCs w:val="28"/>
          <w:lang w:eastAsia="zh-CN"/>
        </w:rPr>
        <w:t>招（竞）标</w:t>
      </w:r>
      <w:r>
        <w:rPr>
          <w:rFonts w:hint="eastAsia" w:ascii="宋体" w:hAnsi="宋体"/>
          <w:b/>
          <w:bCs/>
          <w:color w:val="auto"/>
          <w:sz w:val="28"/>
          <w:szCs w:val="28"/>
        </w:rPr>
        <w:t>范围</w:t>
      </w:r>
    </w:p>
    <w:p w14:paraId="3943BBE8">
      <w:pPr>
        <w:spacing w:line="420" w:lineRule="exact"/>
        <w:ind w:firstLine="420" w:firstLineChars="0"/>
        <w:outlineLvl w:val="9"/>
        <w:rPr>
          <w:rFonts w:hint="eastAsia" w:ascii="宋体" w:hAnsi="宋体"/>
          <w:color w:val="auto"/>
          <w:kern w:val="0"/>
          <w:sz w:val="24"/>
          <w:szCs w:val="24"/>
          <w:highlight w:val="none"/>
          <w:lang w:eastAsia="zh-CN"/>
        </w:rPr>
      </w:pPr>
      <w:r>
        <w:rPr>
          <w:rFonts w:hint="eastAsia" w:ascii="宋体" w:hAnsi="宋体"/>
          <w:color w:val="auto"/>
          <w:kern w:val="0"/>
          <w:sz w:val="24"/>
          <w:szCs w:val="24"/>
        </w:rPr>
        <w:t>2.1</w:t>
      </w:r>
      <w:r>
        <w:rPr>
          <w:rFonts w:hint="eastAsia" w:ascii="宋体" w:hAnsi="宋体"/>
          <w:color w:val="auto"/>
          <w:kern w:val="0"/>
          <w:sz w:val="24"/>
          <w:szCs w:val="24"/>
          <w:lang w:eastAsia="zh-CN"/>
        </w:rPr>
        <w:t>招（竞）标</w:t>
      </w:r>
      <w:r>
        <w:rPr>
          <w:rFonts w:hint="eastAsia" w:ascii="宋体" w:hAnsi="宋体"/>
          <w:color w:val="auto"/>
          <w:kern w:val="0"/>
          <w:sz w:val="24"/>
          <w:szCs w:val="24"/>
        </w:rPr>
        <w:t>内容：</w:t>
      </w:r>
      <w:r>
        <w:rPr>
          <w:rFonts w:hint="eastAsia" w:ascii="宋体" w:hAnsi="宋体"/>
          <w:b w:val="0"/>
          <w:bCs w:val="0"/>
          <w:color w:val="auto"/>
          <w:kern w:val="0"/>
          <w:sz w:val="24"/>
          <w:szCs w:val="24"/>
          <w:highlight w:val="none"/>
        </w:rPr>
        <w:t>详见</w:t>
      </w:r>
      <w:r>
        <w:rPr>
          <w:rFonts w:hint="eastAsia" w:ascii="宋体" w:hAnsi="宋体"/>
          <w:b w:val="0"/>
          <w:bCs w:val="0"/>
          <w:color w:val="auto"/>
          <w:kern w:val="0"/>
          <w:sz w:val="24"/>
          <w:szCs w:val="24"/>
          <w:highlight w:val="none"/>
          <w:lang w:val="en-US" w:eastAsia="zh-CN"/>
        </w:rPr>
        <w:t>招（竞）标文件</w:t>
      </w:r>
      <w:r>
        <w:rPr>
          <w:rFonts w:hint="eastAsia" w:ascii="宋体" w:hAnsi="宋体"/>
          <w:color w:val="auto"/>
          <w:kern w:val="0"/>
          <w:sz w:val="24"/>
          <w:szCs w:val="24"/>
          <w:highlight w:val="none"/>
          <w:lang w:eastAsia="zh-CN"/>
        </w:rPr>
        <w:t>；</w:t>
      </w:r>
    </w:p>
    <w:p w14:paraId="1C826D03">
      <w:pPr>
        <w:numPr>
          <w:ilvl w:val="0"/>
          <w:numId w:val="0"/>
        </w:numPr>
        <w:spacing w:line="420" w:lineRule="exact"/>
        <w:ind w:firstLine="480" w:firstLineChars="200"/>
        <w:outlineLvl w:val="9"/>
        <w:rPr>
          <w:rFonts w:hint="eastAsia" w:ascii="宋体" w:hAnsi="宋体"/>
          <w:color w:val="auto"/>
          <w:kern w:val="0"/>
          <w:sz w:val="2"/>
          <w:szCs w:val="2"/>
          <w:highlight w:val="none"/>
        </w:rPr>
      </w:pPr>
      <w:r>
        <w:rPr>
          <w:rFonts w:hint="eastAsia" w:ascii="宋体" w:hAnsi="宋体"/>
          <w:color w:val="auto"/>
          <w:kern w:val="0"/>
          <w:sz w:val="24"/>
          <w:szCs w:val="24"/>
          <w:highlight w:val="none"/>
          <w:lang w:val="en-US" w:eastAsia="zh-CN"/>
        </w:rPr>
        <w:t>附件：招（竞）标文件</w:t>
      </w:r>
    </w:p>
    <w:p w14:paraId="5F87B866">
      <w:pPr>
        <w:numPr>
          <w:ilvl w:val="0"/>
          <w:numId w:val="0"/>
        </w:numPr>
        <w:spacing w:line="420" w:lineRule="exact"/>
        <w:ind w:firstLine="420" w:firstLineChars="0"/>
        <w:outlineLvl w:val="9"/>
        <w:rPr>
          <w:rFonts w:hint="eastAsia" w:ascii="宋体" w:hAnsi="宋体"/>
          <w:color w:val="auto"/>
          <w:kern w:val="0"/>
          <w:sz w:val="24"/>
          <w:szCs w:val="24"/>
          <w:highlight w:val="none"/>
          <w:lang w:eastAsia="zh-CN"/>
        </w:rPr>
      </w:pPr>
      <w:r>
        <w:rPr>
          <w:rFonts w:hint="eastAsia" w:ascii="宋体" w:hAnsi="宋体"/>
          <w:color w:val="auto"/>
          <w:kern w:val="0"/>
          <w:sz w:val="24"/>
          <w:szCs w:val="24"/>
          <w:highlight w:val="none"/>
        </w:rPr>
        <w:t>2.2</w:t>
      </w:r>
      <w:r>
        <w:rPr>
          <w:rFonts w:hint="eastAsia" w:ascii="宋体" w:hAnsi="宋体"/>
          <w:color w:val="auto"/>
          <w:kern w:val="0"/>
          <w:sz w:val="24"/>
          <w:szCs w:val="24"/>
          <w:highlight w:val="none"/>
          <w:lang w:eastAsia="zh-CN"/>
        </w:rPr>
        <w:t>招（竞）标</w:t>
      </w:r>
      <w:r>
        <w:rPr>
          <w:rFonts w:hint="eastAsia" w:ascii="宋体" w:hAnsi="宋体"/>
          <w:color w:val="auto"/>
          <w:kern w:val="0"/>
          <w:sz w:val="24"/>
          <w:szCs w:val="24"/>
          <w:highlight w:val="none"/>
        </w:rPr>
        <w:t>范围：</w:t>
      </w:r>
      <w:r>
        <w:rPr>
          <w:rFonts w:hint="eastAsia" w:ascii="宋体" w:hAnsi="宋体"/>
          <w:color w:val="auto"/>
          <w:kern w:val="0"/>
          <w:sz w:val="24"/>
          <w:szCs w:val="24"/>
          <w:highlight w:val="none"/>
          <w:lang w:eastAsia="zh-CN"/>
        </w:rPr>
        <w:t>具体范围及所应达到的具体要求，以招（竞）标文件中商务、</w:t>
      </w:r>
      <w:r>
        <w:rPr>
          <w:rFonts w:hint="eastAsia" w:ascii="宋体" w:hAnsi="宋体"/>
          <w:color w:val="auto"/>
          <w:kern w:val="0"/>
          <w:sz w:val="24"/>
          <w:szCs w:val="24"/>
          <w:highlight w:val="none"/>
          <w:lang w:val="en-US" w:eastAsia="zh-CN"/>
        </w:rPr>
        <w:t>服务要求</w:t>
      </w:r>
      <w:r>
        <w:rPr>
          <w:rFonts w:hint="eastAsia" w:ascii="宋体" w:hAnsi="宋体"/>
          <w:color w:val="auto"/>
          <w:kern w:val="0"/>
          <w:sz w:val="24"/>
          <w:szCs w:val="24"/>
          <w:highlight w:val="none"/>
          <w:lang w:eastAsia="zh-CN"/>
        </w:rPr>
        <w:t>的相应规定为准；</w:t>
      </w:r>
    </w:p>
    <w:p w14:paraId="751443D8">
      <w:pPr>
        <w:spacing w:line="420" w:lineRule="exact"/>
        <w:outlineLvl w:val="9"/>
        <w:rPr>
          <w:rFonts w:hint="eastAsia" w:ascii="宋体" w:hAnsi="宋体"/>
          <w:bCs/>
          <w:color w:val="auto"/>
          <w:sz w:val="24"/>
        </w:rPr>
      </w:pPr>
      <w:r>
        <w:rPr>
          <w:rFonts w:hint="eastAsia" w:ascii="宋体" w:hAnsi="宋体"/>
          <w:b/>
          <w:bCs/>
          <w:color w:val="auto"/>
          <w:sz w:val="28"/>
          <w:szCs w:val="28"/>
        </w:rPr>
        <w:t>3、投标人资格要求</w:t>
      </w:r>
    </w:p>
    <w:p w14:paraId="6EAFEBC1">
      <w:pPr>
        <w:spacing w:line="420" w:lineRule="exact"/>
        <w:ind w:firstLine="420" w:firstLineChars="0"/>
        <w:outlineLvl w:val="9"/>
        <w:rPr>
          <w:rFonts w:hint="eastAsia" w:ascii="宋体" w:hAnsi="宋体"/>
          <w:color w:val="auto"/>
          <w:kern w:val="0"/>
          <w:sz w:val="24"/>
          <w:szCs w:val="24"/>
        </w:rPr>
      </w:pPr>
      <w:r>
        <w:rPr>
          <w:rFonts w:hint="eastAsia" w:ascii="宋体" w:hAnsi="宋体"/>
          <w:color w:val="auto"/>
          <w:kern w:val="0"/>
          <w:sz w:val="24"/>
          <w:szCs w:val="24"/>
        </w:rPr>
        <w:t>3.1投标人必须在中华人民共和国境内依法进行工商、税务登记注册，具有独立法人资格或其他组织，能够独立承担民事责任且信誉良好的企业参加投标；</w:t>
      </w:r>
    </w:p>
    <w:p w14:paraId="54387956">
      <w:pPr>
        <w:spacing w:line="420" w:lineRule="exact"/>
        <w:ind w:firstLine="420" w:firstLineChars="0"/>
        <w:outlineLvl w:val="9"/>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3.2投标人必须是在中华人民共和国合法注册的大件货物运输服务企业或其他组织，投标人道路运输许可证必须符合投标项目经营范围(大件货物运输)；</w:t>
      </w:r>
    </w:p>
    <w:p w14:paraId="0DDD05DF">
      <w:pPr>
        <w:spacing w:line="420" w:lineRule="exact"/>
        <w:ind w:firstLine="420" w:firstLineChars="0"/>
        <w:outlineLvl w:val="9"/>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3.3投标人必须配有专业吊车指挥手，需提供2名安全管理（安全管理员证书）和作业人员证(起重机指挥项目代号Q1)，并且提供该2名吊车指挥手与投标人签订的劳动合同或劳务合同。</w:t>
      </w:r>
    </w:p>
    <w:p w14:paraId="521F231B">
      <w:pPr>
        <w:spacing w:line="420" w:lineRule="exact"/>
        <w:ind w:firstLine="420" w:firstLineChars="0"/>
        <w:outlineLvl w:val="9"/>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3.4投标人自有抽拉板或轴线板数不低于6台，需提供车板行驶证，以备</w:t>
      </w:r>
      <w:r>
        <w:rPr>
          <w:rFonts w:hint="eastAsia" w:ascii="宋体" w:hAnsi="宋体"/>
          <w:color w:val="auto"/>
          <w:kern w:val="0"/>
          <w:sz w:val="24"/>
          <w:szCs w:val="24"/>
          <w:highlight w:val="none"/>
          <w:lang w:eastAsia="zh-CN"/>
        </w:rPr>
        <w:t>招（竞）标</w:t>
      </w:r>
      <w:r>
        <w:rPr>
          <w:rFonts w:hint="eastAsia" w:ascii="宋体" w:hAnsi="宋体"/>
          <w:color w:val="auto"/>
          <w:kern w:val="0"/>
          <w:sz w:val="24"/>
          <w:szCs w:val="24"/>
          <w:lang w:val="en-US" w:eastAsia="zh-CN"/>
        </w:rPr>
        <w:t>人查验，如存在作假问题，将列入</w:t>
      </w:r>
      <w:r>
        <w:rPr>
          <w:rFonts w:hint="eastAsia" w:ascii="宋体" w:hAnsi="宋体"/>
          <w:color w:val="auto"/>
          <w:kern w:val="0"/>
          <w:sz w:val="24"/>
          <w:szCs w:val="24"/>
          <w:highlight w:val="none"/>
          <w:lang w:eastAsia="zh-CN"/>
        </w:rPr>
        <w:t>招（竞）标</w:t>
      </w:r>
      <w:r>
        <w:rPr>
          <w:rFonts w:hint="eastAsia" w:ascii="宋体" w:hAnsi="宋体"/>
          <w:color w:val="auto"/>
          <w:kern w:val="0"/>
          <w:sz w:val="24"/>
          <w:szCs w:val="24"/>
          <w:lang w:val="en-US" w:eastAsia="zh-CN"/>
        </w:rPr>
        <w:t>黑名单处理。</w:t>
      </w:r>
    </w:p>
    <w:p w14:paraId="2A81ECBC">
      <w:pPr>
        <w:spacing w:line="420" w:lineRule="exact"/>
        <w:ind w:firstLine="420" w:firstLineChars="0"/>
        <w:outlineLvl w:val="9"/>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3.5</w:t>
      </w:r>
      <w:r>
        <w:rPr>
          <w:rFonts w:hint="eastAsia" w:ascii="宋体" w:hAnsi="宋体"/>
          <w:color w:val="auto"/>
          <w:kern w:val="0"/>
          <w:sz w:val="24"/>
          <w:szCs w:val="24"/>
        </w:rPr>
        <w:t>投标人</w:t>
      </w:r>
      <w:r>
        <w:rPr>
          <w:rFonts w:hint="eastAsia" w:ascii="宋体" w:hAnsi="宋体"/>
          <w:color w:val="auto"/>
          <w:kern w:val="0"/>
          <w:sz w:val="24"/>
          <w:szCs w:val="24"/>
          <w:lang w:eastAsia="zh-CN"/>
        </w:rPr>
        <w:t>必须</w:t>
      </w:r>
      <w:r>
        <w:rPr>
          <w:rFonts w:hint="eastAsia" w:ascii="宋体" w:hAnsi="宋体"/>
          <w:color w:val="auto"/>
          <w:kern w:val="0"/>
          <w:sz w:val="24"/>
          <w:szCs w:val="24"/>
          <w:lang w:val="en-US" w:eastAsia="zh-CN"/>
        </w:rPr>
        <w:t>具有良好的信誉和健全的财务会计制度；</w:t>
      </w:r>
    </w:p>
    <w:p w14:paraId="4810B5EE">
      <w:pPr>
        <w:spacing w:line="420" w:lineRule="exact"/>
        <w:ind w:firstLine="420" w:firstLineChars="0"/>
        <w:jc w:val="left"/>
        <w:outlineLvl w:val="9"/>
        <w:rPr>
          <w:rFonts w:hint="default" w:ascii="宋体" w:hAnsi="宋体"/>
          <w:color w:val="auto"/>
          <w:kern w:val="0"/>
          <w:sz w:val="24"/>
          <w:szCs w:val="24"/>
          <w:lang w:val="en-US" w:eastAsia="zh-CN"/>
        </w:rPr>
      </w:pPr>
      <w:r>
        <w:rPr>
          <w:rFonts w:hint="eastAsia" w:ascii="宋体" w:hAnsi="宋体"/>
          <w:color w:val="auto"/>
          <w:kern w:val="0"/>
          <w:sz w:val="24"/>
          <w:szCs w:val="24"/>
          <w:lang w:val="en-US" w:eastAsia="zh-CN"/>
        </w:rPr>
        <w:t>3.6具有有依法缴纳税收金额社会保障资金的良好记录；</w:t>
      </w:r>
    </w:p>
    <w:p w14:paraId="6D4108AA">
      <w:pPr>
        <w:spacing w:line="420" w:lineRule="exact"/>
        <w:ind w:firstLine="420" w:firstLineChars="0"/>
        <w:outlineLvl w:val="9"/>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3.7近三年内没有因职业质量问题被相关管理部门予以处罚、通报或禁入的行为；</w:t>
      </w:r>
    </w:p>
    <w:p w14:paraId="6DE1E3C5">
      <w:pPr>
        <w:spacing w:line="420" w:lineRule="exact"/>
        <w:ind w:firstLine="420" w:firstLineChars="0"/>
        <w:outlineLvl w:val="9"/>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3.8具有履行合同所必须专业技术能力；</w:t>
      </w:r>
    </w:p>
    <w:p w14:paraId="1D0ACBC1">
      <w:pPr>
        <w:spacing w:line="420" w:lineRule="exact"/>
        <w:ind w:firstLine="420" w:firstLineChars="0"/>
        <w:outlineLvl w:val="9"/>
        <w:rPr>
          <w:rFonts w:hint="eastAsia" w:ascii="宋体" w:hAnsi="宋体" w:eastAsia="宋体"/>
          <w:color w:val="auto"/>
          <w:kern w:val="0"/>
          <w:sz w:val="24"/>
          <w:szCs w:val="24"/>
          <w:lang w:val="en-US" w:eastAsia="zh-CN"/>
        </w:rPr>
      </w:pPr>
      <w:r>
        <w:rPr>
          <w:rFonts w:hint="eastAsia" w:ascii="宋体" w:hAnsi="宋体"/>
          <w:color w:val="auto"/>
          <w:kern w:val="0"/>
          <w:sz w:val="24"/>
          <w:szCs w:val="24"/>
          <w:lang w:val="en-US" w:eastAsia="zh-CN"/>
        </w:rPr>
        <w:t>3.9</w:t>
      </w:r>
      <w:r>
        <w:rPr>
          <w:rFonts w:hint="eastAsia" w:ascii="宋体" w:hAnsi="宋体" w:eastAsia="宋体" w:cs="Times New Roman"/>
          <w:i w:val="0"/>
          <w:iCs w:val="0"/>
          <w:caps w:val="0"/>
          <w:color w:val="auto"/>
          <w:spacing w:val="0"/>
          <w:kern w:val="0"/>
          <w:sz w:val="24"/>
          <w:szCs w:val="24"/>
          <w:shd w:val="clear"/>
        </w:rPr>
        <w:t>单位负责人为同一人或者存在直接控股、管理关系的不同投标单位，不得同时参加同一采购活动</w:t>
      </w:r>
      <w:r>
        <w:rPr>
          <w:rFonts w:hint="eastAsia" w:ascii="宋体" w:hAnsi="宋体" w:cs="Times New Roman"/>
          <w:i w:val="0"/>
          <w:iCs w:val="0"/>
          <w:caps w:val="0"/>
          <w:color w:val="auto"/>
          <w:spacing w:val="0"/>
          <w:kern w:val="0"/>
          <w:sz w:val="24"/>
          <w:szCs w:val="24"/>
          <w:shd w:val="clear"/>
          <w:lang w:eastAsia="zh-CN"/>
        </w:rPr>
        <w:t>；</w:t>
      </w:r>
    </w:p>
    <w:p w14:paraId="23D7E944">
      <w:pPr>
        <w:spacing w:line="420" w:lineRule="exact"/>
        <w:ind w:firstLine="420" w:firstLineChars="0"/>
        <w:outlineLvl w:val="9"/>
        <w:rPr>
          <w:rFonts w:hint="default" w:ascii="宋体" w:hAnsi="宋体"/>
          <w:color w:val="auto"/>
          <w:kern w:val="0"/>
          <w:sz w:val="24"/>
          <w:szCs w:val="24"/>
          <w:lang w:val="en-US" w:eastAsia="zh-CN"/>
        </w:rPr>
      </w:pPr>
      <w:r>
        <w:rPr>
          <w:rFonts w:hint="eastAsia" w:ascii="宋体" w:hAnsi="宋体"/>
          <w:color w:val="auto"/>
          <w:kern w:val="0"/>
          <w:sz w:val="24"/>
          <w:szCs w:val="24"/>
          <w:lang w:val="en-US" w:eastAsia="zh-CN"/>
        </w:rPr>
        <w:t>3.10本项目不接受联合体投标。</w:t>
      </w:r>
    </w:p>
    <w:p w14:paraId="437EDB8A">
      <w:pPr>
        <w:numPr>
          <w:ilvl w:val="0"/>
          <w:numId w:val="0"/>
        </w:numPr>
        <w:spacing w:line="420" w:lineRule="exact"/>
        <w:ind w:leftChars="0"/>
        <w:outlineLvl w:val="9"/>
        <w:rPr>
          <w:rFonts w:hint="eastAsia" w:ascii="宋体" w:hAnsi="宋体"/>
          <w:b/>
          <w:bCs/>
          <w:color w:val="auto"/>
          <w:sz w:val="30"/>
          <w:szCs w:val="30"/>
        </w:rPr>
      </w:pPr>
      <w:r>
        <w:rPr>
          <w:rFonts w:hint="eastAsia" w:ascii="宋体" w:hAnsi="宋体"/>
          <w:b/>
          <w:bCs/>
          <w:color w:val="auto"/>
          <w:sz w:val="30"/>
          <w:szCs w:val="30"/>
          <w:lang w:val="en-US" w:eastAsia="zh-CN"/>
        </w:rPr>
        <w:t>4、</w:t>
      </w:r>
      <w:r>
        <w:rPr>
          <w:rFonts w:hint="eastAsia" w:ascii="宋体" w:hAnsi="宋体"/>
          <w:b/>
          <w:bCs/>
          <w:color w:val="auto"/>
          <w:sz w:val="30"/>
          <w:szCs w:val="30"/>
          <w:lang w:eastAsia="zh-CN"/>
        </w:rPr>
        <w:t>招（竞）标</w:t>
      </w:r>
      <w:r>
        <w:rPr>
          <w:rFonts w:hint="eastAsia" w:ascii="宋体" w:hAnsi="宋体"/>
          <w:b/>
          <w:bCs/>
          <w:color w:val="auto"/>
          <w:sz w:val="30"/>
          <w:szCs w:val="30"/>
        </w:rPr>
        <w:t>文件的获取</w:t>
      </w:r>
    </w:p>
    <w:p w14:paraId="7507A271">
      <w:pPr>
        <w:spacing w:line="360" w:lineRule="auto"/>
        <w:ind w:firstLine="480" w:firstLineChars="200"/>
        <w:rPr>
          <w:rFonts w:hint="eastAsia" w:ascii="宋体" w:hAnsi="宋体"/>
          <w:color w:val="auto"/>
          <w:kern w:val="0"/>
          <w:sz w:val="24"/>
          <w:szCs w:val="24"/>
          <w:lang w:val="en-US" w:eastAsia="zh-CN"/>
        </w:rPr>
      </w:pPr>
      <w:r>
        <w:rPr>
          <w:rFonts w:hint="eastAsia" w:ascii="宋体" w:hAnsi="宋体"/>
          <w:color w:val="auto"/>
          <w:kern w:val="0"/>
          <w:sz w:val="24"/>
          <w:szCs w:val="24"/>
        </w:rPr>
        <w:t>4.1</w:t>
      </w:r>
      <w:r>
        <w:rPr>
          <w:rFonts w:hint="eastAsia" w:ascii="宋体" w:hAnsi="宋体"/>
          <w:color w:val="auto"/>
          <w:kern w:val="0"/>
          <w:sz w:val="24"/>
          <w:szCs w:val="24"/>
          <w:lang w:val="en-US" w:eastAsia="zh-CN"/>
        </w:rPr>
        <w:t>招（竞）标文件的获取</w:t>
      </w:r>
    </w:p>
    <w:p w14:paraId="5E884286">
      <w:p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凡满足本公告规定的投标人资格要求，且有诚意参与的投标人</w:t>
      </w:r>
      <w:r>
        <w:rPr>
          <w:rFonts w:hint="eastAsia" w:ascii="宋体" w:hAnsi="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请</w:t>
      </w:r>
      <w:r>
        <w:rPr>
          <w:rFonts w:hint="eastAsia" w:ascii="宋体" w:hAnsi="宋体" w:cs="宋体"/>
          <w:color w:val="auto"/>
          <w:kern w:val="0"/>
          <w:sz w:val="24"/>
          <w:szCs w:val="24"/>
          <w:highlight w:val="none"/>
          <w:lang w:val="en-US" w:eastAsia="zh-CN"/>
        </w:rPr>
        <w:t>联系我方报名后</w:t>
      </w:r>
      <w:r>
        <w:rPr>
          <w:rFonts w:hint="eastAsia" w:ascii="宋体" w:hAnsi="宋体" w:eastAsia="宋体" w:cs="宋体"/>
          <w:color w:val="auto"/>
          <w:kern w:val="0"/>
          <w:sz w:val="24"/>
          <w:szCs w:val="24"/>
          <w:highlight w:val="none"/>
          <w:lang w:val="en-US" w:eastAsia="zh-CN"/>
        </w:rPr>
        <w:t>在中车太原机车车辆有限公司网站</w:t>
      </w:r>
      <w:r>
        <w:rPr>
          <w:rFonts w:hint="eastAsia" w:ascii="宋体" w:hAnsi="宋体" w:eastAsia="宋体" w:cs="宋体"/>
          <w:i w:val="0"/>
          <w:iCs w:val="0"/>
          <w:caps w:val="0"/>
          <w:color w:val="auto"/>
          <w:spacing w:val="0"/>
          <w:sz w:val="24"/>
          <w:szCs w:val="24"/>
          <w:highlight w:val="none"/>
        </w:rPr>
        <w:t>www.crrcgc.cc/ty</w:t>
      </w:r>
      <w:r>
        <w:rPr>
          <w:rFonts w:hint="eastAsia" w:ascii="宋体" w:hAnsi="宋体" w:eastAsia="宋体" w:cs="宋体"/>
          <w:i w:val="0"/>
          <w:iCs w:val="0"/>
          <w:caps w:val="0"/>
          <w:color w:val="auto"/>
          <w:spacing w:val="0"/>
          <w:sz w:val="24"/>
          <w:szCs w:val="24"/>
          <w:highlight w:val="none"/>
          <w:lang w:val="en-US" w:eastAsia="zh-CN"/>
        </w:rPr>
        <w:t>下载</w:t>
      </w:r>
      <w:r>
        <w:rPr>
          <w:rFonts w:hint="eastAsia" w:ascii="宋体" w:hAnsi="宋体" w:cs="宋体"/>
          <w:color w:val="auto"/>
          <w:kern w:val="0"/>
          <w:sz w:val="24"/>
          <w:szCs w:val="24"/>
          <w:highlight w:val="none"/>
          <w:lang w:val="en-US" w:eastAsia="zh-CN"/>
        </w:rPr>
        <w:t>招（竞）标</w:t>
      </w:r>
      <w:r>
        <w:rPr>
          <w:rFonts w:hint="eastAsia" w:ascii="宋体" w:hAnsi="宋体" w:eastAsia="宋体" w:cs="宋体"/>
          <w:color w:val="auto"/>
          <w:kern w:val="0"/>
          <w:sz w:val="24"/>
          <w:szCs w:val="24"/>
          <w:highlight w:val="none"/>
          <w:lang w:val="en-US" w:eastAsia="zh-CN"/>
        </w:rPr>
        <w:t>文件。</w:t>
      </w:r>
    </w:p>
    <w:p w14:paraId="6B6DA0B1">
      <w:pPr>
        <w:spacing w:line="360" w:lineRule="auto"/>
        <w:ind w:firstLine="480" w:firstLineChars="200"/>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4.2报名方式</w:t>
      </w:r>
    </w:p>
    <w:p w14:paraId="0BAD06EB">
      <w:pPr>
        <w:numPr>
          <w:ilvl w:val="0"/>
          <w:numId w:val="4"/>
        </w:num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投标人在</w:t>
      </w:r>
      <w:r>
        <w:rPr>
          <w:rFonts w:hint="eastAsia" w:ascii="宋体" w:hAnsi="宋体" w:cs="宋体"/>
          <w:color w:val="auto"/>
          <w:kern w:val="0"/>
          <w:sz w:val="24"/>
          <w:szCs w:val="24"/>
          <w:highlight w:val="none"/>
          <w:lang w:val="en-US" w:eastAsia="zh-CN"/>
        </w:rPr>
        <w:t>招（竞）标</w:t>
      </w:r>
      <w:r>
        <w:rPr>
          <w:rFonts w:hint="eastAsia" w:ascii="宋体" w:hAnsi="宋体" w:eastAsia="宋体" w:cs="宋体"/>
          <w:color w:val="auto"/>
          <w:kern w:val="0"/>
          <w:sz w:val="24"/>
          <w:szCs w:val="24"/>
          <w:highlight w:val="none"/>
          <w:lang w:val="en-US" w:eastAsia="zh-CN"/>
        </w:rPr>
        <w:t>公告公示期内，电话联系</w:t>
      </w:r>
      <w:r>
        <w:rPr>
          <w:rFonts w:hint="eastAsia" w:ascii="宋体" w:hAnsi="宋体" w:cs="宋体"/>
          <w:color w:val="auto"/>
          <w:kern w:val="0"/>
          <w:sz w:val="24"/>
          <w:szCs w:val="24"/>
          <w:highlight w:val="none"/>
          <w:lang w:val="en-US" w:eastAsia="zh-CN"/>
        </w:rPr>
        <w:t>招（竞）标</w:t>
      </w:r>
      <w:r>
        <w:rPr>
          <w:rFonts w:hint="eastAsia" w:ascii="宋体" w:hAnsi="宋体" w:eastAsia="宋体" w:cs="宋体"/>
          <w:color w:val="auto"/>
          <w:kern w:val="0"/>
          <w:sz w:val="24"/>
          <w:szCs w:val="24"/>
          <w:highlight w:val="none"/>
          <w:lang w:val="en-US" w:eastAsia="zh-CN"/>
        </w:rPr>
        <w:t>方联系人；</w:t>
      </w:r>
    </w:p>
    <w:p w14:paraId="71514488">
      <w:pPr>
        <w:numPr>
          <w:ilvl w:val="-1"/>
          <w:numId w:val="0"/>
        </w:numPr>
        <w:spacing w:line="360" w:lineRule="auto"/>
        <w:ind w:firstLine="480" w:firstLineChars="200"/>
        <w:outlineLvl w:val="9"/>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投标方可</w:t>
      </w:r>
      <w:r>
        <w:rPr>
          <w:rFonts w:hint="eastAsia" w:ascii="宋体" w:hAnsi="宋体" w:cs="宋体"/>
          <w:color w:val="auto"/>
          <w:kern w:val="0"/>
          <w:sz w:val="24"/>
          <w:szCs w:val="24"/>
          <w:highlight w:val="none"/>
          <w:shd w:val="clear" w:fill="CCE8CF" w:themeFill="background1"/>
          <w:lang w:val="en-US" w:eastAsia="zh-CN"/>
        </w:rPr>
        <w:t>于2024 年 9 月3日至2024 年9月6 日，每工</w:t>
      </w:r>
      <w:r>
        <w:rPr>
          <w:rFonts w:hint="eastAsia" w:ascii="宋体" w:hAnsi="宋体" w:cs="宋体"/>
          <w:color w:val="auto"/>
          <w:kern w:val="0"/>
          <w:sz w:val="24"/>
          <w:szCs w:val="24"/>
          <w:highlight w:val="none"/>
          <w:lang w:val="en-US" w:eastAsia="zh-CN"/>
        </w:rPr>
        <w:t>作日8:30—11:30，下午13:00——17:00</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联系我方报名，可以采用现场报名的方式或将“4.3”要求的报名材料扫描件发至邮箱</w:t>
      </w:r>
      <w:r>
        <w:rPr>
          <w:rFonts w:hint="eastAsia" w:ascii="宋体" w:hAnsi="宋体"/>
          <w:color w:val="auto"/>
          <w:kern w:val="0"/>
          <w:sz w:val="24"/>
          <w:szCs w:val="24"/>
          <w:highlight w:val="none"/>
          <w:lang w:val="en-US" w:eastAsia="zh-CN"/>
        </w:rPr>
        <w:t>824074759@qq.com，我方将反馈报名确认表。</w:t>
      </w:r>
    </w:p>
    <w:p w14:paraId="7B3CFF5A">
      <w:pPr>
        <w:spacing w:line="360" w:lineRule="auto"/>
        <w:ind w:firstLine="480" w:firstLineChars="200"/>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4.3</w:t>
      </w:r>
      <w:r>
        <w:rPr>
          <w:rFonts w:hint="eastAsia" w:ascii="宋体" w:hAnsi="宋体" w:eastAsia="宋体" w:cs="宋体"/>
          <w:color w:val="auto"/>
          <w:kern w:val="0"/>
          <w:sz w:val="24"/>
          <w:szCs w:val="24"/>
          <w:highlight w:val="none"/>
          <w:lang w:val="en-US" w:eastAsia="zh-CN"/>
        </w:rPr>
        <w:t>投标人报名时须</w:t>
      </w:r>
      <w:r>
        <w:rPr>
          <w:rFonts w:hint="eastAsia" w:ascii="宋体" w:hAnsi="宋体" w:cs="宋体"/>
          <w:color w:val="auto"/>
          <w:kern w:val="0"/>
          <w:sz w:val="24"/>
          <w:szCs w:val="24"/>
          <w:highlight w:val="none"/>
          <w:lang w:val="en-US" w:eastAsia="zh-CN"/>
        </w:rPr>
        <w:t>提交</w:t>
      </w:r>
    </w:p>
    <w:p w14:paraId="48EEF92E">
      <w:pPr>
        <w:spacing w:line="420" w:lineRule="exact"/>
        <w:ind w:firstLine="480" w:firstLineChars="200"/>
        <w:rPr>
          <w:rFonts w:hint="eastAsia" w:ascii="宋体" w:hAnsi="宋体" w:eastAsia="宋体"/>
          <w:color w:val="auto"/>
          <w:kern w:val="0"/>
          <w:sz w:val="24"/>
          <w:szCs w:val="24"/>
          <w:lang w:eastAsia="zh-CN"/>
        </w:rPr>
      </w:pPr>
      <w:r>
        <w:rPr>
          <w:rFonts w:hint="eastAsia" w:ascii="宋体" w:hAnsi="宋体"/>
          <w:color w:val="auto"/>
          <w:kern w:val="0"/>
          <w:sz w:val="24"/>
          <w:szCs w:val="24"/>
          <w:lang w:eastAsia="zh-CN"/>
        </w:rPr>
        <w:t>（</w:t>
      </w:r>
      <w:r>
        <w:rPr>
          <w:rFonts w:hint="eastAsia" w:ascii="宋体" w:hAnsi="宋体"/>
          <w:color w:val="auto"/>
          <w:kern w:val="0"/>
          <w:sz w:val="24"/>
          <w:szCs w:val="24"/>
          <w:lang w:val="en-US" w:eastAsia="zh-CN"/>
        </w:rPr>
        <w:t>1</w:t>
      </w:r>
      <w:r>
        <w:rPr>
          <w:rFonts w:hint="eastAsia" w:ascii="宋体" w:hAnsi="宋体"/>
          <w:color w:val="auto"/>
          <w:kern w:val="0"/>
          <w:sz w:val="24"/>
          <w:szCs w:val="24"/>
          <w:lang w:eastAsia="zh-CN"/>
        </w:rPr>
        <w:t>）</w:t>
      </w:r>
      <w:r>
        <w:rPr>
          <w:rFonts w:hint="eastAsia" w:ascii="宋体" w:hAnsi="宋体"/>
          <w:color w:val="auto"/>
          <w:kern w:val="0"/>
          <w:sz w:val="24"/>
          <w:szCs w:val="24"/>
          <w:lang w:val="en-US" w:eastAsia="zh-CN"/>
        </w:rPr>
        <w:t>法定代表人身份证明书原件及法定代表人</w:t>
      </w:r>
      <w:r>
        <w:rPr>
          <w:rFonts w:hint="eastAsia" w:ascii="宋体" w:hAnsi="宋体"/>
          <w:color w:val="auto"/>
          <w:kern w:val="0"/>
          <w:sz w:val="24"/>
          <w:szCs w:val="24"/>
        </w:rPr>
        <w:t>身份证复印件</w:t>
      </w:r>
      <w:r>
        <w:rPr>
          <w:rFonts w:hint="eastAsia" w:ascii="宋体" w:hAnsi="宋体"/>
          <w:color w:val="auto"/>
          <w:kern w:val="0"/>
          <w:sz w:val="24"/>
          <w:szCs w:val="24"/>
          <w:lang w:eastAsia="zh-CN"/>
        </w:rPr>
        <w:t>（</w:t>
      </w:r>
      <w:r>
        <w:rPr>
          <w:rFonts w:hint="eastAsia" w:ascii="宋体" w:hAnsi="宋体"/>
          <w:color w:val="auto"/>
          <w:kern w:val="0"/>
          <w:sz w:val="24"/>
          <w:szCs w:val="24"/>
          <w:lang w:val="en-US" w:eastAsia="zh-CN"/>
        </w:rPr>
        <w:t>若委托代理人报名：法定代表人身份证明书原件、</w:t>
      </w:r>
      <w:r>
        <w:rPr>
          <w:rFonts w:hint="eastAsia" w:ascii="宋体" w:hAnsi="宋体"/>
          <w:color w:val="auto"/>
          <w:kern w:val="0"/>
          <w:sz w:val="24"/>
          <w:szCs w:val="24"/>
        </w:rPr>
        <w:t>法定代表人授权委托书原件及被授权人身份证复印件</w:t>
      </w:r>
      <w:r>
        <w:rPr>
          <w:rFonts w:hint="eastAsia" w:ascii="宋体" w:hAnsi="宋体"/>
          <w:color w:val="auto"/>
          <w:kern w:val="0"/>
          <w:sz w:val="24"/>
          <w:szCs w:val="24"/>
          <w:lang w:eastAsia="zh-CN"/>
        </w:rPr>
        <w:t>）；</w:t>
      </w:r>
    </w:p>
    <w:p w14:paraId="737EFCF1">
      <w:pPr>
        <w:spacing w:line="420" w:lineRule="exact"/>
        <w:ind w:firstLine="480" w:firstLineChars="200"/>
        <w:rPr>
          <w:rFonts w:hint="eastAsia" w:ascii="宋体" w:hAnsi="宋体"/>
          <w:color w:val="auto"/>
          <w:kern w:val="0"/>
          <w:sz w:val="24"/>
          <w:szCs w:val="24"/>
        </w:rPr>
      </w:pPr>
      <w:r>
        <w:rPr>
          <w:rFonts w:hint="eastAsia" w:ascii="宋体" w:hAnsi="宋体"/>
          <w:color w:val="auto"/>
          <w:kern w:val="0"/>
          <w:sz w:val="24"/>
          <w:szCs w:val="24"/>
          <w:lang w:val="en-US" w:eastAsia="zh-CN"/>
        </w:rPr>
        <w:t>（2）</w:t>
      </w:r>
      <w:r>
        <w:rPr>
          <w:rFonts w:hint="eastAsia" w:ascii="宋体" w:hAnsi="宋体"/>
          <w:color w:val="auto"/>
          <w:kern w:val="0"/>
          <w:sz w:val="24"/>
          <w:szCs w:val="24"/>
        </w:rPr>
        <w:t>营业执照副本</w:t>
      </w:r>
      <w:r>
        <w:rPr>
          <w:rFonts w:hint="eastAsia" w:ascii="宋体" w:hAnsi="宋体"/>
          <w:color w:val="auto"/>
          <w:kern w:val="0"/>
          <w:sz w:val="24"/>
          <w:szCs w:val="24"/>
          <w:lang w:eastAsia="zh-CN"/>
        </w:rPr>
        <w:t>复印件</w:t>
      </w:r>
      <w:r>
        <w:rPr>
          <w:rFonts w:hint="eastAsia" w:ascii="宋体" w:hAnsi="宋体"/>
          <w:color w:val="auto"/>
          <w:kern w:val="0"/>
          <w:sz w:val="24"/>
          <w:szCs w:val="24"/>
        </w:rPr>
        <w:t>；</w:t>
      </w:r>
    </w:p>
    <w:p w14:paraId="57165C8E">
      <w:pPr>
        <w:pStyle w:val="27"/>
        <w:numPr>
          <w:ilvl w:val="0"/>
          <w:numId w:val="4"/>
        </w:numPr>
        <w:ind w:firstLine="480" w:firstLineChars="200"/>
        <w:rPr>
          <w:rFonts w:hint="eastAsia"/>
          <w:color w:val="auto"/>
          <w:kern w:val="0"/>
          <w:sz w:val="24"/>
          <w:szCs w:val="24"/>
          <w:lang w:val="en-US" w:eastAsia="zh-CN"/>
        </w:rPr>
      </w:pPr>
      <w:r>
        <w:rPr>
          <w:rFonts w:hint="eastAsia"/>
          <w:color w:val="auto"/>
          <w:kern w:val="0"/>
          <w:sz w:val="24"/>
          <w:szCs w:val="24"/>
          <w:lang w:val="en-US" w:eastAsia="zh-CN"/>
        </w:rPr>
        <w:t>近三年内</w:t>
      </w:r>
      <w:r>
        <w:rPr>
          <w:rFonts w:hint="eastAsia" w:ascii="宋体" w:hAnsi="宋体"/>
          <w:color w:val="auto"/>
          <w:kern w:val="0"/>
          <w:sz w:val="24"/>
          <w:szCs w:val="24"/>
          <w:lang w:val="en-US" w:eastAsia="zh-CN"/>
        </w:rPr>
        <w:t>没有因职业质量问题被相关管理部门予以处罚、通报或禁入的行为</w:t>
      </w:r>
      <w:r>
        <w:rPr>
          <w:rFonts w:hint="eastAsia"/>
          <w:color w:val="auto"/>
          <w:kern w:val="0"/>
          <w:sz w:val="24"/>
          <w:szCs w:val="24"/>
          <w:lang w:val="en-US" w:eastAsia="zh-CN"/>
        </w:rPr>
        <w:t>的承诺；</w:t>
      </w:r>
    </w:p>
    <w:p w14:paraId="0398D803">
      <w:pPr>
        <w:pStyle w:val="27"/>
        <w:numPr>
          <w:ilvl w:val="0"/>
          <w:numId w:val="4"/>
        </w:numPr>
        <w:ind w:firstLine="480" w:firstLineChars="200"/>
        <w:rPr>
          <w:rFonts w:hint="eastAsia"/>
          <w:color w:val="auto"/>
        </w:rPr>
      </w:pPr>
      <w:r>
        <w:rPr>
          <w:rFonts w:hint="eastAsia" w:ascii="宋体" w:hAnsi="宋体"/>
          <w:color w:val="auto"/>
          <w:kern w:val="0"/>
          <w:sz w:val="24"/>
          <w:szCs w:val="24"/>
          <w:lang w:val="en-US" w:eastAsia="zh-CN"/>
        </w:rPr>
        <w:t>业绩证明材料（以合同或中标通知书为准）</w:t>
      </w:r>
    </w:p>
    <w:p w14:paraId="25FC02FA">
      <w:pPr>
        <w:spacing w:line="420" w:lineRule="exact"/>
        <w:ind w:firstLine="480" w:firstLineChars="200"/>
        <w:rPr>
          <w:rFonts w:hint="default"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以上资料均须加盖单位公章。</w:t>
      </w:r>
    </w:p>
    <w:p w14:paraId="67DFA5E5">
      <w:pPr>
        <w:shd w:val="clear"/>
        <w:spacing w:line="420" w:lineRule="exact"/>
        <w:rPr>
          <w:rFonts w:hint="default" w:ascii="宋体" w:hAnsi="宋体" w:eastAsia="宋体"/>
          <w:b/>
          <w:bCs/>
          <w:color w:val="auto"/>
          <w:kern w:val="0"/>
          <w:sz w:val="30"/>
          <w:szCs w:val="30"/>
          <w:highlight w:val="none"/>
          <w:lang w:val="en-US" w:eastAsia="zh-CN"/>
        </w:rPr>
      </w:pPr>
      <w:r>
        <w:rPr>
          <w:rFonts w:hint="eastAsia" w:ascii="宋体" w:hAnsi="宋体"/>
          <w:b/>
          <w:bCs/>
          <w:color w:val="auto"/>
          <w:kern w:val="0"/>
          <w:sz w:val="30"/>
          <w:szCs w:val="30"/>
          <w:lang w:val="en-US" w:eastAsia="zh-CN"/>
        </w:rPr>
        <w:t>5、投标文件的递</w:t>
      </w:r>
      <w:r>
        <w:rPr>
          <w:rFonts w:hint="eastAsia" w:ascii="宋体" w:hAnsi="宋体"/>
          <w:b/>
          <w:bCs/>
          <w:color w:val="auto"/>
          <w:kern w:val="0"/>
          <w:sz w:val="30"/>
          <w:szCs w:val="30"/>
          <w:highlight w:val="none"/>
          <w:lang w:val="en-US" w:eastAsia="zh-CN"/>
        </w:rPr>
        <w:t>交</w:t>
      </w:r>
    </w:p>
    <w:p w14:paraId="63BE655F">
      <w:pPr>
        <w:shd w:val="clear"/>
        <w:spacing w:line="360" w:lineRule="auto"/>
        <w:ind w:firstLine="480" w:firstLineChars="200"/>
        <w:outlineLvl w:val="9"/>
        <w:rPr>
          <w:rFonts w:hint="default" w:ascii="宋体" w:hAnsi="宋体" w:eastAsia="宋体" w:cs="宋体"/>
          <w:color w:val="auto"/>
          <w:sz w:val="24"/>
          <w:lang w:val="en-US"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投标截止时间：</w:t>
      </w:r>
      <w:r>
        <w:rPr>
          <w:rFonts w:hint="eastAsia" w:ascii="宋体" w:hAnsi="宋体" w:cs="宋体"/>
          <w:color w:val="auto"/>
          <w:sz w:val="24"/>
          <w:highlight w:val="none"/>
          <w:shd w:val="clear" w:fill="CCE8CF" w:themeFill="background1"/>
          <w:lang w:val="en-US" w:eastAsia="zh-CN"/>
        </w:rPr>
        <w:t>2024</w:t>
      </w:r>
      <w:r>
        <w:rPr>
          <w:rFonts w:hint="eastAsia" w:ascii="宋体" w:hAnsi="宋体" w:eastAsia="宋体" w:cs="宋体"/>
          <w:color w:val="auto"/>
          <w:sz w:val="24"/>
          <w:highlight w:val="none"/>
          <w:shd w:val="clear" w:fill="CCE8CF" w:themeFill="background1"/>
        </w:rPr>
        <w:t>年</w:t>
      </w:r>
      <w:r>
        <w:rPr>
          <w:rFonts w:hint="eastAsia" w:ascii="宋体" w:hAnsi="宋体" w:cs="宋体"/>
          <w:color w:val="auto"/>
          <w:sz w:val="24"/>
          <w:highlight w:val="none"/>
          <w:shd w:val="clear" w:fill="CCE8CF" w:themeFill="background1"/>
          <w:lang w:val="en-US" w:eastAsia="zh-CN"/>
        </w:rPr>
        <w:t xml:space="preserve">9 </w:t>
      </w:r>
      <w:r>
        <w:rPr>
          <w:rFonts w:hint="eastAsia" w:ascii="宋体" w:hAnsi="宋体" w:eastAsia="宋体" w:cs="宋体"/>
          <w:color w:val="auto"/>
          <w:sz w:val="24"/>
          <w:highlight w:val="none"/>
          <w:shd w:val="clear" w:fill="CCE8CF" w:themeFill="background1"/>
          <w:lang w:val="en-US" w:eastAsia="zh-CN"/>
        </w:rPr>
        <w:t>月</w:t>
      </w:r>
      <w:r>
        <w:rPr>
          <w:rFonts w:hint="eastAsia" w:ascii="宋体" w:hAnsi="宋体" w:cs="宋体"/>
          <w:color w:val="auto"/>
          <w:sz w:val="24"/>
          <w:highlight w:val="none"/>
          <w:shd w:val="clear" w:fill="CCE8CF" w:themeFill="background1"/>
          <w:lang w:val="en-US" w:eastAsia="zh-CN"/>
        </w:rPr>
        <w:t>9</w:t>
      </w:r>
      <w:r>
        <w:rPr>
          <w:rFonts w:hint="eastAsia" w:ascii="宋体" w:hAnsi="宋体" w:eastAsia="宋体" w:cs="宋体"/>
          <w:color w:val="auto"/>
          <w:sz w:val="24"/>
          <w:highlight w:val="none"/>
          <w:shd w:val="clear" w:fill="CCE8CF" w:themeFill="background1"/>
        </w:rPr>
        <w:t>日上午</w:t>
      </w:r>
      <w:r>
        <w:rPr>
          <w:rFonts w:hint="eastAsia" w:ascii="宋体" w:hAnsi="宋体" w:eastAsia="宋体" w:cs="宋体"/>
          <w:color w:val="auto"/>
          <w:sz w:val="24"/>
          <w:highlight w:val="none"/>
          <w:shd w:val="clear" w:fill="CCE8CF" w:themeFill="background1"/>
          <w:lang w:val="en-US" w:eastAsia="zh-CN"/>
        </w:rPr>
        <w:t>10</w:t>
      </w:r>
      <w:r>
        <w:rPr>
          <w:rFonts w:hint="eastAsia" w:ascii="宋体" w:hAnsi="宋体" w:eastAsia="宋体" w:cs="宋体"/>
          <w:color w:val="auto"/>
          <w:sz w:val="24"/>
          <w:highlight w:val="none"/>
          <w:shd w:val="clear" w:fill="CCE8CF" w:themeFill="background1"/>
        </w:rPr>
        <w:t>：00时，</w:t>
      </w:r>
      <w:r>
        <w:rPr>
          <w:rFonts w:hint="eastAsia" w:ascii="宋体" w:hAnsi="宋体" w:eastAsia="宋体" w:cs="宋体"/>
          <w:color w:val="auto"/>
          <w:sz w:val="24"/>
          <w:highlight w:val="none"/>
        </w:rPr>
        <w:t>逾</w:t>
      </w:r>
      <w:r>
        <w:rPr>
          <w:rFonts w:hint="eastAsia" w:ascii="宋体" w:hAnsi="宋体" w:eastAsia="宋体" w:cs="宋体"/>
          <w:color w:val="auto"/>
          <w:sz w:val="24"/>
        </w:rPr>
        <w:t>期递交的投标文件恕不接受。</w:t>
      </w:r>
      <w:r>
        <w:rPr>
          <w:rFonts w:hint="eastAsia" w:ascii="宋体" w:hAnsi="宋体" w:cs="宋体"/>
          <w:color w:val="auto"/>
          <w:sz w:val="24"/>
          <w:lang w:val="en-US" w:eastAsia="zh-CN"/>
        </w:rPr>
        <w:t xml:space="preserve">    </w:t>
      </w:r>
    </w:p>
    <w:p w14:paraId="62CA7849">
      <w:pPr>
        <w:spacing w:line="360" w:lineRule="auto"/>
        <w:ind w:firstLine="480" w:firstLineChars="200"/>
        <w:outlineLvl w:val="9"/>
        <w:rPr>
          <w:rFonts w:hint="eastAsia" w:ascii="宋体" w:hAnsi="宋体" w:eastAsia="宋体" w:cs="宋体"/>
          <w:color w:val="auto"/>
          <w:sz w:val="24"/>
        </w:rPr>
      </w:pPr>
      <w:r>
        <w:rPr>
          <w:rFonts w:hint="eastAsia" w:ascii="宋体" w:hAnsi="宋体" w:cs="宋体"/>
          <w:color w:val="auto"/>
          <w:sz w:val="24"/>
          <w:lang w:val="en-US" w:eastAsia="zh-CN"/>
        </w:rPr>
        <w:t>5</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2</w:t>
      </w:r>
      <w:r>
        <w:rPr>
          <w:rFonts w:hint="eastAsia" w:ascii="宋体" w:hAnsi="宋体" w:eastAsia="宋体" w:cs="宋体"/>
          <w:color w:val="auto"/>
          <w:sz w:val="24"/>
        </w:rPr>
        <w:t>投标地点：山西省太原市万柏林区兴华西街129号中车办公大楼。</w:t>
      </w:r>
    </w:p>
    <w:p w14:paraId="48EE3133">
      <w:pPr>
        <w:spacing w:line="360" w:lineRule="auto"/>
        <w:ind w:firstLine="480" w:firstLineChars="200"/>
        <w:outlineLvl w:val="9"/>
        <w:rPr>
          <w:rFonts w:hint="eastAsia" w:ascii="宋体" w:hAnsi="宋体" w:eastAsia="宋体" w:cs="宋体"/>
          <w:color w:val="auto"/>
          <w:sz w:val="24"/>
        </w:rPr>
      </w:pPr>
      <w:r>
        <w:rPr>
          <w:rFonts w:hint="eastAsia" w:ascii="宋体" w:hAnsi="宋体" w:cs="宋体"/>
          <w:color w:val="auto"/>
          <w:sz w:val="24"/>
          <w:lang w:val="en-US" w:eastAsia="zh-CN"/>
        </w:rPr>
        <w:t>5</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3</w:t>
      </w:r>
      <w:r>
        <w:rPr>
          <w:rFonts w:hint="eastAsia" w:ascii="宋体" w:hAnsi="宋体" w:eastAsia="宋体" w:cs="宋体"/>
          <w:color w:val="auto"/>
          <w:sz w:val="24"/>
        </w:rPr>
        <w:t>投标时需提供投标文件电子版一份</w:t>
      </w:r>
      <w:r>
        <w:rPr>
          <w:rFonts w:hint="eastAsia" w:ascii="宋体" w:hAnsi="宋体" w:cs="宋体"/>
          <w:color w:val="auto"/>
          <w:sz w:val="24"/>
          <w:lang w:eastAsia="zh-CN"/>
        </w:rPr>
        <w:t>（</w:t>
      </w:r>
      <w:r>
        <w:rPr>
          <w:rFonts w:hint="eastAsia" w:ascii="宋体" w:hAnsi="宋体" w:cs="宋体"/>
          <w:color w:val="auto"/>
          <w:sz w:val="24"/>
          <w:lang w:val="en-US" w:eastAsia="zh-CN"/>
        </w:rPr>
        <w:t>U盘</w:t>
      </w:r>
      <w:r>
        <w:rPr>
          <w:rFonts w:hint="eastAsia" w:ascii="宋体" w:hAnsi="宋体" w:cs="宋体"/>
          <w:color w:val="auto"/>
          <w:sz w:val="24"/>
          <w:lang w:eastAsia="zh-CN"/>
        </w:rPr>
        <w:t>）</w:t>
      </w:r>
      <w:r>
        <w:rPr>
          <w:rFonts w:hint="eastAsia" w:ascii="宋体" w:hAnsi="宋体" w:eastAsia="宋体" w:cs="宋体"/>
          <w:color w:val="auto"/>
          <w:sz w:val="24"/>
        </w:rPr>
        <w:t>。</w:t>
      </w:r>
    </w:p>
    <w:p w14:paraId="337FD731">
      <w:pPr>
        <w:spacing w:line="420" w:lineRule="exact"/>
        <w:outlineLvl w:val="9"/>
        <w:rPr>
          <w:rFonts w:hint="eastAsia" w:ascii="宋体" w:hAnsi="宋体"/>
          <w:b/>
          <w:bCs/>
          <w:color w:val="auto"/>
          <w:sz w:val="30"/>
          <w:szCs w:val="30"/>
        </w:rPr>
      </w:pPr>
      <w:r>
        <w:rPr>
          <w:rFonts w:hint="eastAsia" w:ascii="宋体" w:hAnsi="宋体"/>
          <w:b/>
          <w:bCs/>
          <w:color w:val="auto"/>
          <w:sz w:val="30"/>
          <w:szCs w:val="30"/>
          <w:lang w:val="en-US" w:eastAsia="zh-CN"/>
        </w:rPr>
        <w:t>6</w:t>
      </w:r>
      <w:r>
        <w:rPr>
          <w:rFonts w:hint="eastAsia" w:ascii="宋体" w:hAnsi="宋体"/>
          <w:b/>
          <w:bCs/>
          <w:color w:val="auto"/>
          <w:sz w:val="30"/>
          <w:szCs w:val="30"/>
        </w:rPr>
        <w:t>、联系方式</w:t>
      </w:r>
    </w:p>
    <w:p w14:paraId="539973D8">
      <w:pPr>
        <w:spacing w:line="360" w:lineRule="auto"/>
        <w:ind w:firstLine="480" w:firstLineChars="200"/>
        <w:outlineLvl w:val="9"/>
        <w:rPr>
          <w:rFonts w:hint="eastAsia" w:ascii="宋体" w:hAnsi="宋体"/>
          <w:color w:val="auto"/>
          <w:kern w:val="0"/>
          <w:sz w:val="24"/>
          <w:szCs w:val="24"/>
        </w:rPr>
      </w:pPr>
      <w:r>
        <w:rPr>
          <w:rFonts w:hint="eastAsia" w:ascii="宋体" w:hAnsi="宋体"/>
          <w:color w:val="auto"/>
          <w:kern w:val="0"/>
          <w:sz w:val="24"/>
          <w:szCs w:val="24"/>
        </w:rPr>
        <w:t xml:space="preserve">单位：太原中车轨道交通装备有限公司 </w:t>
      </w:r>
    </w:p>
    <w:p w14:paraId="05241BC3">
      <w:pPr>
        <w:spacing w:line="360" w:lineRule="auto"/>
        <w:ind w:firstLine="480" w:firstLineChars="200"/>
        <w:outlineLvl w:val="9"/>
        <w:rPr>
          <w:rFonts w:hint="eastAsia" w:ascii="宋体" w:hAnsi="宋体"/>
          <w:color w:val="auto"/>
          <w:kern w:val="0"/>
          <w:sz w:val="24"/>
          <w:szCs w:val="24"/>
        </w:rPr>
      </w:pPr>
      <w:r>
        <w:rPr>
          <w:rFonts w:hint="eastAsia" w:ascii="宋体" w:hAnsi="宋体"/>
          <w:color w:val="auto"/>
          <w:kern w:val="0"/>
          <w:sz w:val="24"/>
          <w:szCs w:val="24"/>
        </w:rPr>
        <w:t>地址：山西省太原市万柏林区兴华西街129号中车办公大楼</w:t>
      </w:r>
    </w:p>
    <w:p w14:paraId="41F5D53C">
      <w:pPr>
        <w:spacing w:line="360" w:lineRule="auto"/>
        <w:ind w:firstLine="480" w:firstLineChars="200"/>
        <w:outlineLvl w:val="9"/>
        <w:rPr>
          <w:rFonts w:hint="eastAsia" w:ascii="宋体" w:hAnsi="宋体"/>
          <w:color w:val="auto"/>
          <w:kern w:val="0"/>
          <w:sz w:val="24"/>
          <w:szCs w:val="24"/>
        </w:rPr>
      </w:pPr>
      <w:r>
        <w:rPr>
          <w:rFonts w:hint="eastAsia" w:ascii="宋体" w:hAnsi="宋体"/>
          <w:color w:val="auto"/>
          <w:kern w:val="0"/>
          <w:sz w:val="24"/>
          <w:szCs w:val="24"/>
        </w:rPr>
        <w:t>邮编：030027</w:t>
      </w:r>
    </w:p>
    <w:p w14:paraId="53919E03">
      <w:pPr>
        <w:spacing w:line="360" w:lineRule="auto"/>
        <w:ind w:firstLine="480" w:firstLineChars="200"/>
        <w:outlineLvl w:val="9"/>
        <w:rPr>
          <w:rFonts w:hint="eastAsia" w:ascii="宋体" w:hAnsi="宋体"/>
          <w:color w:val="auto"/>
          <w:kern w:val="0"/>
          <w:sz w:val="24"/>
          <w:szCs w:val="24"/>
        </w:rPr>
      </w:pPr>
      <w:r>
        <w:rPr>
          <w:rFonts w:hint="eastAsia" w:ascii="宋体" w:hAnsi="宋体"/>
          <w:color w:val="auto"/>
          <w:kern w:val="0"/>
          <w:sz w:val="24"/>
          <w:szCs w:val="24"/>
        </w:rPr>
        <w:t>联系人</w:t>
      </w:r>
      <w:r>
        <w:rPr>
          <w:rFonts w:hint="eastAsia" w:ascii="宋体" w:hAnsi="宋体"/>
          <w:color w:val="auto"/>
          <w:kern w:val="0"/>
          <w:sz w:val="24"/>
          <w:szCs w:val="24"/>
          <w:lang w:val="en-US" w:eastAsia="zh-CN"/>
        </w:rPr>
        <w:t>及联系方式</w:t>
      </w:r>
      <w:r>
        <w:rPr>
          <w:rFonts w:hint="eastAsia" w:ascii="宋体" w:hAnsi="宋体"/>
          <w:color w:val="auto"/>
          <w:kern w:val="0"/>
          <w:sz w:val="24"/>
          <w:szCs w:val="24"/>
        </w:rPr>
        <w:t>：</w:t>
      </w:r>
    </w:p>
    <w:p w14:paraId="305F9DAE">
      <w:pPr>
        <w:spacing w:line="360" w:lineRule="auto"/>
        <w:ind w:firstLine="480" w:firstLineChars="200"/>
        <w:outlineLvl w:val="9"/>
        <w:rPr>
          <w:rFonts w:hint="eastAsia" w:ascii="宋体" w:hAnsi="宋体"/>
          <w:color w:val="auto"/>
          <w:kern w:val="0"/>
          <w:sz w:val="24"/>
          <w:szCs w:val="24"/>
          <w:highlight w:val="none"/>
        </w:rPr>
      </w:pPr>
      <w:r>
        <w:rPr>
          <w:rFonts w:hint="eastAsia" w:ascii="宋体" w:hAnsi="宋体"/>
          <w:color w:val="auto"/>
          <w:kern w:val="0"/>
          <w:sz w:val="24"/>
          <w:szCs w:val="24"/>
          <w:highlight w:val="none"/>
          <w:lang w:val="en-US" w:eastAsia="zh-CN"/>
        </w:rPr>
        <w:t xml:space="preserve">报名咨询：马女士        </w:t>
      </w:r>
      <w:r>
        <w:rPr>
          <w:rFonts w:hint="eastAsia" w:ascii="宋体" w:hAnsi="宋体"/>
          <w:color w:val="auto"/>
          <w:kern w:val="0"/>
          <w:sz w:val="24"/>
          <w:szCs w:val="24"/>
          <w:highlight w:val="none"/>
        </w:rPr>
        <w:t>联系电话：</w:t>
      </w:r>
      <w:r>
        <w:rPr>
          <w:rFonts w:hint="eastAsia" w:ascii="宋体" w:hAnsi="宋体"/>
          <w:color w:val="auto"/>
          <w:kern w:val="0"/>
          <w:sz w:val="24"/>
          <w:szCs w:val="24"/>
          <w:highlight w:val="none"/>
          <w:lang w:val="en-US" w:eastAsia="zh-CN"/>
        </w:rPr>
        <w:t>0351—2649872</w:t>
      </w:r>
    </w:p>
    <w:p w14:paraId="403CCB79">
      <w:pPr>
        <w:spacing w:line="360" w:lineRule="auto"/>
        <w:ind w:firstLine="480" w:firstLineChars="200"/>
        <w:outlineLvl w:val="9"/>
        <w:rPr>
          <w:rFonts w:hint="eastAsia" w:ascii="宋体" w:hAnsi="宋体"/>
          <w:color w:val="auto"/>
          <w:kern w:val="0"/>
          <w:sz w:val="24"/>
          <w:szCs w:val="24"/>
          <w:highlight w:val="none"/>
        </w:rPr>
      </w:pPr>
      <w:r>
        <w:rPr>
          <w:rFonts w:hint="eastAsia" w:ascii="宋体" w:hAnsi="宋体"/>
          <w:color w:val="auto"/>
          <w:kern w:val="0"/>
          <w:sz w:val="24"/>
          <w:szCs w:val="24"/>
          <w:highlight w:val="none"/>
        </w:rPr>
        <w:t>电子邮箱：</w:t>
      </w:r>
      <w:r>
        <w:rPr>
          <w:rFonts w:hint="eastAsia" w:ascii="宋体" w:hAnsi="宋体"/>
          <w:color w:val="auto"/>
          <w:kern w:val="0"/>
          <w:sz w:val="24"/>
          <w:szCs w:val="24"/>
          <w:highlight w:val="none"/>
          <w:lang w:val="en-US" w:eastAsia="zh-CN"/>
        </w:rPr>
        <w:t>824074759@qq.com</w:t>
      </w:r>
    </w:p>
    <w:p w14:paraId="3D51CB17">
      <w:pPr>
        <w:spacing w:line="360" w:lineRule="auto"/>
        <w:ind w:firstLine="480" w:firstLineChars="200"/>
        <w:outlineLvl w:val="9"/>
        <w:rPr>
          <w:rFonts w:hint="eastAsia" w:ascii="宋体" w:hAnsi="宋体"/>
          <w:color w:val="auto"/>
          <w:kern w:val="0"/>
          <w:sz w:val="24"/>
          <w:szCs w:val="24"/>
          <w:highlight w:val="none"/>
          <w:lang w:val="en-US" w:eastAsia="zh-CN"/>
        </w:rPr>
      </w:pPr>
      <w:r>
        <w:rPr>
          <w:rFonts w:hint="eastAsia" w:ascii="宋体" w:hAnsi="宋体"/>
          <w:color w:val="auto"/>
          <w:kern w:val="0"/>
          <w:sz w:val="24"/>
          <w:szCs w:val="24"/>
          <w:lang w:eastAsia="zh-CN"/>
        </w:rPr>
        <w:t>服务咨询：</w:t>
      </w:r>
      <w:r>
        <w:rPr>
          <w:rFonts w:hint="eastAsia" w:ascii="宋体" w:hAnsi="宋体"/>
          <w:color w:val="auto"/>
          <w:kern w:val="0"/>
          <w:sz w:val="24"/>
          <w:szCs w:val="24"/>
          <w:lang w:val="en-US" w:eastAsia="zh-CN"/>
        </w:rPr>
        <w:t xml:space="preserve">冀先生        </w:t>
      </w:r>
      <w:r>
        <w:rPr>
          <w:rFonts w:hint="eastAsia" w:ascii="宋体" w:hAnsi="宋体"/>
          <w:color w:val="auto"/>
          <w:kern w:val="0"/>
          <w:sz w:val="24"/>
          <w:szCs w:val="24"/>
          <w:highlight w:val="none"/>
        </w:rPr>
        <w:t>联系电话：</w:t>
      </w:r>
      <w:r>
        <w:rPr>
          <w:rFonts w:hint="eastAsia" w:ascii="宋体" w:hAnsi="宋体"/>
          <w:color w:val="auto"/>
          <w:kern w:val="0"/>
          <w:sz w:val="24"/>
          <w:szCs w:val="24"/>
          <w:highlight w:val="none"/>
          <w:lang w:val="en-US" w:eastAsia="zh-CN"/>
        </w:rPr>
        <w:t>17634119157</w:t>
      </w:r>
    </w:p>
    <w:p w14:paraId="7F4B4EAC">
      <w:pPr>
        <w:spacing w:line="360" w:lineRule="auto"/>
        <w:ind w:firstLine="480" w:firstLineChars="200"/>
        <w:outlineLvl w:val="9"/>
        <w:rPr>
          <w:rFonts w:hint="eastAsia" w:ascii="宋体" w:hAnsi="宋体"/>
          <w:color w:val="auto"/>
          <w:kern w:val="0"/>
          <w:sz w:val="24"/>
          <w:szCs w:val="24"/>
        </w:rPr>
      </w:pPr>
      <w:r>
        <w:rPr>
          <w:rFonts w:hint="eastAsia" w:ascii="宋体" w:hAnsi="宋体"/>
          <w:color w:val="auto"/>
          <w:kern w:val="0"/>
          <w:sz w:val="24"/>
          <w:szCs w:val="24"/>
        </w:rPr>
        <w:t>开户银行：交通银行股份有限公司太原西矿街支行</w:t>
      </w:r>
    </w:p>
    <w:p w14:paraId="291AB6D2">
      <w:pPr>
        <w:spacing w:line="360" w:lineRule="auto"/>
        <w:ind w:firstLine="480" w:firstLineChars="200"/>
        <w:outlineLvl w:val="9"/>
        <w:rPr>
          <w:rFonts w:hint="eastAsia" w:ascii="宋体" w:hAnsi="宋体"/>
          <w:color w:val="auto"/>
          <w:kern w:val="0"/>
          <w:sz w:val="24"/>
          <w:szCs w:val="24"/>
        </w:rPr>
      </w:pPr>
      <w:r>
        <w:rPr>
          <w:rFonts w:hint="eastAsia" w:ascii="宋体" w:hAnsi="宋体"/>
          <w:color w:val="auto"/>
          <w:kern w:val="0"/>
          <w:sz w:val="24"/>
          <w:szCs w:val="24"/>
        </w:rPr>
        <w:t>户名：太原中车轨道交通装备有限公司</w:t>
      </w:r>
    </w:p>
    <w:p w14:paraId="563D9CB1">
      <w:pPr>
        <w:spacing w:line="360" w:lineRule="auto"/>
        <w:ind w:firstLine="480" w:firstLineChars="200"/>
        <w:outlineLvl w:val="9"/>
        <w:rPr>
          <w:rFonts w:hint="eastAsia" w:ascii="宋体" w:hAnsi="宋体"/>
          <w:color w:val="auto"/>
          <w:kern w:val="0"/>
          <w:sz w:val="24"/>
          <w:szCs w:val="24"/>
          <w:lang w:val="en-US" w:eastAsia="zh-CN"/>
        </w:rPr>
      </w:pPr>
      <w:r>
        <w:rPr>
          <w:rFonts w:hint="eastAsia" w:ascii="宋体" w:hAnsi="宋体"/>
          <w:color w:val="auto"/>
          <w:kern w:val="0"/>
          <w:sz w:val="24"/>
          <w:szCs w:val="24"/>
        </w:rPr>
        <w:t>账号：141000550012017003194</w:t>
      </w:r>
      <w:r>
        <w:rPr>
          <w:rFonts w:hint="eastAsia" w:ascii="宋体" w:hAnsi="宋体"/>
          <w:color w:val="auto"/>
          <w:kern w:val="0"/>
          <w:sz w:val="24"/>
          <w:szCs w:val="24"/>
          <w:lang w:val="en-US" w:eastAsia="zh-CN"/>
        </w:rPr>
        <w:t xml:space="preserve"> </w:t>
      </w:r>
    </w:p>
    <w:p w14:paraId="43954096">
      <w:pPr>
        <w:spacing w:line="360" w:lineRule="auto"/>
        <w:ind w:firstLine="480" w:firstLineChars="200"/>
        <w:outlineLvl w:val="9"/>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 xml:space="preserve">                                     太原中车轨道交通装备有限公司</w:t>
      </w:r>
    </w:p>
    <w:p w14:paraId="532136C5">
      <w:pPr>
        <w:spacing w:line="360" w:lineRule="auto"/>
        <w:ind w:firstLine="480" w:firstLineChars="200"/>
        <w:outlineLvl w:val="9"/>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 xml:space="preserve">                                               招（竞）标工作组</w:t>
      </w:r>
    </w:p>
    <w:p w14:paraId="5E64A678">
      <w:pPr>
        <w:spacing w:line="360" w:lineRule="auto"/>
        <w:ind w:firstLine="480" w:firstLineChars="200"/>
        <w:outlineLvl w:val="9"/>
        <w:rPr>
          <w:rFonts w:hint="eastAsia" w:ascii="宋体" w:hAnsi="宋体"/>
          <w:color w:val="auto"/>
          <w:kern w:val="0"/>
          <w:sz w:val="24"/>
          <w:szCs w:val="24"/>
          <w:highlight w:val="none"/>
          <w:lang w:val="en-US" w:eastAsia="zh-CN"/>
        </w:rPr>
        <w:sectPr>
          <w:headerReference r:id="rId6" w:type="default"/>
          <w:footerReference r:id="rId7" w:type="default"/>
          <w:pgSz w:w="11907" w:h="16840"/>
          <w:pgMar w:top="1440" w:right="1588" w:bottom="1440" w:left="1797" w:header="851" w:footer="851" w:gutter="0"/>
          <w:pgNumType w:chapStyle="1"/>
          <w:cols w:space="720" w:num="1"/>
          <w:docGrid w:linePitch="285" w:charSpace="0"/>
        </w:sectPr>
      </w:pPr>
    </w:p>
    <w:p w14:paraId="6675BAA3">
      <w:pPr>
        <w:spacing w:line="360" w:lineRule="auto"/>
        <w:ind w:firstLine="0" w:firstLineChars="0"/>
        <w:outlineLvl w:val="9"/>
        <w:rPr>
          <w:rFonts w:hint="eastAsia"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 xml:space="preserve">                  </w:t>
      </w:r>
    </w:p>
    <w:p w14:paraId="42BC113D">
      <w:pPr>
        <w:pStyle w:val="3"/>
        <w:numPr>
          <w:ilvl w:val="0"/>
          <w:numId w:val="0"/>
        </w:numPr>
        <w:spacing w:line="360" w:lineRule="auto"/>
        <w:jc w:val="center"/>
        <w:outlineLvl w:val="0"/>
        <w:rPr>
          <w:rFonts w:hint="eastAsia" w:ascii="黑体" w:hAnsi="黑体" w:eastAsia="黑体" w:cs="黑体"/>
          <w:b/>
          <w:bCs/>
          <w:color w:val="auto"/>
          <w:sz w:val="44"/>
          <w:szCs w:val="44"/>
          <w:highlight w:val="none"/>
        </w:rPr>
      </w:pPr>
      <w:bookmarkStart w:id="3" w:name="_Toc4068"/>
      <w:bookmarkStart w:id="4" w:name="_Toc30902"/>
      <w:bookmarkStart w:id="5" w:name="_Toc508264281"/>
      <w:r>
        <w:rPr>
          <w:rFonts w:hint="eastAsia" w:ascii="黑体" w:hAnsi="黑体" w:eastAsia="黑体" w:cs="黑体"/>
          <w:b/>
          <w:bCs/>
          <w:color w:val="auto"/>
          <w:sz w:val="44"/>
          <w:szCs w:val="44"/>
          <w:highlight w:val="none"/>
          <w:lang w:eastAsia="zh-CN"/>
        </w:rPr>
        <w:t>第二</w:t>
      </w:r>
      <w:r>
        <w:rPr>
          <w:rFonts w:hint="eastAsia" w:ascii="黑体" w:hAnsi="黑体" w:eastAsia="黑体" w:cs="黑体"/>
          <w:b/>
          <w:bCs w:val="0"/>
          <w:color w:val="auto"/>
          <w:sz w:val="44"/>
          <w:szCs w:val="44"/>
          <w:highlight w:val="none"/>
          <w:lang w:eastAsia="zh-CN"/>
        </w:rPr>
        <w:t>部分</w:t>
      </w:r>
      <w:r>
        <w:rPr>
          <w:rFonts w:hint="eastAsia" w:ascii="黑体" w:hAnsi="黑体" w:eastAsia="黑体" w:cs="黑体"/>
          <w:b/>
          <w:bCs/>
          <w:color w:val="auto"/>
          <w:sz w:val="44"/>
          <w:szCs w:val="44"/>
          <w:highlight w:val="none"/>
          <w:lang w:val="en-US" w:eastAsia="zh-CN"/>
        </w:rPr>
        <w:t xml:space="preserve">  </w:t>
      </w:r>
      <w:r>
        <w:rPr>
          <w:rFonts w:hint="eastAsia" w:ascii="黑体" w:hAnsi="黑体" w:eastAsia="黑体" w:cs="黑体"/>
          <w:b/>
          <w:bCs/>
          <w:color w:val="auto"/>
          <w:sz w:val="44"/>
          <w:szCs w:val="44"/>
          <w:highlight w:val="none"/>
        </w:rPr>
        <w:t>投标人须知</w:t>
      </w:r>
      <w:bookmarkEnd w:id="3"/>
      <w:bookmarkEnd w:id="4"/>
      <w:bookmarkEnd w:id="5"/>
    </w:p>
    <w:p w14:paraId="69252404">
      <w:pPr>
        <w:widowControl/>
        <w:spacing w:before="90" w:after="90" w:line="400" w:lineRule="exact"/>
        <w:jc w:val="left"/>
        <w:outlineLvl w:val="9"/>
        <w:rPr>
          <w:rFonts w:hint="eastAsia" w:ascii="黑体" w:hAnsi="宋体" w:eastAsia="黑体" w:cs="宋体"/>
          <w:color w:val="auto"/>
          <w:kern w:val="0"/>
          <w:sz w:val="28"/>
          <w:szCs w:val="28"/>
          <w:highlight w:val="none"/>
        </w:rPr>
      </w:pPr>
      <w:r>
        <w:rPr>
          <w:rFonts w:hint="eastAsia" w:ascii="黑体" w:hAnsi="宋体" w:eastAsia="黑体" w:cs="宋体"/>
          <w:color w:val="auto"/>
          <w:kern w:val="0"/>
          <w:sz w:val="28"/>
          <w:szCs w:val="28"/>
          <w:highlight w:val="none"/>
        </w:rPr>
        <w:t>一、投标人须知</w:t>
      </w:r>
      <w:r>
        <w:rPr>
          <w:rFonts w:hint="eastAsia" w:ascii="黑体" w:hAnsi="宋体" w:eastAsia="黑体" w:cs="宋体"/>
          <w:color w:val="auto"/>
          <w:kern w:val="0"/>
          <w:sz w:val="28"/>
          <w:szCs w:val="28"/>
          <w:highlight w:val="none"/>
          <w:lang w:eastAsia="zh-CN"/>
        </w:rPr>
        <w:t>前附表</w:t>
      </w:r>
    </w:p>
    <w:tbl>
      <w:tblPr>
        <w:tblStyle w:val="28"/>
        <w:tblW w:w="9067" w:type="dxa"/>
        <w:jc w:val="center"/>
        <w:tblLayout w:type="fixed"/>
        <w:tblCellMar>
          <w:top w:w="15" w:type="dxa"/>
          <w:left w:w="15" w:type="dxa"/>
          <w:bottom w:w="15" w:type="dxa"/>
          <w:right w:w="15" w:type="dxa"/>
        </w:tblCellMar>
      </w:tblPr>
      <w:tblGrid>
        <w:gridCol w:w="2718"/>
        <w:gridCol w:w="6349"/>
      </w:tblGrid>
      <w:tr w14:paraId="3CC65AB3">
        <w:tblPrEx>
          <w:tblCellMar>
            <w:top w:w="15" w:type="dxa"/>
            <w:left w:w="15" w:type="dxa"/>
            <w:bottom w:w="15" w:type="dxa"/>
            <w:right w:w="15" w:type="dxa"/>
          </w:tblCellMar>
        </w:tblPrEx>
        <w:trPr>
          <w:trHeight w:val="453"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45C39D59">
            <w:pPr>
              <w:keepNext w:val="0"/>
              <w:keepLines w:val="0"/>
              <w:widowControl/>
              <w:suppressLineNumbers w:val="0"/>
              <w:spacing w:before="100" w:beforeAutospacing="1" w:after="100" w:afterAutospacing="1" w:line="240" w:lineRule="auto"/>
              <w:ind w:left="0" w:right="0"/>
              <w:jc w:val="center"/>
              <w:outlineLvl w:val="9"/>
              <w:rPr>
                <w:rFonts w:hint="default" w:ascii="宋体" w:hAnsi="宋体" w:cs="宋体"/>
                <w:color w:val="auto"/>
                <w:kern w:val="0"/>
                <w:sz w:val="22"/>
                <w:szCs w:val="22"/>
                <w:highlight w:val="none"/>
              </w:rPr>
            </w:pPr>
            <w:r>
              <w:rPr>
                <w:rFonts w:hint="eastAsia" w:ascii="宋体" w:hAnsi="宋体" w:cs="宋体"/>
                <w:b/>
                <w:bCs/>
                <w:color w:val="auto"/>
                <w:kern w:val="0"/>
                <w:sz w:val="22"/>
                <w:szCs w:val="22"/>
                <w:highlight w:val="none"/>
              </w:rPr>
              <w:t>名称</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76A7822F">
            <w:pPr>
              <w:keepNext w:val="0"/>
              <w:keepLines w:val="0"/>
              <w:widowControl/>
              <w:suppressLineNumbers w:val="0"/>
              <w:spacing w:before="100" w:beforeAutospacing="1" w:after="100" w:afterAutospacing="1" w:line="240" w:lineRule="auto"/>
              <w:ind w:left="0" w:right="0"/>
              <w:jc w:val="center"/>
              <w:outlineLvl w:val="9"/>
              <w:rPr>
                <w:rFonts w:hint="default" w:ascii="宋体" w:hAnsi="宋体" w:cs="宋体"/>
                <w:color w:val="auto"/>
                <w:kern w:val="0"/>
                <w:sz w:val="22"/>
                <w:szCs w:val="22"/>
                <w:highlight w:val="none"/>
              </w:rPr>
            </w:pPr>
            <w:r>
              <w:rPr>
                <w:rFonts w:hint="eastAsia" w:ascii="宋体" w:hAnsi="宋体" w:cs="宋体"/>
                <w:b/>
                <w:bCs/>
                <w:color w:val="auto"/>
                <w:kern w:val="0"/>
                <w:sz w:val="22"/>
                <w:szCs w:val="22"/>
                <w:highlight w:val="none"/>
              </w:rPr>
              <w:t>内容</w:t>
            </w:r>
          </w:p>
        </w:tc>
      </w:tr>
      <w:tr w14:paraId="213A106E">
        <w:tblPrEx>
          <w:tblCellMar>
            <w:top w:w="15" w:type="dxa"/>
            <w:left w:w="15" w:type="dxa"/>
            <w:bottom w:w="15" w:type="dxa"/>
            <w:right w:w="15" w:type="dxa"/>
          </w:tblCellMar>
        </w:tblPrEx>
        <w:trPr>
          <w:trHeight w:val="453"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7C63DB12">
            <w:pPr>
              <w:keepNext w:val="0"/>
              <w:keepLines w:val="0"/>
              <w:widowControl/>
              <w:suppressLineNumbers w:val="0"/>
              <w:spacing w:before="100" w:beforeAutospacing="1" w:after="100" w:afterAutospacing="1" w:line="240" w:lineRule="auto"/>
              <w:ind w:left="0" w:right="0"/>
              <w:jc w:val="center"/>
              <w:outlineLvl w:val="9"/>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招（竞）标</w:t>
            </w:r>
            <w:r>
              <w:rPr>
                <w:rFonts w:hint="eastAsia" w:ascii="宋体" w:hAnsi="宋体" w:cs="宋体"/>
                <w:color w:val="auto"/>
                <w:kern w:val="0"/>
                <w:sz w:val="22"/>
                <w:szCs w:val="22"/>
                <w:highlight w:val="none"/>
              </w:rPr>
              <w:t>人</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44C9759A">
            <w:pPr>
              <w:keepNext w:val="0"/>
              <w:keepLines w:val="0"/>
              <w:suppressLineNumbers w:val="0"/>
              <w:spacing w:before="0" w:beforeAutospacing="0" w:after="0" w:afterAutospacing="0" w:line="240" w:lineRule="auto"/>
              <w:ind w:left="0" w:right="0"/>
              <w:jc w:val="both"/>
              <w:outlineLvl w:val="9"/>
              <w:rPr>
                <w:rFonts w:hint="eastAsia" w:ascii="宋体" w:hAnsi="宋体" w:cs="宋体"/>
                <w:color w:val="auto"/>
                <w:kern w:val="0"/>
                <w:sz w:val="22"/>
                <w:szCs w:val="22"/>
                <w:highlight w:val="none"/>
              </w:rPr>
            </w:pPr>
            <w:r>
              <w:rPr>
                <w:rFonts w:hint="eastAsia" w:ascii="宋体" w:hAnsi="宋体" w:cs="Times New Roman"/>
                <w:color w:val="auto"/>
                <w:kern w:val="0"/>
                <w:sz w:val="22"/>
                <w:szCs w:val="22"/>
                <w:highlight w:val="none"/>
              </w:rPr>
              <w:t>太原中车轨道交通装备有限公司</w:t>
            </w:r>
          </w:p>
        </w:tc>
      </w:tr>
      <w:tr w14:paraId="5DE156F4">
        <w:tblPrEx>
          <w:tblCellMar>
            <w:top w:w="15" w:type="dxa"/>
            <w:left w:w="15" w:type="dxa"/>
            <w:bottom w:w="15" w:type="dxa"/>
            <w:right w:w="15" w:type="dxa"/>
          </w:tblCellMar>
        </w:tblPrEx>
        <w:trPr>
          <w:trHeight w:val="453"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5DDAEF53">
            <w:pPr>
              <w:keepNext w:val="0"/>
              <w:keepLines w:val="0"/>
              <w:widowControl/>
              <w:suppressLineNumbers w:val="0"/>
              <w:spacing w:before="100" w:beforeAutospacing="1" w:after="100" w:afterAutospacing="1" w:line="240" w:lineRule="auto"/>
              <w:ind w:left="0" w:right="0"/>
              <w:jc w:val="center"/>
              <w:outlineLvl w:val="9"/>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项目名称</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6E3439F9">
            <w:pPr>
              <w:keepNext w:val="0"/>
              <w:keepLines w:val="0"/>
              <w:suppressLineNumbers w:val="0"/>
              <w:spacing w:before="0" w:beforeAutospacing="0" w:after="0" w:afterAutospacing="0" w:line="420" w:lineRule="exact"/>
              <w:ind w:left="0" w:right="0"/>
              <w:outlineLvl w:val="9"/>
              <w:rPr>
                <w:rFonts w:hint="eastAsia" w:ascii="宋体" w:hAnsi="宋体" w:eastAsia="宋体" w:cs="Times New Roman"/>
                <w:color w:val="auto"/>
                <w:kern w:val="0"/>
                <w:sz w:val="22"/>
                <w:szCs w:val="22"/>
                <w:highlight w:val="none"/>
                <w:u w:val="none"/>
                <w:lang w:val="en-US" w:eastAsia="zh-CN"/>
              </w:rPr>
            </w:pPr>
            <w:r>
              <w:rPr>
                <w:rFonts w:hint="eastAsia" w:ascii="宋体" w:hAnsi="宋体"/>
                <w:color w:val="auto"/>
                <w:kern w:val="0"/>
                <w:sz w:val="24"/>
                <w:szCs w:val="24"/>
                <w:lang w:val="en-US" w:eastAsia="zh-CN"/>
              </w:rPr>
              <w:t>太原中车轨道交通装备有限公司太原地铁1号线电客车物流运输服务采购</w:t>
            </w:r>
            <w:r>
              <w:rPr>
                <w:rFonts w:hint="eastAsia" w:ascii="宋体" w:hAnsi="宋体" w:cs="Times New Roman"/>
                <w:color w:val="auto"/>
                <w:kern w:val="0"/>
                <w:sz w:val="24"/>
                <w:szCs w:val="24"/>
              </w:rPr>
              <w:t>项目</w:t>
            </w:r>
          </w:p>
        </w:tc>
      </w:tr>
      <w:tr w14:paraId="733D3B97">
        <w:tblPrEx>
          <w:tblCellMar>
            <w:top w:w="15" w:type="dxa"/>
            <w:left w:w="15" w:type="dxa"/>
            <w:bottom w:w="15" w:type="dxa"/>
            <w:right w:w="15" w:type="dxa"/>
          </w:tblCellMar>
        </w:tblPrEx>
        <w:trPr>
          <w:trHeight w:val="453"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0E8F7485">
            <w:pPr>
              <w:keepNext w:val="0"/>
              <w:keepLines w:val="0"/>
              <w:widowControl/>
              <w:suppressLineNumbers w:val="0"/>
              <w:spacing w:before="100" w:beforeAutospacing="1" w:after="100" w:afterAutospacing="1" w:line="240" w:lineRule="auto"/>
              <w:ind w:left="0" w:right="0"/>
              <w:jc w:val="center"/>
              <w:outlineLvl w:val="9"/>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项目</w:t>
            </w:r>
            <w:r>
              <w:rPr>
                <w:rFonts w:hint="eastAsia" w:ascii="宋体" w:hAnsi="宋体" w:cs="宋体"/>
                <w:color w:val="auto"/>
                <w:kern w:val="0"/>
                <w:sz w:val="22"/>
                <w:szCs w:val="22"/>
                <w:highlight w:val="none"/>
              </w:rPr>
              <w:t>地点</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3E1CC132">
            <w:pPr>
              <w:keepNext w:val="0"/>
              <w:keepLines w:val="0"/>
              <w:widowControl/>
              <w:suppressLineNumbers w:val="0"/>
              <w:spacing w:before="0" w:beforeAutospacing="0" w:after="0" w:afterAutospacing="0" w:line="240" w:lineRule="auto"/>
              <w:ind w:left="0" w:right="0"/>
              <w:jc w:val="both"/>
              <w:outlineLvl w:val="9"/>
              <w:rPr>
                <w:rFonts w:hint="eastAsia" w:ascii="宋体" w:hAnsi="宋体" w:eastAsia="宋体" w:cs="Times New Roman"/>
                <w:color w:val="auto"/>
                <w:kern w:val="0"/>
                <w:sz w:val="22"/>
                <w:szCs w:val="22"/>
                <w:highlight w:val="none"/>
                <w:u w:val="none"/>
                <w:lang w:val="en-US" w:eastAsia="zh-CN"/>
              </w:rPr>
            </w:pPr>
            <w:r>
              <w:rPr>
                <w:rFonts w:hint="eastAsia" w:ascii="宋体" w:hAnsi="宋体" w:cs="Times New Roman"/>
                <w:b w:val="0"/>
                <w:bCs w:val="0"/>
                <w:color w:val="auto"/>
                <w:kern w:val="0"/>
                <w:sz w:val="22"/>
                <w:szCs w:val="22"/>
                <w:highlight w:val="none"/>
                <w:u w:val="none"/>
                <w:lang w:val="en-US" w:eastAsia="zh-CN"/>
              </w:rPr>
              <w:t>太原市</w:t>
            </w:r>
          </w:p>
        </w:tc>
      </w:tr>
      <w:tr w14:paraId="7E4BFD74">
        <w:tblPrEx>
          <w:tblCellMar>
            <w:top w:w="15" w:type="dxa"/>
            <w:left w:w="15" w:type="dxa"/>
            <w:bottom w:w="15" w:type="dxa"/>
            <w:right w:w="15" w:type="dxa"/>
          </w:tblCellMar>
        </w:tblPrEx>
        <w:trPr>
          <w:trHeight w:val="453"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5F254EAD">
            <w:pPr>
              <w:keepNext w:val="0"/>
              <w:keepLines w:val="0"/>
              <w:widowControl/>
              <w:suppressLineNumbers w:val="0"/>
              <w:spacing w:before="100" w:beforeAutospacing="1" w:after="100" w:afterAutospacing="1" w:line="240" w:lineRule="auto"/>
              <w:ind w:left="0" w:right="0"/>
              <w:jc w:val="center"/>
              <w:outlineLvl w:val="9"/>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项目概况</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1B38EBEA">
            <w:pPr>
              <w:keepNext w:val="0"/>
              <w:keepLines w:val="0"/>
              <w:widowControl/>
              <w:suppressLineNumbers w:val="0"/>
              <w:spacing w:before="0" w:beforeAutospacing="0" w:after="0" w:afterAutospacing="0" w:line="240" w:lineRule="auto"/>
              <w:ind w:left="0" w:right="0"/>
              <w:jc w:val="both"/>
              <w:outlineLvl w:val="9"/>
              <w:rPr>
                <w:rFonts w:hint="eastAsia" w:ascii="宋体" w:hAnsi="宋体" w:cs="Times New Roman"/>
                <w:color w:val="auto"/>
                <w:kern w:val="0"/>
                <w:sz w:val="22"/>
                <w:szCs w:val="22"/>
                <w:highlight w:val="none"/>
                <w:u w:val="none"/>
                <w:lang w:val="en-US"/>
              </w:rPr>
            </w:pPr>
            <w:r>
              <w:rPr>
                <w:rFonts w:hint="eastAsia" w:ascii="宋体" w:hAnsi="宋体" w:cs="Times New Roman"/>
                <w:b w:val="0"/>
                <w:bCs w:val="0"/>
                <w:color w:val="auto"/>
                <w:kern w:val="0"/>
                <w:sz w:val="22"/>
                <w:szCs w:val="22"/>
                <w:highlight w:val="none"/>
                <w:u w:val="none"/>
                <w:lang w:val="en-US" w:eastAsia="zh-CN"/>
              </w:rPr>
              <w:t>电客车大件物流运输项目采购</w:t>
            </w:r>
          </w:p>
        </w:tc>
      </w:tr>
      <w:tr w14:paraId="2843287B">
        <w:tblPrEx>
          <w:tblCellMar>
            <w:top w:w="15" w:type="dxa"/>
            <w:left w:w="15" w:type="dxa"/>
            <w:bottom w:w="15" w:type="dxa"/>
            <w:right w:w="15" w:type="dxa"/>
          </w:tblCellMar>
        </w:tblPrEx>
        <w:trPr>
          <w:trHeight w:val="453"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52378C8A">
            <w:pPr>
              <w:keepNext w:val="0"/>
              <w:keepLines w:val="0"/>
              <w:widowControl/>
              <w:suppressLineNumbers w:val="0"/>
              <w:spacing w:before="100" w:beforeAutospacing="1" w:after="100" w:afterAutospacing="1" w:line="240" w:lineRule="auto"/>
              <w:ind w:left="0" w:right="0"/>
              <w:jc w:val="center"/>
              <w:outlineLvl w:val="9"/>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服务期</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323B5DAB">
            <w:pPr>
              <w:keepNext w:val="0"/>
              <w:keepLines w:val="0"/>
              <w:widowControl/>
              <w:suppressLineNumbers w:val="0"/>
              <w:spacing w:before="100" w:beforeAutospacing="1" w:after="100" w:afterAutospacing="1" w:line="240" w:lineRule="auto"/>
              <w:ind w:left="0" w:right="0"/>
              <w:jc w:val="both"/>
              <w:outlineLvl w:val="9"/>
              <w:rPr>
                <w:rFonts w:hint="default" w:ascii="宋体" w:hAnsi="宋体" w:eastAsia="宋体" w:cs="宋体"/>
                <w:color w:val="auto"/>
                <w:kern w:val="0"/>
                <w:sz w:val="22"/>
                <w:szCs w:val="22"/>
                <w:highlight w:val="none"/>
                <w:u w:val="none"/>
                <w:lang w:val="en-US" w:eastAsia="zh-CN"/>
              </w:rPr>
            </w:pPr>
            <w:r>
              <w:rPr>
                <w:rFonts w:hint="eastAsia" w:ascii="宋体" w:hAnsi="宋体" w:cs="宋体"/>
                <w:color w:val="auto"/>
                <w:kern w:val="0"/>
                <w:sz w:val="22"/>
                <w:szCs w:val="22"/>
                <w:highlight w:val="none"/>
                <w:u w:val="none"/>
                <w:lang w:val="en-US" w:eastAsia="zh-CN"/>
              </w:rPr>
              <w:t>按实际规定</w:t>
            </w:r>
          </w:p>
        </w:tc>
      </w:tr>
      <w:tr w14:paraId="0D0A57CD">
        <w:tblPrEx>
          <w:tblCellMar>
            <w:top w:w="15" w:type="dxa"/>
            <w:left w:w="15" w:type="dxa"/>
            <w:bottom w:w="15" w:type="dxa"/>
            <w:right w:w="15" w:type="dxa"/>
          </w:tblCellMar>
        </w:tblPrEx>
        <w:trPr>
          <w:trHeight w:val="2500"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69A88379">
            <w:pPr>
              <w:keepNext w:val="0"/>
              <w:keepLines w:val="0"/>
              <w:widowControl/>
              <w:suppressLineNumbers w:val="0"/>
              <w:spacing w:before="100" w:beforeAutospacing="1" w:after="100" w:afterAutospacing="1" w:line="240" w:lineRule="auto"/>
              <w:ind w:left="0" w:right="0"/>
              <w:jc w:val="center"/>
              <w:outlineLvl w:val="9"/>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投标人资格要求</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3544A899">
            <w:pPr>
              <w:keepNext w:val="0"/>
              <w:keepLines w:val="0"/>
              <w:suppressLineNumbers w:val="0"/>
              <w:spacing w:before="0" w:beforeAutospacing="0" w:after="0" w:afterAutospacing="0" w:line="360" w:lineRule="auto"/>
              <w:ind w:left="0" w:right="0" w:firstLine="0" w:firstLineChars="0"/>
              <w:outlineLvl w:val="9"/>
              <w:rPr>
                <w:rFonts w:hint="eastAsia" w:ascii="宋体" w:hAnsi="宋体"/>
                <w:color w:val="auto"/>
                <w:kern w:val="0"/>
                <w:sz w:val="24"/>
                <w:szCs w:val="24"/>
              </w:rPr>
            </w:pPr>
            <w:r>
              <w:rPr>
                <w:rFonts w:hint="eastAsia" w:ascii="宋体" w:hAnsi="宋体"/>
                <w:color w:val="auto"/>
                <w:kern w:val="0"/>
                <w:sz w:val="24"/>
                <w:szCs w:val="24"/>
              </w:rPr>
              <w:t>1</w:t>
            </w:r>
            <w:r>
              <w:rPr>
                <w:rFonts w:hint="eastAsia" w:ascii="宋体" w:hAnsi="宋体"/>
                <w:color w:val="auto"/>
                <w:kern w:val="0"/>
                <w:sz w:val="24"/>
                <w:szCs w:val="24"/>
                <w:lang w:eastAsia="zh-CN"/>
              </w:rPr>
              <w:t>.</w:t>
            </w:r>
            <w:r>
              <w:rPr>
                <w:rFonts w:hint="eastAsia" w:ascii="宋体" w:hAnsi="宋体"/>
                <w:color w:val="auto"/>
                <w:kern w:val="0"/>
                <w:sz w:val="24"/>
                <w:szCs w:val="24"/>
              </w:rPr>
              <w:t>投标人必须在中华人民共和国境内依法进行工商、税务登记注册，具有独立法人资格或其他组织，能够独立承担民事责任且信誉良好的企业参加投标；</w:t>
            </w:r>
          </w:p>
          <w:p w14:paraId="6E5D0373">
            <w:pPr>
              <w:keepNext w:val="0"/>
              <w:keepLines w:val="0"/>
              <w:suppressLineNumbers w:val="0"/>
              <w:spacing w:before="0" w:beforeAutospacing="0" w:after="0" w:afterAutospacing="0" w:line="360" w:lineRule="auto"/>
              <w:ind w:left="0" w:right="0" w:firstLine="0" w:firstLineChars="0"/>
              <w:jc w:val="left"/>
              <w:outlineLvl w:val="9"/>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2.</w:t>
            </w:r>
            <w:r>
              <w:rPr>
                <w:rFonts w:hint="eastAsia" w:ascii="宋体" w:hAnsi="宋体"/>
                <w:color w:val="auto"/>
                <w:kern w:val="0"/>
                <w:sz w:val="24"/>
                <w:szCs w:val="24"/>
              </w:rPr>
              <w:t>投标人</w:t>
            </w:r>
            <w:r>
              <w:rPr>
                <w:rFonts w:hint="eastAsia" w:ascii="宋体" w:hAnsi="宋体"/>
                <w:color w:val="auto"/>
                <w:kern w:val="0"/>
                <w:sz w:val="24"/>
                <w:szCs w:val="24"/>
                <w:lang w:eastAsia="zh-CN"/>
              </w:rPr>
              <w:t>必须</w:t>
            </w:r>
            <w:r>
              <w:rPr>
                <w:rFonts w:hint="eastAsia" w:ascii="宋体" w:hAnsi="宋体"/>
                <w:color w:val="auto"/>
                <w:kern w:val="0"/>
                <w:sz w:val="24"/>
                <w:szCs w:val="24"/>
                <w:lang w:val="en-US" w:eastAsia="zh-CN"/>
              </w:rPr>
              <w:t>具有良好的信誉和健全的财务会计制度；</w:t>
            </w:r>
          </w:p>
          <w:p w14:paraId="3C0199EC">
            <w:pPr>
              <w:keepNext w:val="0"/>
              <w:keepLines w:val="0"/>
              <w:suppressLineNumbers w:val="0"/>
              <w:spacing w:before="0" w:beforeAutospacing="0" w:after="0" w:afterAutospacing="0" w:line="360" w:lineRule="auto"/>
              <w:ind w:left="0" w:right="0" w:firstLine="0" w:firstLineChars="0"/>
              <w:jc w:val="left"/>
              <w:outlineLvl w:val="9"/>
              <w:rPr>
                <w:rFonts w:hint="default" w:ascii="宋体" w:hAnsi="宋体"/>
                <w:color w:val="auto"/>
                <w:kern w:val="0"/>
                <w:sz w:val="24"/>
                <w:szCs w:val="24"/>
                <w:lang w:val="en-US" w:eastAsia="zh-CN"/>
              </w:rPr>
            </w:pPr>
            <w:r>
              <w:rPr>
                <w:rFonts w:hint="eastAsia" w:ascii="宋体" w:hAnsi="宋体"/>
                <w:color w:val="auto"/>
                <w:kern w:val="0"/>
                <w:sz w:val="24"/>
                <w:szCs w:val="24"/>
                <w:lang w:val="en-US" w:eastAsia="zh-CN"/>
              </w:rPr>
              <w:t>3.具有有依法缴纳税收金额社会保障资金的良好记录；</w:t>
            </w:r>
          </w:p>
          <w:p w14:paraId="43F94AF5">
            <w:pPr>
              <w:keepNext w:val="0"/>
              <w:keepLines w:val="0"/>
              <w:suppressLineNumbers w:val="0"/>
              <w:spacing w:before="0" w:beforeAutospacing="0" w:after="0" w:afterAutospacing="0" w:line="360" w:lineRule="auto"/>
              <w:ind w:left="0" w:right="0" w:firstLine="0" w:firstLineChars="0"/>
              <w:outlineLvl w:val="9"/>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4.</w:t>
            </w:r>
            <w:r>
              <w:rPr>
                <w:rFonts w:hint="eastAsia"/>
                <w:sz w:val="22"/>
                <w:szCs w:val="22"/>
              </w:rPr>
              <w:t>投标人</w:t>
            </w:r>
            <w:r>
              <w:rPr>
                <w:rFonts w:hint="eastAsia"/>
                <w:sz w:val="22"/>
                <w:szCs w:val="22"/>
                <w:lang w:eastAsia="zh-CN"/>
              </w:rPr>
              <w:t>必须遵守《中华人民共和国招标投标法》、《中华人民共和国招标投标法实施条例》及其他相关的国家法律、行政法规的规定，具有良好的信誉和诚实的商业道德</w:t>
            </w:r>
            <w:r>
              <w:rPr>
                <w:rFonts w:hint="eastAsia"/>
                <w:sz w:val="22"/>
                <w:szCs w:val="22"/>
              </w:rPr>
              <w:t>，未被列入“信用中国”网（www.creditchina.gov.cn</w:t>
            </w:r>
            <w:r>
              <w:rPr>
                <w:rFonts w:hint="default"/>
                <w:sz w:val="22"/>
                <w:szCs w:val="22"/>
              </w:rPr>
              <w:t>）</w:t>
            </w:r>
            <w:r>
              <w:rPr>
                <w:rFonts w:hint="eastAsia"/>
                <w:sz w:val="22"/>
                <w:szCs w:val="22"/>
              </w:rPr>
              <w:t>渠道信用记录失信被执行人和重大税收违法案件当事人名单、未被列入“中国裁判文书网”受惩黑名单</w:t>
            </w:r>
            <w:r>
              <w:rPr>
                <w:rFonts w:hint="eastAsia"/>
                <w:sz w:val="22"/>
                <w:szCs w:val="22"/>
                <w:lang w:eastAsia="zh-CN"/>
              </w:rPr>
              <w:t>；</w:t>
            </w:r>
            <w:r>
              <w:rPr>
                <w:rFonts w:hint="eastAsia" w:ascii="宋体" w:hAnsi="宋体"/>
                <w:color w:val="auto"/>
                <w:kern w:val="0"/>
                <w:sz w:val="24"/>
                <w:szCs w:val="24"/>
                <w:lang w:val="en-US" w:eastAsia="zh-CN"/>
              </w:rPr>
              <w:t>5.投标人具有履行合同所必须的设备、专业技术能力；</w:t>
            </w:r>
          </w:p>
          <w:p w14:paraId="5D1FC7A3">
            <w:pPr>
              <w:pStyle w:val="2"/>
              <w:keepNext w:val="0"/>
              <w:keepLines w:val="0"/>
              <w:suppressLineNumbers w:val="0"/>
              <w:spacing w:before="0" w:beforeAutospacing="0" w:after="0" w:afterAutospacing="0" w:line="360" w:lineRule="auto"/>
              <w:ind w:left="0" w:leftChars="0" w:right="0" w:firstLine="0" w:firstLineChars="0"/>
              <w:rPr>
                <w:rFonts w:hint="eastAsia" w:ascii="宋体" w:hAnsi="宋体" w:eastAsia="宋体" w:cs="Times New Roman"/>
                <w:i w:val="0"/>
                <w:iCs w:val="0"/>
                <w:caps w:val="0"/>
                <w:color w:val="auto"/>
                <w:spacing w:val="0"/>
                <w:kern w:val="0"/>
                <w:sz w:val="24"/>
                <w:szCs w:val="24"/>
                <w:shd w:val="clear"/>
                <w:lang w:val="en-US" w:eastAsia="zh-CN" w:bidi="ar-SA"/>
              </w:rPr>
            </w:pPr>
            <w:r>
              <w:rPr>
                <w:rFonts w:hint="eastAsia" w:ascii="宋体" w:hAnsi="宋体" w:eastAsia="宋体" w:cs="Times New Roman"/>
                <w:color w:val="auto"/>
                <w:kern w:val="0"/>
                <w:sz w:val="24"/>
                <w:szCs w:val="24"/>
                <w:lang w:val="en-US" w:eastAsia="zh-CN" w:bidi="ar-SA"/>
              </w:rPr>
              <w:t>6.</w:t>
            </w:r>
            <w:r>
              <w:rPr>
                <w:rFonts w:hint="eastAsia" w:ascii="宋体" w:hAnsi="宋体" w:eastAsia="宋体" w:cs="Times New Roman"/>
                <w:i w:val="0"/>
                <w:iCs w:val="0"/>
                <w:caps w:val="0"/>
                <w:color w:val="auto"/>
                <w:spacing w:val="0"/>
                <w:kern w:val="0"/>
                <w:sz w:val="24"/>
                <w:szCs w:val="24"/>
                <w:shd w:val="clear"/>
                <w:lang w:val="en-US" w:eastAsia="zh-CN" w:bidi="ar-SA"/>
              </w:rPr>
              <w:t>投标人必须是在中华人民共和国合法注册的大件货物运输服务企业或其他组织，投标人道路运输许可证必须符合投标项目经营范围(大件货物运输)；</w:t>
            </w:r>
          </w:p>
          <w:p w14:paraId="074E0B7E">
            <w:pPr>
              <w:keepNext w:val="0"/>
              <w:keepLines w:val="0"/>
              <w:suppressLineNumbers w:val="0"/>
              <w:spacing w:before="0" w:beforeAutospacing="0" w:after="0" w:afterAutospacing="0" w:line="360" w:lineRule="auto"/>
              <w:ind w:left="0" w:right="0"/>
              <w:outlineLvl w:val="9"/>
              <w:rPr>
                <w:rFonts w:hint="eastAsia" w:ascii="宋体" w:hAnsi="宋体"/>
                <w:color w:val="auto"/>
                <w:kern w:val="0"/>
                <w:sz w:val="24"/>
                <w:szCs w:val="24"/>
                <w:lang w:val="en-US" w:eastAsia="zh-CN"/>
              </w:rPr>
            </w:pPr>
            <w:r>
              <w:rPr>
                <w:rFonts w:hint="eastAsia" w:ascii="宋体" w:hAnsi="宋体" w:cs="Times New Roman"/>
                <w:i w:val="0"/>
                <w:iCs w:val="0"/>
                <w:caps w:val="0"/>
                <w:color w:val="auto"/>
                <w:spacing w:val="0"/>
                <w:kern w:val="0"/>
                <w:sz w:val="24"/>
                <w:szCs w:val="24"/>
                <w:shd w:val="clear"/>
                <w:lang w:val="en-US" w:eastAsia="zh-CN" w:bidi="ar-SA"/>
              </w:rPr>
              <w:t>7.</w:t>
            </w:r>
            <w:r>
              <w:rPr>
                <w:rFonts w:hint="eastAsia" w:ascii="宋体" w:hAnsi="宋体"/>
                <w:color w:val="auto"/>
                <w:kern w:val="0"/>
                <w:sz w:val="24"/>
                <w:szCs w:val="24"/>
                <w:lang w:val="en-US" w:eastAsia="zh-CN"/>
              </w:rPr>
              <w:t>投标人必须配有专业吊车指挥手，需提供2名安全管理（安全管理员证书）和作业人员证(起重机指挥项目代号Q1)，并且提供该2名吊车指挥手与投标人签订的劳动合同或劳务合同；</w:t>
            </w:r>
          </w:p>
          <w:p w14:paraId="4CADF4E2">
            <w:pPr>
              <w:keepNext w:val="0"/>
              <w:keepLines w:val="0"/>
              <w:suppressLineNumbers w:val="0"/>
              <w:spacing w:before="0" w:beforeAutospacing="0" w:after="0" w:afterAutospacing="0" w:line="360" w:lineRule="auto"/>
              <w:ind w:left="0" w:right="0"/>
              <w:outlineLvl w:val="9"/>
              <w:rPr>
                <w:rFonts w:hint="default" w:ascii="宋体" w:hAnsi="宋体" w:eastAsia="宋体" w:cs="Times New Roman"/>
                <w:i w:val="0"/>
                <w:iCs w:val="0"/>
                <w:caps w:val="0"/>
                <w:color w:val="auto"/>
                <w:spacing w:val="0"/>
                <w:kern w:val="0"/>
                <w:sz w:val="24"/>
                <w:szCs w:val="24"/>
                <w:shd w:val="clear"/>
                <w:lang w:val="en-US" w:eastAsia="zh-CN" w:bidi="ar-SA"/>
              </w:rPr>
            </w:pPr>
            <w:r>
              <w:rPr>
                <w:rFonts w:hint="eastAsia" w:ascii="宋体" w:hAnsi="宋体"/>
                <w:color w:val="auto"/>
                <w:kern w:val="0"/>
                <w:sz w:val="24"/>
                <w:szCs w:val="24"/>
                <w:lang w:val="en-US" w:eastAsia="zh-CN"/>
              </w:rPr>
              <w:t>8.投标人自有抽拉板或轴线板数不低于6台，需提供车板行驶证，以备招（竞）标人查验，如存在作假问题，将列入投标人黑名单处理；</w:t>
            </w:r>
          </w:p>
          <w:p w14:paraId="4214ABB7">
            <w:pPr>
              <w:keepNext w:val="0"/>
              <w:keepLines w:val="0"/>
              <w:suppressLineNumbers w:val="0"/>
              <w:spacing w:before="0" w:beforeAutospacing="0" w:after="0" w:afterAutospacing="0" w:line="360" w:lineRule="auto"/>
              <w:ind w:left="0" w:right="0" w:firstLine="0" w:firstLineChars="0"/>
              <w:outlineLvl w:val="9"/>
              <w:rPr>
                <w:rFonts w:hint="eastAsia" w:ascii="宋体" w:hAnsi="宋体" w:eastAsia="宋体"/>
                <w:color w:val="auto"/>
                <w:kern w:val="0"/>
                <w:sz w:val="24"/>
                <w:szCs w:val="24"/>
                <w:lang w:val="en-US" w:eastAsia="zh-CN"/>
              </w:rPr>
            </w:pPr>
            <w:r>
              <w:rPr>
                <w:rFonts w:hint="eastAsia" w:ascii="宋体" w:hAnsi="宋体"/>
                <w:color w:val="auto"/>
                <w:kern w:val="0"/>
                <w:sz w:val="24"/>
                <w:szCs w:val="24"/>
                <w:lang w:val="en-US" w:eastAsia="zh-CN"/>
              </w:rPr>
              <w:t>9.</w:t>
            </w:r>
            <w:r>
              <w:rPr>
                <w:rFonts w:hint="eastAsia" w:ascii="宋体" w:hAnsi="宋体" w:eastAsia="宋体" w:cs="Times New Roman"/>
                <w:i w:val="0"/>
                <w:iCs w:val="0"/>
                <w:caps w:val="0"/>
                <w:color w:val="auto"/>
                <w:spacing w:val="0"/>
                <w:kern w:val="0"/>
                <w:sz w:val="24"/>
                <w:szCs w:val="24"/>
                <w:shd w:val="clear"/>
              </w:rPr>
              <w:t>单位负责人为同一人或者存在直接控股、管理关系的不同投标单位，不得同时参加同一采购活动</w:t>
            </w:r>
            <w:r>
              <w:rPr>
                <w:rFonts w:hint="eastAsia" w:ascii="宋体" w:hAnsi="宋体" w:cs="Times New Roman"/>
                <w:i w:val="0"/>
                <w:iCs w:val="0"/>
                <w:caps w:val="0"/>
                <w:color w:val="auto"/>
                <w:spacing w:val="0"/>
                <w:kern w:val="0"/>
                <w:sz w:val="24"/>
                <w:szCs w:val="24"/>
                <w:shd w:val="clear"/>
                <w:lang w:eastAsia="zh-CN"/>
              </w:rPr>
              <w:t>；</w:t>
            </w:r>
          </w:p>
          <w:p w14:paraId="32FFCECE">
            <w:pPr>
              <w:keepNext w:val="0"/>
              <w:keepLines w:val="0"/>
              <w:suppressLineNumbers w:val="0"/>
              <w:spacing w:before="0" w:beforeAutospacing="0" w:after="0" w:afterAutospacing="0" w:line="360" w:lineRule="auto"/>
              <w:ind w:left="0" w:right="0" w:firstLine="0" w:firstLineChars="0"/>
              <w:outlineLvl w:val="9"/>
              <w:rPr>
                <w:rFonts w:hint="default" w:ascii="宋体" w:hAnsi="宋体" w:eastAsia="宋体" w:cs="宋体"/>
                <w:color w:val="auto"/>
                <w:kern w:val="0"/>
                <w:sz w:val="22"/>
                <w:szCs w:val="22"/>
                <w:highlight w:val="none"/>
                <w:lang w:val="en-US" w:eastAsia="zh-CN"/>
              </w:rPr>
            </w:pPr>
            <w:r>
              <w:rPr>
                <w:rFonts w:hint="eastAsia" w:ascii="宋体" w:hAnsi="宋体"/>
                <w:color w:val="auto"/>
                <w:kern w:val="0"/>
                <w:sz w:val="24"/>
                <w:szCs w:val="24"/>
                <w:lang w:val="en-US" w:eastAsia="zh-CN"/>
              </w:rPr>
              <w:t>10.本项目不接受联合体投标；</w:t>
            </w:r>
          </w:p>
        </w:tc>
      </w:tr>
      <w:tr w14:paraId="569BF998">
        <w:tblPrEx>
          <w:tblCellMar>
            <w:top w:w="15" w:type="dxa"/>
            <w:left w:w="15" w:type="dxa"/>
            <w:bottom w:w="15" w:type="dxa"/>
            <w:right w:w="15" w:type="dxa"/>
          </w:tblCellMar>
        </w:tblPrEx>
        <w:trPr>
          <w:trHeight w:val="453"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2DCE54EB">
            <w:pPr>
              <w:pStyle w:val="47"/>
              <w:keepNext w:val="0"/>
              <w:keepLines w:val="0"/>
              <w:suppressLineNumbers w:val="0"/>
              <w:spacing w:before="0" w:beforeAutospacing="0" w:after="0" w:afterAutospacing="0" w:line="240" w:lineRule="auto"/>
              <w:ind w:left="147" w:leftChars="0" w:right="141" w:rightChars="0"/>
              <w:jc w:val="center"/>
              <w:outlineLvl w:val="9"/>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是否接受联合体投标</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20B4D4A1">
            <w:pPr>
              <w:pStyle w:val="47"/>
              <w:keepNext w:val="0"/>
              <w:keepLines w:val="0"/>
              <w:suppressLineNumbers w:val="0"/>
              <w:spacing w:before="0" w:beforeAutospacing="0" w:after="0" w:afterAutospacing="0" w:line="240" w:lineRule="auto"/>
              <w:ind w:left="107" w:right="0"/>
              <w:jc w:val="both"/>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lang w:eastAsia="zh-CN"/>
              </w:rPr>
              <w:instrText xml:space="preserve"> eq \o\ac(□</w:instrText>
            </w:r>
            <w:r>
              <w:rPr>
                <w:rFonts w:hint="eastAsia" w:ascii="宋体" w:hAnsi="宋体" w:cs="宋体"/>
                <w:color w:val="auto"/>
                <w:sz w:val="22"/>
                <w:szCs w:val="22"/>
                <w:highlight w:val="none"/>
                <w:lang w:eastAsia="zh-CN"/>
              </w:rPr>
              <w:instrText xml:space="preserve">,√</w:instrText>
            </w:r>
            <w:r>
              <w:rPr>
                <w:rFonts w:hint="eastAsia" w:ascii="宋体" w:hAnsi="宋体" w:eastAsia="宋体" w:cs="宋体"/>
                <w:color w:val="auto"/>
                <w:sz w:val="22"/>
                <w:szCs w:val="22"/>
                <w:highlight w:val="none"/>
                <w:lang w:eastAsia="zh-CN"/>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t>不接受</w:t>
            </w:r>
          </w:p>
          <w:p w14:paraId="66E5AB05">
            <w:pPr>
              <w:pStyle w:val="47"/>
              <w:keepNext w:val="0"/>
              <w:keepLines w:val="0"/>
              <w:suppressLineNumbers w:val="0"/>
              <w:spacing w:before="0" w:beforeAutospacing="0" w:after="0" w:afterAutospacing="0" w:line="240" w:lineRule="auto"/>
              <w:ind w:left="107" w:leftChars="0" w:right="0"/>
              <w:jc w:val="both"/>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sym w:font="Wingdings 2" w:char="00A3"/>
            </w:r>
            <w:r>
              <w:rPr>
                <w:rFonts w:hint="eastAsia" w:ascii="宋体" w:hAnsi="宋体" w:eastAsia="宋体" w:cs="宋体"/>
                <w:color w:val="auto"/>
                <w:sz w:val="22"/>
                <w:szCs w:val="22"/>
                <w:highlight w:val="none"/>
                <w:lang w:eastAsia="zh-CN"/>
              </w:rPr>
              <w:t>接受，应满足下列要求：</w:t>
            </w:r>
          </w:p>
        </w:tc>
      </w:tr>
      <w:tr w14:paraId="5172A7C1">
        <w:tblPrEx>
          <w:tblCellMar>
            <w:top w:w="15" w:type="dxa"/>
            <w:left w:w="15" w:type="dxa"/>
            <w:bottom w:w="15" w:type="dxa"/>
            <w:right w:w="15" w:type="dxa"/>
          </w:tblCellMar>
        </w:tblPrEx>
        <w:trPr>
          <w:trHeight w:val="557"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13A8E213">
            <w:pPr>
              <w:pStyle w:val="47"/>
              <w:keepNext w:val="0"/>
              <w:keepLines w:val="0"/>
              <w:suppressLineNumbers w:val="0"/>
              <w:spacing w:before="0" w:beforeAutospacing="0" w:after="0" w:afterAutospacing="0" w:line="240" w:lineRule="auto"/>
              <w:ind w:left="147" w:leftChars="0" w:right="141" w:rightChars="0"/>
              <w:jc w:val="center"/>
              <w:outlineLvl w:val="9"/>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lang w:eastAsia="zh-CN"/>
              </w:rPr>
              <w:t>投标方不得存在的其他情形</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4186EB54">
            <w:pPr>
              <w:pStyle w:val="47"/>
              <w:keepNext w:val="0"/>
              <w:keepLines w:val="0"/>
              <w:suppressLineNumbers w:val="0"/>
              <w:spacing w:before="0" w:beforeAutospacing="0" w:after="0" w:afterAutospacing="0" w:line="240" w:lineRule="auto"/>
              <w:ind w:left="107" w:leftChars="0" w:right="0"/>
              <w:jc w:val="both"/>
              <w:outlineLvl w:val="9"/>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sz w:val="22"/>
                <w:szCs w:val="22"/>
                <w:highlight w:val="none"/>
                <w:lang w:eastAsia="zh-CN"/>
              </w:rPr>
              <w:t xml:space="preserve">  </w:t>
            </w:r>
            <w:r>
              <w:rPr>
                <w:rFonts w:hint="eastAsia" w:ascii="宋体" w:hAnsi="宋体" w:cs="宋体"/>
                <w:color w:val="auto"/>
                <w:sz w:val="22"/>
                <w:szCs w:val="22"/>
                <w:highlight w:val="none"/>
                <w:lang w:val="en-US" w:eastAsia="zh-CN"/>
              </w:rPr>
              <w:t>无</w:t>
            </w:r>
          </w:p>
        </w:tc>
      </w:tr>
      <w:tr w14:paraId="1C7F817F">
        <w:tblPrEx>
          <w:tblCellMar>
            <w:top w:w="15" w:type="dxa"/>
            <w:left w:w="15" w:type="dxa"/>
            <w:bottom w:w="15" w:type="dxa"/>
            <w:right w:w="15" w:type="dxa"/>
          </w:tblCellMar>
        </w:tblPrEx>
        <w:trPr>
          <w:trHeight w:val="453"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034C42DF">
            <w:pPr>
              <w:pStyle w:val="47"/>
              <w:keepNext w:val="0"/>
              <w:keepLines w:val="0"/>
              <w:suppressLineNumbers w:val="0"/>
              <w:spacing w:before="0" w:beforeAutospacing="0" w:after="0" w:afterAutospacing="0" w:line="240" w:lineRule="auto"/>
              <w:ind w:left="147" w:leftChars="0" w:right="141" w:rightChars="0"/>
              <w:jc w:val="center"/>
              <w:outlineLvl w:val="9"/>
              <w:rPr>
                <w:rFonts w:hint="eastAsia" w:ascii="宋体" w:hAnsi="宋体" w:cs="宋体"/>
                <w:color w:val="auto"/>
                <w:kern w:val="0"/>
                <w:sz w:val="22"/>
                <w:szCs w:val="22"/>
                <w:highlight w:val="none"/>
              </w:rPr>
            </w:pPr>
            <w:r>
              <w:rPr>
                <w:rFonts w:hint="default" w:ascii="Times New Roman" w:hAnsi="宋体" w:eastAsia="宋体" w:cs="Times New Roman"/>
                <w:color w:val="auto"/>
                <w:sz w:val="22"/>
                <w:szCs w:val="22"/>
                <w:highlight w:val="none"/>
                <w:lang w:eastAsia="zh-CN"/>
              </w:rPr>
              <w:t>构成</w:t>
            </w:r>
            <w:r>
              <w:rPr>
                <w:rFonts w:hint="eastAsia" w:hAnsi="宋体" w:cs="Times New Roman"/>
                <w:color w:val="auto"/>
                <w:sz w:val="22"/>
                <w:szCs w:val="22"/>
                <w:highlight w:val="none"/>
                <w:lang w:eastAsia="zh-CN"/>
              </w:rPr>
              <w:t>招（竞）标</w:t>
            </w:r>
            <w:r>
              <w:rPr>
                <w:rFonts w:hint="default" w:ascii="Times New Roman" w:hAnsi="宋体" w:eastAsia="宋体" w:cs="Times New Roman"/>
                <w:color w:val="auto"/>
                <w:sz w:val="22"/>
                <w:szCs w:val="22"/>
                <w:highlight w:val="none"/>
                <w:lang w:eastAsia="zh-CN"/>
              </w:rPr>
              <w:t>文件的其他资料</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3C28FE00">
            <w:pPr>
              <w:pStyle w:val="47"/>
              <w:keepNext w:val="0"/>
              <w:keepLines w:val="0"/>
              <w:suppressLineNumbers w:val="0"/>
              <w:spacing w:before="0" w:beforeAutospacing="0" w:after="0" w:afterAutospacing="0" w:line="240" w:lineRule="auto"/>
              <w:ind w:left="107" w:leftChars="0" w:right="0"/>
              <w:jc w:val="both"/>
              <w:outlineLvl w:val="9"/>
              <w:rPr>
                <w:rFonts w:hint="eastAsia" w:ascii="宋体" w:hAnsi="宋体" w:cs="宋体"/>
                <w:color w:val="auto"/>
                <w:kern w:val="0"/>
                <w:sz w:val="22"/>
                <w:szCs w:val="22"/>
                <w:highlight w:val="none"/>
                <w:lang w:eastAsia="zh-CN"/>
              </w:rPr>
            </w:pPr>
            <w:r>
              <w:rPr>
                <w:rFonts w:hint="eastAsia" w:ascii="Times New Roman" w:hAnsi="宋体" w:eastAsia="宋体" w:cs="Times New Roman"/>
                <w:color w:val="auto"/>
                <w:sz w:val="22"/>
                <w:szCs w:val="22"/>
                <w:highlight w:val="none"/>
                <w:lang w:eastAsia="zh-CN"/>
              </w:rPr>
              <w:t xml:space="preserve"> </w:t>
            </w:r>
            <w:r>
              <w:rPr>
                <w:rFonts w:hint="eastAsia" w:ascii="宋体" w:hAnsi="宋体" w:eastAsia="宋体" w:cs="宋体"/>
                <w:color w:val="auto"/>
                <w:sz w:val="22"/>
                <w:szCs w:val="22"/>
                <w:highlight w:val="none"/>
                <w:lang w:eastAsia="zh-CN"/>
              </w:rPr>
              <w:t xml:space="preserve"> </w:t>
            </w:r>
            <w:r>
              <w:rPr>
                <w:rFonts w:hint="eastAsia" w:ascii="宋体" w:hAnsi="宋体" w:cs="宋体"/>
                <w:color w:val="auto"/>
                <w:sz w:val="22"/>
                <w:szCs w:val="22"/>
                <w:highlight w:val="none"/>
                <w:lang w:val="en-US" w:eastAsia="zh-CN"/>
              </w:rPr>
              <w:t>无</w:t>
            </w:r>
          </w:p>
        </w:tc>
      </w:tr>
      <w:tr w14:paraId="3FF70A90">
        <w:tblPrEx>
          <w:tblCellMar>
            <w:top w:w="15" w:type="dxa"/>
            <w:left w:w="15" w:type="dxa"/>
            <w:bottom w:w="15" w:type="dxa"/>
            <w:right w:w="15" w:type="dxa"/>
          </w:tblCellMar>
        </w:tblPrEx>
        <w:trPr>
          <w:trHeight w:val="429" w:hRule="atLeast"/>
          <w:jc w:val="center"/>
        </w:trPr>
        <w:tc>
          <w:tcPr>
            <w:tcW w:w="2718" w:type="dxa"/>
            <w:vMerge w:val="restart"/>
            <w:tcBorders>
              <w:top w:val="single" w:color="000000" w:sz="6" w:space="0"/>
              <w:left w:val="single" w:color="000000" w:sz="6" w:space="0"/>
              <w:bottom w:val="single" w:color="000000" w:sz="6" w:space="0"/>
              <w:right w:val="single" w:color="000000" w:sz="6" w:space="0"/>
            </w:tcBorders>
            <w:noWrap w:val="0"/>
            <w:vAlign w:val="center"/>
          </w:tcPr>
          <w:p w14:paraId="2763D9E0">
            <w:pPr>
              <w:pStyle w:val="47"/>
              <w:keepNext w:val="0"/>
              <w:keepLines w:val="0"/>
              <w:suppressLineNumbers w:val="0"/>
              <w:spacing w:before="0" w:beforeAutospacing="0" w:after="0" w:afterAutospacing="0" w:line="240" w:lineRule="auto"/>
              <w:ind w:left="147" w:leftChars="0" w:right="141" w:rightChars="0"/>
              <w:jc w:val="center"/>
              <w:outlineLvl w:val="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投标人要求澄清</w:t>
            </w:r>
            <w:r>
              <w:rPr>
                <w:rFonts w:hint="eastAsia" w:ascii="宋体" w:hAnsi="宋体" w:cs="宋体"/>
                <w:color w:val="auto"/>
                <w:kern w:val="0"/>
                <w:sz w:val="22"/>
                <w:szCs w:val="22"/>
                <w:highlight w:val="none"/>
                <w:lang w:eastAsia="zh-CN"/>
              </w:rPr>
              <w:t>招（竞）标</w:t>
            </w:r>
            <w:r>
              <w:rPr>
                <w:rFonts w:hint="eastAsia" w:ascii="宋体" w:hAnsi="宋体" w:cs="宋体"/>
                <w:color w:val="auto"/>
                <w:kern w:val="0"/>
                <w:sz w:val="22"/>
                <w:szCs w:val="22"/>
                <w:highlight w:val="none"/>
              </w:rPr>
              <w:t>文件的截止时间</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06944399">
            <w:pPr>
              <w:pStyle w:val="47"/>
              <w:keepNext w:val="0"/>
              <w:keepLines w:val="0"/>
              <w:suppressLineNumbers w:val="0"/>
              <w:spacing w:before="0" w:beforeAutospacing="0" w:after="0" w:afterAutospacing="0" w:line="240" w:lineRule="auto"/>
              <w:ind w:left="107" w:leftChars="0" w:right="0"/>
              <w:jc w:val="both"/>
              <w:outlineLvl w:val="9"/>
              <w:rPr>
                <w:rFonts w:hint="eastAsia" w:ascii="宋体" w:hAnsi="宋体" w:cs="宋体"/>
                <w:color w:val="auto"/>
                <w:kern w:val="0"/>
                <w:sz w:val="22"/>
                <w:szCs w:val="22"/>
                <w:highlight w:val="none"/>
                <w:lang w:eastAsia="zh-CN"/>
              </w:rPr>
            </w:pPr>
            <w:r>
              <w:rPr>
                <w:rFonts w:hint="default" w:ascii="Times New Roman" w:hAnsi="Times New Roman" w:cs="Times New Roman"/>
                <w:color w:val="auto"/>
                <w:sz w:val="22"/>
                <w:szCs w:val="22"/>
                <w:highlight w:val="none"/>
                <w:lang w:eastAsia="zh-CN"/>
              </w:rPr>
              <w:t>时间：</w:t>
            </w:r>
            <w:r>
              <w:rPr>
                <w:rFonts w:hint="default" w:ascii="Times New Roman" w:hAnsi="Times New Roman" w:cs="Times New Roman"/>
                <w:color w:val="auto"/>
                <w:kern w:val="2"/>
                <w:sz w:val="22"/>
                <w:szCs w:val="22"/>
                <w:highlight w:val="none"/>
                <w:lang w:eastAsia="zh-CN"/>
              </w:rPr>
              <w:t>投标截止时间</w:t>
            </w:r>
            <w:r>
              <w:rPr>
                <w:rFonts w:hint="eastAsia" w:cs="Times New Roman"/>
                <w:b w:val="0"/>
                <w:bCs w:val="0"/>
                <w:color w:val="auto"/>
                <w:kern w:val="2"/>
                <w:sz w:val="22"/>
                <w:szCs w:val="22"/>
                <w:highlight w:val="none"/>
                <w:shd w:val="clear" w:color="auto" w:fill="auto"/>
                <w:lang w:val="en-US" w:eastAsia="zh-CN"/>
              </w:rPr>
              <w:t>2</w:t>
            </w:r>
            <w:r>
              <w:rPr>
                <w:rFonts w:hint="eastAsia" w:ascii="Times New Roman" w:hAnsi="Times New Roman" w:cs="Times New Roman"/>
                <w:b w:val="0"/>
                <w:bCs w:val="0"/>
                <w:color w:val="auto"/>
                <w:kern w:val="2"/>
                <w:sz w:val="22"/>
                <w:szCs w:val="22"/>
                <w:highlight w:val="none"/>
                <w:shd w:val="clear" w:color="auto" w:fill="auto"/>
                <w:lang w:val="en-US" w:eastAsia="zh-CN"/>
              </w:rPr>
              <w:t>日</w:t>
            </w:r>
            <w:r>
              <w:rPr>
                <w:rFonts w:hint="default" w:ascii="Times New Roman" w:hAnsi="Times New Roman" w:cs="Times New Roman"/>
                <w:b w:val="0"/>
                <w:bCs w:val="0"/>
                <w:color w:val="auto"/>
                <w:kern w:val="2"/>
                <w:sz w:val="22"/>
                <w:szCs w:val="22"/>
                <w:highlight w:val="none"/>
                <w:shd w:val="clear" w:color="auto" w:fill="auto"/>
                <w:lang w:eastAsia="zh-CN"/>
              </w:rPr>
              <w:t>前</w:t>
            </w:r>
          </w:p>
        </w:tc>
      </w:tr>
      <w:tr w14:paraId="5E99E197">
        <w:tblPrEx>
          <w:tblCellMar>
            <w:top w:w="15" w:type="dxa"/>
            <w:left w:w="15" w:type="dxa"/>
            <w:bottom w:w="15" w:type="dxa"/>
            <w:right w:w="15" w:type="dxa"/>
          </w:tblCellMar>
        </w:tblPrEx>
        <w:trPr>
          <w:trHeight w:val="453" w:hRule="atLeast"/>
          <w:jc w:val="center"/>
        </w:trPr>
        <w:tc>
          <w:tcPr>
            <w:tcW w:w="2718" w:type="dxa"/>
            <w:vMerge w:val="continue"/>
            <w:tcBorders>
              <w:top w:val="single" w:color="000000" w:sz="6" w:space="0"/>
              <w:left w:val="single" w:color="000000" w:sz="6" w:space="0"/>
              <w:bottom w:val="single" w:color="000000" w:sz="6" w:space="0"/>
              <w:right w:val="single" w:color="000000" w:sz="6" w:space="0"/>
            </w:tcBorders>
            <w:noWrap w:val="0"/>
            <w:vAlign w:val="center"/>
          </w:tcPr>
          <w:p w14:paraId="1597CDBF">
            <w:pPr>
              <w:pStyle w:val="47"/>
              <w:keepNext w:val="0"/>
              <w:keepLines w:val="0"/>
              <w:suppressLineNumbers w:val="0"/>
              <w:spacing w:before="0" w:beforeAutospacing="0" w:after="0" w:afterAutospacing="0" w:line="240" w:lineRule="auto"/>
              <w:ind w:left="147" w:leftChars="0" w:right="141" w:rightChars="0"/>
              <w:jc w:val="center"/>
              <w:outlineLvl w:val="9"/>
              <w:rPr>
                <w:rFonts w:hint="eastAsia" w:ascii="宋体" w:hAnsi="宋体" w:cs="宋体"/>
                <w:color w:val="auto"/>
                <w:kern w:val="0"/>
                <w:sz w:val="22"/>
                <w:szCs w:val="22"/>
                <w:highlight w:val="none"/>
              </w:rPr>
            </w:pP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539E1BAC">
            <w:pPr>
              <w:pStyle w:val="47"/>
              <w:keepNext w:val="0"/>
              <w:keepLines w:val="0"/>
              <w:suppressLineNumbers w:val="0"/>
              <w:spacing w:before="0" w:beforeAutospacing="0" w:after="0" w:afterAutospacing="0" w:line="240" w:lineRule="auto"/>
              <w:ind w:left="0" w:leftChars="0" w:right="0"/>
              <w:jc w:val="both"/>
              <w:outlineLvl w:val="9"/>
              <w:rPr>
                <w:rFonts w:hint="eastAsia" w:ascii="宋体" w:hAnsi="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形式：通过电子邮件（书面形式）形式提交</w:t>
            </w:r>
          </w:p>
        </w:tc>
      </w:tr>
      <w:tr w14:paraId="69B9E984">
        <w:tblPrEx>
          <w:tblCellMar>
            <w:top w:w="15" w:type="dxa"/>
            <w:left w:w="15" w:type="dxa"/>
            <w:bottom w:w="15" w:type="dxa"/>
            <w:right w:w="15" w:type="dxa"/>
          </w:tblCellMar>
        </w:tblPrEx>
        <w:trPr>
          <w:trHeight w:val="456"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1D600076">
            <w:pPr>
              <w:keepNext w:val="0"/>
              <w:keepLines w:val="0"/>
              <w:widowControl/>
              <w:suppressLineNumbers w:val="0"/>
              <w:spacing w:before="100" w:beforeAutospacing="1" w:after="100" w:afterAutospacing="1" w:line="240" w:lineRule="auto"/>
              <w:ind w:left="0" w:right="0"/>
              <w:jc w:val="center"/>
              <w:outlineLvl w:val="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招（竞）标</w:t>
            </w:r>
            <w:r>
              <w:rPr>
                <w:rFonts w:hint="eastAsia" w:ascii="宋体" w:hAnsi="宋体" w:cs="宋体"/>
                <w:color w:val="auto"/>
                <w:kern w:val="0"/>
                <w:sz w:val="22"/>
                <w:szCs w:val="22"/>
                <w:highlight w:val="none"/>
              </w:rPr>
              <w:t>人书面澄清的时间</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0AA3DEC5">
            <w:pPr>
              <w:keepNext w:val="0"/>
              <w:keepLines w:val="0"/>
              <w:widowControl/>
              <w:suppressLineNumbers w:val="0"/>
              <w:spacing w:before="100" w:beforeAutospacing="1" w:after="100" w:afterAutospacing="1" w:line="240" w:lineRule="auto"/>
              <w:ind w:left="0" w:right="0"/>
              <w:jc w:val="both"/>
              <w:outlineLvl w:val="9"/>
              <w:rPr>
                <w:rFonts w:hint="eastAsia" w:ascii="宋体" w:hAnsi="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获取投标人问题文件</w:t>
            </w:r>
            <w:r>
              <w:rPr>
                <w:rFonts w:hint="eastAsia" w:ascii="宋体" w:hAnsi="宋体" w:cs="宋体"/>
                <w:color w:val="auto"/>
                <w:kern w:val="0"/>
                <w:sz w:val="22"/>
                <w:szCs w:val="22"/>
                <w:highlight w:val="none"/>
                <w:lang w:val="en-US" w:eastAsia="zh-CN"/>
              </w:rPr>
              <w:t>5个工作日内</w:t>
            </w:r>
          </w:p>
        </w:tc>
      </w:tr>
      <w:tr w14:paraId="196B4091">
        <w:tblPrEx>
          <w:tblCellMar>
            <w:top w:w="15" w:type="dxa"/>
            <w:left w:w="15" w:type="dxa"/>
            <w:bottom w:w="15" w:type="dxa"/>
            <w:right w:w="15" w:type="dxa"/>
          </w:tblCellMar>
        </w:tblPrEx>
        <w:trPr>
          <w:trHeight w:val="747"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79EBF8FF">
            <w:pPr>
              <w:keepNext w:val="0"/>
              <w:keepLines w:val="0"/>
              <w:widowControl/>
              <w:suppressLineNumbers w:val="0"/>
              <w:spacing w:before="100" w:beforeAutospacing="1" w:after="100" w:afterAutospacing="1" w:line="240" w:lineRule="auto"/>
              <w:ind w:left="0" w:right="0"/>
              <w:jc w:val="center"/>
              <w:outlineLvl w:val="9"/>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投标人确认收到</w:t>
            </w:r>
            <w:r>
              <w:rPr>
                <w:rFonts w:hint="eastAsia" w:ascii="宋体" w:hAnsi="宋体" w:cs="宋体"/>
                <w:color w:val="auto"/>
                <w:kern w:val="0"/>
                <w:sz w:val="22"/>
                <w:szCs w:val="22"/>
                <w:highlight w:val="none"/>
                <w:lang w:eastAsia="zh-CN"/>
              </w:rPr>
              <w:t>招（竞）标</w:t>
            </w:r>
            <w:r>
              <w:rPr>
                <w:rFonts w:hint="eastAsia" w:ascii="宋体" w:hAnsi="宋体" w:cs="宋体"/>
                <w:color w:val="auto"/>
                <w:kern w:val="0"/>
                <w:sz w:val="22"/>
                <w:szCs w:val="22"/>
                <w:highlight w:val="none"/>
              </w:rPr>
              <w:t>文件</w:t>
            </w:r>
            <w:r>
              <w:rPr>
                <w:rFonts w:hint="eastAsia" w:ascii="宋体" w:hAnsi="宋体" w:cs="宋体"/>
                <w:color w:val="auto"/>
                <w:kern w:val="0"/>
                <w:sz w:val="22"/>
                <w:szCs w:val="22"/>
                <w:highlight w:val="none"/>
                <w:lang w:val="en-US" w:eastAsia="zh-CN"/>
              </w:rPr>
              <w:t xml:space="preserve"> </w:t>
            </w:r>
            <w:r>
              <w:rPr>
                <w:rFonts w:hint="eastAsia" w:ascii="宋体" w:hAnsi="宋体" w:cs="宋体"/>
                <w:color w:val="auto"/>
                <w:kern w:val="0"/>
                <w:sz w:val="22"/>
                <w:szCs w:val="22"/>
                <w:highlight w:val="none"/>
              </w:rPr>
              <w:t>澄清的时间</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5DA24935">
            <w:pPr>
              <w:keepNext w:val="0"/>
              <w:keepLines w:val="0"/>
              <w:widowControl/>
              <w:suppressLineNumbers w:val="0"/>
              <w:spacing w:before="100" w:beforeAutospacing="1" w:after="100" w:afterAutospacing="1" w:line="240" w:lineRule="auto"/>
              <w:ind w:left="0" w:right="0"/>
              <w:jc w:val="both"/>
              <w:outlineLvl w:val="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在收到相应澄清文件后24小时内</w:t>
            </w:r>
          </w:p>
        </w:tc>
      </w:tr>
      <w:tr w14:paraId="766BCF3C">
        <w:tblPrEx>
          <w:tblCellMar>
            <w:top w:w="15" w:type="dxa"/>
            <w:left w:w="15" w:type="dxa"/>
            <w:bottom w:w="15" w:type="dxa"/>
            <w:right w:w="15" w:type="dxa"/>
          </w:tblCellMar>
        </w:tblPrEx>
        <w:trPr>
          <w:trHeight w:val="435"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64EA626A">
            <w:pPr>
              <w:keepNext w:val="0"/>
              <w:keepLines w:val="0"/>
              <w:widowControl/>
              <w:suppressLineNumbers w:val="0"/>
              <w:spacing w:before="100" w:beforeAutospacing="1" w:after="100" w:afterAutospacing="1" w:line="240" w:lineRule="auto"/>
              <w:ind w:left="0" w:right="0"/>
              <w:jc w:val="center"/>
              <w:outlineLvl w:val="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投标截止时间</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77CA64FD">
            <w:pPr>
              <w:keepNext w:val="0"/>
              <w:keepLines w:val="0"/>
              <w:widowControl/>
              <w:suppressLineNumbers w:val="0"/>
              <w:spacing w:before="100" w:beforeAutospacing="1" w:after="100" w:afterAutospacing="1" w:line="240" w:lineRule="auto"/>
              <w:ind w:left="0" w:right="0" w:firstLine="880" w:firstLineChars="400"/>
              <w:jc w:val="both"/>
              <w:outlineLvl w:val="9"/>
              <w:rPr>
                <w:rFonts w:hint="eastAsia" w:ascii="宋体" w:hAnsi="宋体" w:cs="宋体"/>
                <w:bCs/>
                <w:color w:val="auto"/>
                <w:kern w:val="0"/>
                <w:sz w:val="22"/>
                <w:szCs w:val="22"/>
                <w:highlight w:val="none"/>
                <w:lang w:eastAsia="zh-CN"/>
              </w:rPr>
            </w:pPr>
            <w:r>
              <w:rPr>
                <w:rFonts w:hint="eastAsia" w:ascii="宋体" w:hAnsi="宋体" w:cs="宋体"/>
                <w:b w:val="0"/>
                <w:bCs w:val="0"/>
                <w:color w:val="auto"/>
                <w:kern w:val="0"/>
                <w:sz w:val="22"/>
                <w:szCs w:val="22"/>
                <w:highlight w:val="none"/>
                <w:shd w:val="clear"/>
                <w:lang w:val="en-US" w:eastAsia="zh-CN"/>
              </w:rPr>
              <w:t>2024年9月 9日上午10:00</w:t>
            </w:r>
          </w:p>
        </w:tc>
      </w:tr>
      <w:tr w14:paraId="668DA03B">
        <w:tblPrEx>
          <w:tblCellMar>
            <w:top w:w="15" w:type="dxa"/>
            <w:left w:w="15" w:type="dxa"/>
            <w:bottom w:w="15" w:type="dxa"/>
            <w:right w:w="15" w:type="dxa"/>
          </w:tblCellMar>
        </w:tblPrEx>
        <w:trPr>
          <w:trHeight w:val="492"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72B8F075">
            <w:pPr>
              <w:pStyle w:val="47"/>
              <w:keepNext w:val="0"/>
              <w:keepLines w:val="0"/>
              <w:suppressLineNumbers w:val="0"/>
              <w:spacing w:before="0" w:beforeAutospacing="0" w:after="0" w:afterAutospacing="0" w:line="240" w:lineRule="auto"/>
              <w:ind w:left="147" w:leftChars="0" w:right="141" w:rightChars="0"/>
              <w:jc w:val="center"/>
              <w:outlineLvl w:val="9"/>
              <w:rPr>
                <w:rFonts w:hint="eastAsia" w:ascii="宋体" w:hAnsi="宋体" w:eastAsia="宋体" w:cs="宋体"/>
                <w:b w:val="0"/>
                <w:bCs w:val="0"/>
                <w:color w:val="auto"/>
                <w:kern w:val="0"/>
                <w:sz w:val="22"/>
                <w:szCs w:val="22"/>
                <w:highlight w:val="none"/>
                <w:lang w:val="en-US" w:eastAsia="zh-CN"/>
              </w:rPr>
            </w:pPr>
            <w:r>
              <w:rPr>
                <w:rFonts w:hint="default" w:ascii="Times New Roman" w:hAnsi="宋体" w:eastAsia="宋体" w:cs="Times New Roman"/>
                <w:b w:val="0"/>
                <w:bCs w:val="0"/>
                <w:color w:val="auto"/>
                <w:sz w:val="22"/>
                <w:szCs w:val="22"/>
                <w:highlight w:val="none"/>
              </w:rPr>
              <w:t>投标保证金</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5D1C75B4">
            <w:pPr>
              <w:pStyle w:val="47"/>
              <w:keepNext w:val="0"/>
              <w:keepLines w:val="0"/>
              <w:suppressLineNumbers w:val="0"/>
              <w:spacing w:before="0" w:beforeAutospacing="0" w:after="0" w:afterAutospacing="0" w:line="240" w:lineRule="auto"/>
              <w:ind w:left="107" w:right="0"/>
              <w:jc w:val="both"/>
              <w:outlineLvl w:val="9"/>
              <w:rPr>
                <w:rFonts w:hint="default" w:ascii="Times New Roman" w:hAnsi="Times New Roman" w:eastAsia="宋体" w:cs="Times New Roman"/>
                <w:b w:val="0"/>
                <w:bCs w:val="0"/>
                <w:color w:val="auto"/>
                <w:sz w:val="22"/>
                <w:szCs w:val="22"/>
                <w:highlight w:val="none"/>
                <w:lang w:eastAsia="zh-CN"/>
              </w:rPr>
            </w:pPr>
            <w:r>
              <w:rPr>
                <w:rFonts w:hint="default" w:ascii="Times New Roman" w:hAnsi="宋体" w:eastAsia="宋体" w:cs="Times New Roman"/>
                <w:b w:val="0"/>
                <w:bCs w:val="0"/>
                <w:color w:val="auto"/>
                <w:sz w:val="22"/>
                <w:szCs w:val="22"/>
                <w:highlight w:val="none"/>
                <w:lang w:eastAsia="zh-CN"/>
              </w:rPr>
              <w:t>是否要求</w:t>
            </w:r>
            <w:r>
              <w:rPr>
                <w:rFonts w:hint="eastAsia" w:ascii="Times New Roman" w:hAnsi="宋体" w:eastAsia="宋体" w:cs="Times New Roman"/>
                <w:b w:val="0"/>
                <w:bCs w:val="0"/>
                <w:color w:val="auto"/>
                <w:sz w:val="22"/>
                <w:szCs w:val="22"/>
                <w:highlight w:val="none"/>
                <w:lang w:eastAsia="zh-CN"/>
              </w:rPr>
              <w:t>投标方</w:t>
            </w:r>
            <w:r>
              <w:rPr>
                <w:rFonts w:hint="default" w:ascii="Times New Roman" w:hAnsi="宋体" w:eastAsia="宋体" w:cs="Times New Roman"/>
                <w:b w:val="0"/>
                <w:bCs w:val="0"/>
                <w:color w:val="auto"/>
                <w:sz w:val="22"/>
                <w:szCs w:val="22"/>
                <w:highlight w:val="none"/>
                <w:lang w:eastAsia="zh-CN"/>
              </w:rPr>
              <w:t>递交投标保证金：</w:t>
            </w:r>
          </w:p>
          <w:p w14:paraId="45B8144E">
            <w:pPr>
              <w:pStyle w:val="47"/>
              <w:keepNext w:val="0"/>
              <w:keepLines w:val="0"/>
              <w:suppressLineNumbers w:val="0"/>
              <w:spacing w:before="0" w:beforeAutospacing="0" w:after="0" w:afterAutospacing="0" w:line="240" w:lineRule="auto"/>
              <w:ind w:left="107" w:right="0"/>
              <w:jc w:val="both"/>
              <w:outlineLvl w:val="9"/>
              <w:rPr>
                <w:rFonts w:hint="default" w:ascii="Times New Roman" w:hAnsi="宋体" w:eastAsia="宋体" w:cs="Times New Roman"/>
                <w:b w:val="0"/>
                <w:bCs w:val="0"/>
                <w:color w:val="auto"/>
                <w:sz w:val="22"/>
                <w:szCs w:val="22"/>
                <w:highlight w:val="none"/>
                <w:lang w:eastAsia="zh-CN"/>
              </w:rPr>
            </w:pPr>
            <w:r>
              <w:rPr>
                <w:rFonts w:hint="default" w:ascii="Times New Roman" w:hAnsi="Times New Roman" w:cs="Times New Roman"/>
                <w:b w:val="0"/>
                <w:bCs w:val="0"/>
                <w:color w:val="auto"/>
                <w:sz w:val="22"/>
                <w:szCs w:val="22"/>
                <w:highlight w:val="none"/>
              </w:rPr>
              <w:fldChar w:fldCharType="begin"/>
            </w:r>
            <w:r>
              <w:rPr>
                <w:rFonts w:hint="default" w:ascii="Times New Roman" w:hAnsi="Times New Roman" w:cs="Times New Roman"/>
                <w:b w:val="0"/>
                <w:bCs w:val="0"/>
                <w:color w:val="auto"/>
                <w:sz w:val="22"/>
                <w:szCs w:val="22"/>
                <w:highlight w:val="none"/>
                <w:lang w:eastAsia="zh-CN"/>
              </w:rPr>
              <w:instrText xml:space="preserve"> eq \o\ac(</w:instrText>
            </w:r>
            <w:r>
              <w:rPr>
                <w:rFonts w:hint="default" w:ascii="Times New Roman" w:hAnsi="Times New Roman" w:cs="Times New Roman"/>
                <w:b w:val="0"/>
                <w:bCs w:val="0"/>
                <w:color w:val="auto"/>
                <w:position w:val="-4"/>
                <w:sz w:val="33"/>
                <w:szCs w:val="22"/>
                <w:highlight w:val="none"/>
                <w:lang w:eastAsia="zh-CN"/>
              </w:rPr>
              <w:instrText xml:space="preserve">□</w:instrText>
            </w:r>
            <w:r>
              <w:rPr>
                <w:rFonts w:hint="eastAsia" w:cs="Times New Roman"/>
                <w:b w:val="0"/>
                <w:bCs w:val="0"/>
                <w:color w:val="auto"/>
                <w:position w:val="-4"/>
                <w:sz w:val="33"/>
                <w:szCs w:val="22"/>
                <w:highlight w:val="none"/>
                <w:lang w:eastAsia="zh-CN"/>
              </w:rPr>
              <w:instrText xml:space="preserve">,</w:instrText>
            </w:r>
            <w:r>
              <w:rPr>
                <w:rFonts w:hint="eastAsia" w:cs="Times New Roman"/>
                <w:b w:val="0"/>
                <w:bCs w:val="0"/>
                <w:color w:val="auto"/>
                <w:position w:val="0"/>
                <w:sz w:val="23"/>
                <w:szCs w:val="22"/>
                <w:highlight w:val="none"/>
                <w:lang w:eastAsia="zh-CN"/>
              </w:rPr>
              <w:instrText xml:space="preserve">√</w:instrText>
            </w:r>
            <w:r>
              <w:rPr>
                <w:rFonts w:hint="default" w:ascii="Times New Roman" w:hAnsi="Times New Roman" w:cs="Times New Roman"/>
                <w:b w:val="0"/>
                <w:bCs w:val="0"/>
                <w:color w:val="auto"/>
                <w:position w:val="0"/>
                <w:sz w:val="22"/>
                <w:szCs w:val="22"/>
                <w:highlight w:val="none"/>
                <w:lang w:eastAsia="zh-CN"/>
              </w:rPr>
              <w:instrText xml:space="preserve">)</w:instrText>
            </w:r>
            <w:r>
              <w:rPr>
                <w:rFonts w:hint="default" w:ascii="Times New Roman" w:hAnsi="Times New Roman" w:cs="Times New Roman"/>
                <w:b w:val="0"/>
                <w:bCs w:val="0"/>
                <w:color w:val="auto"/>
                <w:sz w:val="22"/>
                <w:szCs w:val="22"/>
                <w:highlight w:val="none"/>
              </w:rPr>
              <w:fldChar w:fldCharType="end"/>
            </w:r>
            <w:r>
              <w:rPr>
                <w:rFonts w:hint="default" w:ascii="Times New Roman" w:hAnsi="宋体" w:eastAsia="宋体" w:cs="Times New Roman"/>
                <w:b w:val="0"/>
                <w:bCs w:val="0"/>
                <w:color w:val="auto"/>
                <w:sz w:val="22"/>
                <w:szCs w:val="22"/>
                <w:highlight w:val="none"/>
                <w:lang w:eastAsia="zh-CN"/>
              </w:rPr>
              <w:t>要求，投标保证金的形式：</w:t>
            </w:r>
            <w:r>
              <w:rPr>
                <w:rFonts w:hint="eastAsia" w:ascii="Times New Roman" w:hAnsi="宋体" w:eastAsia="宋体" w:cs="Times New Roman"/>
                <w:b w:val="0"/>
                <w:bCs w:val="0"/>
                <w:color w:val="auto"/>
                <w:sz w:val="22"/>
                <w:szCs w:val="22"/>
                <w:highlight w:val="none"/>
                <w:lang w:eastAsia="zh-CN"/>
              </w:rPr>
              <w:t>投标方</w:t>
            </w:r>
            <w:r>
              <w:rPr>
                <w:rFonts w:hint="default" w:ascii="Times New Roman" w:hAnsi="宋体" w:eastAsia="宋体" w:cs="Times New Roman"/>
                <w:b w:val="0"/>
                <w:bCs w:val="0"/>
                <w:color w:val="auto"/>
                <w:sz w:val="22"/>
                <w:szCs w:val="22"/>
                <w:highlight w:val="none"/>
                <w:lang w:eastAsia="zh-CN"/>
              </w:rPr>
              <w:t>基本账户电汇</w:t>
            </w:r>
          </w:p>
          <w:p w14:paraId="4EE983DD">
            <w:pPr>
              <w:pStyle w:val="47"/>
              <w:keepNext w:val="0"/>
              <w:keepLines w:val="0"/>
              <w:suppressLineNumbers w:val="0"/>
              <w:spacing w:before="0" w:beforeAutospacing="0" w:after="0" w:afterAutospacing="0" w:line="240" w:lineRule="auto"/>
              <w:ind w:left="107" w:right="0"/>
              <w:jc w:val="both"/>
              <w:outlineLvl w:val="9"/>
              <w:rPr>
                <w:rFonts w:hint="default" w:ascii="Times New Roman" w:hAnsi="宋体" w:eastAsia="宋体" w:cs="Times New Roman"/>
                <w:b/>
                <w:bCs/>
                <w:color w:val="auto"/>
                <w:sz w:val="22"/>
                <w:szCs w:val="22"/>
                <w:highlight w:val="none"/>
                <w:lang w:val="en-US" w:eastAsia="zh-CN"/>
              </w:rPr>
            </w:pPr>
            <w:r>
              <w:rPr>
                <w:rFonts w:hint="eastAsia" w:ascii="Times New Roman" w:hAnsi="宋体" w:eastAsia="宋体" w:cs="Times New Roman"/>
                <w:b w:val="0"/>
                <w:bCs w:val="0"/>
                <w:color w:val="auto"/>
                <w:sz w:val="22"/>
                <w:szCs w:val="22"/>
                <w:highlight w:val="none"/>
                <w:lang w:eastAsia="zh-CN"/>
              </w:rPr>
              <w:t>投标保证金的金额：</w:t>
            </w:r>
            <w:r>
              <w:rPr>
                <w:rFonts w:hint="eastAsia" w:hAnsi="宋体" w:cs="Times New Roman"/>
                <w:b/>
                <w:bCs/>
                <w:color w:val="auto"/>
                <w:sz w:val="22"/>
                <w:szCs w:val="22"/>
                <w:highlight w:val="none"/>
                <w:lang w:val="en-US" w:eastAsia="zh-CN"/>
              </w:rPr>
              <w:t>5000元</w:t>
            </w:r>
          </w:p>
          <w:p w14:paraId="0ECA59CE">
            <w:pPr>
              <w:pStyle w:val="47"/>
              <w:keepNext w:val="0"/>
              <w:keepLines w:val="0"/>
              <w:suppressLineNumbers w:val="0"/>
              <w:spacing w:before="0" w:beforeAutospacing="0" w:after="0" w:afterAutospacing="0" w:line="240" w:lineRule="auto"/>
              <w:ind w:left="107" w:right="0"/>
              <w:jc w:val="both"/>
              <w:outlineLvl w:val="9"/>
              <w:rPr>
                <w:rFonts w:hint="eastAsia" w:ascii="Times New Roman" w:hAnsi="宋体" w:eastAsia="宋体" w:cs="Times New Roman"/>
                <w:b w:val="0"/>
                <w:bCs w:val="0"/>
                <w:color w:val="auto"/>
                <w:sz w:val="22"/>
                <w:szCs w:val="22"/>
                <w:highlight w:val="none"/>
                <w:lang w:eastAsia="zh-CN"/>
              </w:rPr>
            </w:pPr>
            <w:r>
              <w:rPr>
                <w:rFonts w:hint="eastAsia" w:ascii="Times New Roman" w:hAnsi="宋体" w:eastAsia="宋体" w:cs="Times New Roman"/>
                <w:b w:val="0"/>
                <w:bCs w:val="0"/>
                <w:color w:val="auto"/>
                <w:sz w:val="22"/>
                <w:szCs w:val="22"/>
                <w:highlight w:val="none"/>
                <w:lang w:eastAsia="zh-CN"/>
              </w:rPr>
              <w:t>递交账户：</w:t>
            </w:r>
          </w:p>
          <w:p w14:paraId="655B5876">
            <w:pPr>
              <w:pStyle w:val="47"/>
              <w:keepNext w:val="0"/>
              <w:keepLines w:val="0"/>
              <w:suppressLineNumbers w:val="0"/>
              <w:spacing w:before="0" w:beforeAutospacing="0" w:after="0" w:afterAutospacing="0" w:line="240" w:lineRule="auto"/>
              <w:ind w:left="107" w:right="0"/>
              <w:jc w:val="both"/>
              <w:outlineLvl w:val="9"/>
              <w:rPr>
                <w:rFonts w:hint="eastAsia" w:ascii="Times New Roman" w:hAnsi="宋体" w:eastAsia="宋体" w:cs="Times New Roman"/>
                <w:b w:val="0"/>
                <w:bCs w:val="0"/>
                <w:color w:val="auto"/>
                <w:sz w:val="22"/>
                <w:szCs w:val="22"/>
                <w:highlight w:val="none"/>
                <w:lang w:eastAsia="zh-CN"/>
              </w:rPr>
            </w:pPr>
            <w:r>
              <w:rPr>
                <w:rFonts w:hint="eastAsia" w:ascii="Times New Roman" w:hAnsi="宋体" w:eastAsia="宋体" w:cs="Times New Roman"/>
                <w:b w:val="0"/>
                <w:bCs w:val="0"/>
                <w:color w:val="auto"/>
                <w:sz w:val="22"/>
                <w:szCs w:val="22"/>
                <w:highlight w:val="none"/>
                <w:lang w:eastAsia="zh-CN"/>
              </w:rPr>
              <w:t>开户银行：交通银行股份有限公司太原西矿街支行</w:t>
            </w:r>
          </w:p>
          <w:p w14:paraId="00B65E9E">
            <w:pPr>
              <w:pStyle w:val="47"/>
              <w:keepNext w:val="0"/>
              <w:keepLines w:val="0"/>
              <w:suppressLineNumbers w:val="0"/>
              <w:spacing w:before="0" w:beforeAutospacing="0" w:after="0" w:afterAutospacing="0" w:line="240" w:lineRule="auto"/>
              <w:ind w:left="107" w:right="0"/>
              <w:jc w:val="both"/>
              <w:outlineLvl w:val="9"/>
              <w:rPr>
                <w:rFonts w:hint="eastAsia" w:ascii="Times New Roman" w:hAnsi="宋体" w:eastAsia="宋体" w:cs="Times New Roman"/>
                <w:b w:val="0"/>
                <w:bCs w:val="0"/>
                <w:color w:val="auto"/>
                <w:sz w:val="22"/>
                <w:szCs w:val="22"/>
                <w:highlight w:val="none"/>
                <w:lang w:eastAsia="zh-CN"/>
              </w:rPr>
            </w:pPr>
            <w:r>
              <w:rPr>
                <w:rFonts w:hint="eastAsia" w:ascii="Times New Roman" w:hAnsi="宋体" w:eastAsia="宋体" w:cs="Times New Roman"/>
                <w:b w:val="0"/>
                <w:bCs w:val="0"/>
                <w:color w:val="auto"/>
                <w:sz w:val="22"/>
                <w:szCs w:val="22"/>
                <w:highlight w:val="none"/>
                <w:lang w:eastAsia="zh-CN"/>
              </w:rPr>
              <w:t>户名：太原中车轨道交通装备有限公司</w:t>
            </w:r>
          </w:p>
          <w:p w14:paraId="27219A99">
            <w:pPr>
              <w:pStyle w:val="47"/>
              <w:keepNext w:val="0"/>
              <w:keepLines w:val="0"/>
              <w:suppressLineNumbers w:val="0"/>
              <w:spacing w:before="0" w:beforeAutospacing="0" w:after="0" w:afterAutospacing="0" w:line="240" w:lineRule="auto"/>
              <w:ind w:left="107" w:right="0"/>
              <w:jc w:val="both"/>
              <w:outlineLvl w:val="9"/>
              <w:rPr>
                <w:rFonts w:hint="eastAsia" w:ascii="Times New Roman" w:hAnsi="宋体" w:eastAsia="宋体" w:cs="Times New Roman"/>
                <w:b w:val="0"/>
                <w:bCs w:val="0"/>
                <w:color w:val="auto"/>
                <w:sz w:val="22"/>
                <w:szCs w:val="22"/>
                <w:highlight w:val="none"/>
                <w:lang w:eastAsia="zh-CN"/>
              </w:rPr>
            </w:pPr>
            <w:r>
              <w:rPr>
                <w:rFonts w:hint="eastAsia" w:ascii="Times New Roman" w:hAnsi="宋体" w:eastAsia="宋体" w:cs="Times New Roman"/>
                <w:b w:val="0"/>
                <w:bCs w:val="0"/>
                <w:color w:val="auto"/>
                <w:sz w:val="22"/>
                <w:szCs w:val="22"/>
                <w:highlight w:val="none"/>
                <w:lang w:eastAsia="zh-CN"/>
              </w:rPr>
              <w:t>账号：141000550012017003194</w:t>
            </w:r>
          </w:p>
          <w:p w14:paraId="0D8379F9">
            <w:pPr>
              <w:pStyle w:val="47"/>
              <w:keepNext w:val="0"/>
              <w:keepLines w:val="0"/>
              <w:suppressLineNumbers w:val="0"/>
              <w:spacing w:before="0" w:beforeAutospacing="0" w:after="0" w:afterAutospacing="0" w:line="240" w:lineRule="auto"/>
              <w:ind w:left="107" w:leftChars="0" w:right="0"/>
              <w:jc w:val="both"/>
              <w:outlineLvl w:val="9"/>
              <w:rPr>
                <w:rFonts w:hint="eastAsia" w:ascii="宋体" w:hAnsi="宋体" w:eastAsia="宋体" w:cs="宋体"/>
                <w:b w:val="0"/>
                <w:bCs w:val="0"/>
                <w:color w:val="auto"/>
                <w:kern w:val="0"/>
                <w:sz w:val="22"/>
                <w:szCs w:val="22"/>
                <w:highlight w:val="none"/>
                <w:lang w:eastAsia="zh-CN"/>
              </w:rPr>
            </w:pPr>
            <w:r>
              <w:rPr>
                <w:rFonts w:hint="default" w:ascii="Times New Roman" w:hAnsi="Times New Roman" w:eastAsia="宋体" w:cs="Times New Roman"/>
                <w:b w:val="0"/>
                <w:bCs w:val="0"/>
                <w:color w:val="auto"/>
                <w:sz w:val="22"/>
                <w:szCs w:val="22"/>
                <w:highlight w:val="none"/>
                <w:lang w:eastAsia="zh-CN"/>
              </w:rPr>
              <w:sym w:font="Wingdings 2" w:char="00A3"/>
            </w:r>
            <w:r>
              <w:rPr>
                <w:rFonts w:hint="default" w:ascii="Times New Roman" w:hAnsi="宋体" w:eastAsia="宋体" w:cs="Times New Roman"/>
                <w:b w:val="0"/>
                <w:bCs w:val="0"/>
                <w:color w:val="auto"/>
                <w:sz w:val="22"/>
                <w:szCs w:val="22"/>
                <w:highlight w:val="none"/>
                <w:lang w:eastAsia="zh-CN"/>
              </w:rPr>
              <w:t>不要求</w:t>
            </w:r>
          </w:p>
        </w:tc>
      </w:tr>
      <w:tr w14:paraId="13BFC3B4">
        <w:tblPrEx>
          <w:tblCellMar>
            <w:top w:w="15" w:type="dxa"/>
            <w:left w:w="15" w:type="dxa"/>
            <w:bottom w:w="15" w:type="dxa"/>
            <w:right w:w="15" w:type="dxa"/>
          </w:tblCellMar>
        </w:tblPrEx>
        <w:trPr>
          <w:trHeight w:val="492"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0AD68DD8">
            <w:pPr>
              <w:pStyle w:val="47"/>
              <w:keepNext w:val="0"/>
              <w:keepLines w:val="0"/>
              <w:suppressLineNumbers w:val="0"/>
              <w:spacing w:before="0" w:beforeAutospacing="0" w:after="0" w:afterAutospacing="0" w:line="240" w:lineRule="auto"/>
              <w:ind w:left="147" w:leftChars="0" w:right="141" w:rightChars="0"/>
              <w:jc w:val="center"/>
              <w:outlineLvl w:val="9"/>
              <w:rPr>
                <w:rFonts w:hint="default" w:ascii="Times New Roman" w:hAnsi="宋体" w:eastAsia="宋体" w:cs="Times New Roman"/>
                <w:color w:val="auto"/>
                <w:sz w:val="22"/>
                <w:szCs w:val="22"/>
                <w:highlight w:val="none"/>
                <w:lang w:eastAsia="zh-CN"/>
              </w:rPr>
            </w:pPr>
            <w:r>
              <w:rPr>
                <w:rFonts w:hint="default" w:ascii="Times New Roman" w:hAnsi="宋体" w:eastAsia="宋体" w:cs="Times New Roman"/>
                <w:color w:val="auto"/>
                <w:sz w:val="22"/>
                <w:szCs w:val="22"/>
                <w:highlight w:val="none"/>
                <w:lang w:eastAsia="zh-CN"/>
              </w:rPr>
              <w:t>投标费用</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7CF3C95B">
            <w:pPr>
              <w:pStyle w:val="47"/>
              <w:keepNext w:val="0"/>
              <w:keepLines w:val="0"/>
              <w:suppressLineNumbers w:val="0"/>
              <w:spacing w:before="0" w:beforeAutospacing="0" w:after="0" w:afterAutospacing="0" w:line="240" w:lineRule="auto"/>
              <w:ind w:left="0" w:right="0"/>
              <w:jc w:val="both"/>
              <w:outlineLvl w:val="9"/>
              <w:rPr>
                <w:rFonts w:hint="eastAsia" w:ascii="Times New Roman" w:hAnsi="Times New Roman" w:eastAsia="宋体" w:cs="Times New Roman"/>
                <w:color w:val="auto"/>
                <w:sz w:val="22"/>
                <w:szCs w:val="22"/>
                <w:highlight w:val="none"/>
                <w:lang w:eastAsia="zh-CN"/>
              </w:rPr>
            </w:pPr>
            <w:r>
              <w:rPr>
                <w:rFonts w:hint="eastAsia" w:ascii="Times New Roman" w:hAnsi="Times New Roman" w:eastAsia="宋体" w:cs="Times New Roman"/>
                <w:color w:val="auto"/>
                <w:sz w:val="22"/>
                <w:szCs w:val="22"/>
                <w:highlight w:val="none"/>
                <w:lang w:eastAsia="zh-CN"/>
              </w:rPr>
              <w:t xml:space="preserve">投标人准备和参加投标活动发生的费用自理。 </w:t>
            </w:r>
          </w:p>
        </w:tc>
      </w:tr>
      <w:tr w14:paraId="7228CA42">
        <w:tblPrEx>
          <w:tblCellMar>
            <w:top w:w="15" w:type="dxa"/>
            <w:left w:w="15" w:type="dxa"/>
            <w:bottom w:w="15" w:type="dxa"/>
            <w:right w:w="15" w:type="dxa"/>
          </w:tblCellMar>
        </w:tblPrEx>
        <w:trPr>
          <w:trHeight w:val="492"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4DEA39E6">
            <w:pPr>
              <w:pStyle w:val="47"/>
              <w:keepNext w:val="0"/>
              <w:keepLines w:val="0"/>
              <w:suppressLineNumbers w:val="0"/>
              <w:spacing w:before="0" w:beforeAutospacing="0" w:after="0" w:afterAutospacing="0" w:line="240" w:lineRule="auto"/>
              <w:ind w:left="147" w:leftChars="0" w:right="141" w:rightChars="0"/>
              <w:jc w:val="center"/>
              <w:outlineLvl w:val="9"/>
              <w:rPr>
                <w:rFonts w:hint="eastAsia" w:ascii="宋体" w:hAnsi="宋体" w:cs="宋体"/>
                <w:color w:val="auto"/>
                <w:kern w:val="0"/>
                <w:sz w:val="22"/>
                <w:szCs w:val="22"/>
                <w:highlight w:val="none"/>
              </w:rPr>
            </w:pPr>
            <w:r>
              <w:rPr>
                <w:rFonts w:hint="default" w:ascii="Times New Roman" w:hAnsi="宋体" w:eastAsia="宋体" w:cs="Times New Roman"/>
                <w:b w:val="0"/>
                <w:bCs w:val="0"/>
                <w:color w:val="auto"/>
                <w:sz w:val="22"/>
                <w:szCs w:val="22"/>
                <w:highlight w:val="none"/>
                <w:lang w:eastAsia="zh-CN"/>
              </w:rPr>
              <w:t>资格审查资料</w:t>
            </w:r>
            <w:r>
              <w:rPr>
                <w:rFonts w:hint="default" w:ascii="Times New Roman" w:hAnsi="宋体" w:eastAsia="宋体" w:cs="Times New Roman"/>
                <w:color w:val="auto"/>
                <w:sz w:val="22"/>
                <w:szCs w:val="22"/>
                <w:highlight w:val="none"/>
                <w:lang w:eastAsia="zh-CN"/>
              </w:rPr>
              <w:t>的</w:t>
            </w:r>
            <w:r>
              <w:rPr>
                <w:rFonts w:hint="eastAsia" w:ascii="Times New Roman" w:hAnsi="宋体" w:eastAsia="宋体" w:cs="Times New Roman"/>
                <w:color w:val="auto"/>
                <w:sz w:val="22"/>
                <w:szCs w:val="22"/>
                <w:highlight w:val="none"/>
                <w:lang w:val="en-US" w:eastAsia="zh-CN"/>
              </w:rPr>
              <w:t xml:space="preserve">      </w:t>
            </w:r>
            <w:r>
              <w:rPr>
                <w:rFonts w:hint="default" w:ascii="Times New Roman" w:hAnsi="宋体" w:eastAsia="宋体" w:cs="Times New Roman"/>
                <w:color w:val="auto"/>
                <w:sz w:val="22"/>
                <w:szCs w:val="22"/>
                <w:highlight w:val="none"/>
                <w:lang w:eastAsia="zh-CN"/>
              </w:rPr>
              <w:t>特殊要求</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41268457">
            <w:pPr>
              <w:pStyle w:val="47"/>
              <w:keepNext w:val="0"/>
              <w:keepLines w:val="0"/>
              <w:suppressLineNumbers w:val="0"/>
              <w:spacing w:before="0" w:beforeAutospacing="0" w:after="0" w:afterAutospacing="0" w:line="240" w:lineRule="auto"/>
              <w:ind w:left="107" w:right="0"/>
              <w:jc w:val="both"/>
              <w:outlineLvl w:val="9"/>
              <w:rPr>
                <w:rFonts w:hint="default" w:ascii="Times New Roman" w:hAnsi="Times New Roman" w:eastAsia="宋体" w:cs="Times New Roman"/>
                <w:color w:val="auto"/>
                <w:sz w:val="22"/>
                <w:szCs w:val="22"/>
                <w:highlight w:val="none"/>
                <w:lang w:eastAsia="zh-CN"/>
              </w:rPr>
            </w:pPr>
            <w:r>
              <w:rPr>
                <w:rFonts w:hint="default" w:ascii="Times New Roman" w:hAnsi="Times New Roman" w:cs="Times New Roman"/>
                <w:color w:val="auto"/>
                <w:sz w:val="22"/>
                <w:szCs w:val="22"/>
                <w:highlight w:val="none"/>
              </w:rPr>
              <w:fldChar w:fldCharType="begin"/>
            </w:r>
            <w:r>
              <w:rPr>
                <w:rFonts w:hint="default" w:ascii="Times New Roman" w:hAnsi="Times New Roman" w:cs="Times New Roman"/>
                <w:color w:val="auto"/>
                <w:sz w:val="22"/>
                <w:szCs w:val="22"/>
                <w:highlight w:val="none"/>
                <w:lang w:eastAsia="zh-CN"/>
              </w:rPr>
              <w:instrText xml:space="preserve"> eq \o\ac(</w:instrText>
            </w:r>
            <w:r>
              <w:rPr>
                <w:rFonts w:hint="default" w:ascii="Times New Roman" w:hAnsi="Times New Roman" w:cs="Times New Roman"/>
                <w:color w:val="auto"/>
                <w:position w:val="-4"/>
                <w:sz w:val="33"/>
                <w:szCs w:val="22"/>
                <w:highlight w:val="none"/>
                <w:lang w:eastAsia="zh-CN"/>
              </w:rPr>
              <w:instrText xml:space="preserve">□</w:instrText>
            </w:r>
            <w:r>
              <w:rPr>
                <w:rFonts w:hint="eastAsia" w:cs="Times New Roman"/>
                <w:color w:val="auto"/>
                <w:position w:val="-4"/>
                <w:sz w:val="33"/>
                <w:szCs w:val="22"/>
                <w:highlight w:val="none"/>
                <w:lang w:eastAsia="zh-CN"/>
              </w:rPr>
              <w:instrText xml:space="preserve">,</w:instrText>
            </w:r>
            <w:r>
              <w:rPr>
                <w:rFonts w:hint="eastAsia" w:cs="Times New Roman"/>
                <w:color w:val="auto"/>
                <w:position w:val="0"/>
                <w:sz w:val="23"/>
                <w:szCs w:val="22"/>
                <w:highlight w:val="none"/>
                <w:lang w:eastAsia="zh-CN"/>
              </w:rPr>
              <w:instrText xml:space="preserve">√</w:instrText>
            </w:r>
            <w:r>
              <w:rPr>
                <w:rFonts w:hint="default" w:ascii="Times New Roman" w:hAnsi="Times New Roman" w:cs="Times New Roman"/>
                <w:color w:val="auto"/>
                <w:position w:val="0"/>
                <w:sz w:val="22"/>
                <w:szCs w:val="22"/>
                <w:highlight w:val="none"/>
                <w:lang w:eastAsia="zh-CN"/>
              </w:rPr>
              <w:instrText xml:space="preserve">)</w:instrText>
            </w:r>
            <w:r>
              <w:rPr>
                <w:rFonts w:hint="default" w:ascii="Times New Roman" w:hAnsi="Times New Roman" w:cs="Times New Roman"/>
                <w:color w:val="auto"/>
                <w:sz w:val="22"/>
                <w:szCs w:val="22"/>
                <w:highlight w:val="none"/>
              </w:rPr>
              <w:fldChar w:fldCharType="end"/>
            </w:r>
            <w:r>
              <w:rPr>
                <w:rFonts w:hint="default" w:ascii="Times New Roman" w:hAnsi="宋体" w:eastAsia="宋体" w:cs="Times New Roman"/>
                <w:color w:val="auto"/>
                <w:sz w:val="22"/>
                <w:szCs w:val="22"/>
                <w:highlight w:val="none"/>
                <w:lang w:eastAsia="zh-CN"/>
              </w:rPr>
              <w:t>无</w:t>
            </w:r>
          </w:p>
          <w:p w14:paraId="668A0680">
            <w:pPr>
              <w:pStyle w:val="47"/>
              <w:keepNext w:val="0"/>
              <w:keepLines w:val="0"/>
              <w:suppressLineNumbers w:val="0"/>
              <w:spacing w:before="0" w:beforeAutospacing="0" w:after="0" w:afterAutospacing="0" w:line="240" w:lineRule="auto"/>
              <w:ind w:left="107" w:leftChars="0" w:right="0"/>
              <w:jc w:val="both"/>
              <w:outlineLvl w:val="9"/>
              <w:rPr>
                <w:rFonts w:hint="eastAsia" w:ascii="宋体" w:hAnsi="宋体" w:cs="宋体"/>
                <w:color w:val="auto"/>
                <w:kern w:val="0"/>
                <w:sz w:val="22"/>
                <w:szCs w:val="22"/>
                <w:highlight w:val="none"/>
              </w:rPr>
            </w:pPr>
            <w:r>
              <w:rPr>
                <w:rFonts w:hint="default" w:ascii="Times New Roman" w:hAnsi="Times New Roman" w:eastAsia="宋体" w:cs="Times New Roman"/>
                <w:color w:val="auto"/>
                <w:sz w:val="22"/>
                <w:szCs w:val="22"/>
                <w:highlight w:val="none"/>
                <w:lang w:eastAsia="zh-CN"/>
              </w:rPr>
              <w:sym w:font="Wingdings 2" w:char="00A3"/>
            </w:r>
            <w:r>
              <w:rPr>
                <w:rFonts w:hint="default" w:ascii="Times New Roman" w:hAnsi="宋体" w:eastAsia="宋体" w:cs="Times New Roman"/>
                <w:color w:val="auto"/>
                <w:sz w:val="22"/>
                <w:szCs w:val="22"/>
                <w:highlight w:val="none"/>
                <w:lang w:eastAsia="zh-CN"/>
              </w:rPr>
              <w:t>有，具体要求：</w:t>
            </w:r>
          </w:p>
        </w:tc>
      </w:tr>
      <w:tr w14:paraId="6A3D46DA">
        <w:tblPrEx>
          <w:tblCellMar>
            <w:top w:w="15" w:type="dxa"/>
            <w:left w:w="15" w:type="dxa"/>
            <w:bottom w:w="15" w:type="dxa"/>
            <w:right w:w="15" w:type="dxa"/>
          </w:tblCellMar>
        </w:tblPrEx>
        <w:trPr>
          <w:trHeight w:val="492"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3E04A52C">
            <w:pPr>
              <w:pStyle w:val="47"/>
              <w:keepNext w:val="0"/>
              <w:keepLines w:val="0"/>
              <w:suppressLineNumbers w:val="0"/>
              <w:spacing w:before="0" w:beforeAutospacing="0" w:after="0" w:afterAutospacing="0" w:line="240" w:lineRule="auto"/>
              <w:ind w:left="147" w:leftChars="0" w:right="141" w:rightChars="0"/>
              <w:jc w:val="center"/>
              <w:outlineLvl w:val="9"/>
              <w:rPr>
                <w:rFonts w:hint="eastAsia" w:ascii="宋体" w:hAnsi="宋体" w:cs="宋体"/>
                <w:color w:val="auto"/>
                <w:kern w:val="0"/>
                <w:sz w:val="22"/>
                <w:szCs w:val="22"/>
                <w:highlight w:val="none"/>
              </w:rPr>
            </w:pPr>
            <w:r>
              <w:rPr>
                <w:rFonts w:hint="default" w:ascii="Times New Roman" w:hAnsi="宋体" w:eastAsia="宋体" w:cs="Times New Roman"/>
                <w:color w:val="auto"/>
                <w:sz w:val="22"/>
                <w:szCs w:val="22"/>
                <w:highlight w:val="none"/>
                <w:lang w:eastAsia="zh-CN"/>
              </w:rPr>
              <w:t>近年完成的类似项目</w:t>
            </w:r>
            <w:r>
              <w:rPr>
                <w:rFonts w:hint="eastAsia" w:ascii="Times New Roman" w:hAnsi="宋体" w:eastAsia="宋体" w:cs="Times New Roman"/>
                <w:color w:val="auto"/>
                <w:sz w:val="22"/>
                <w:szCs w:val="22"/>
                <w:highlight w:val="none"/>
                <w:lang w:val="en-US" w:eastAsia="zh-CN"/>
              </w:rPr>
              <w:t xml:space="preserve">  </w:t>
            </w:r>
            <w:r>
              <w:rPr>
                <w:rFonts w:hint="default" w:ascii="Times New Roman" w:hAnsi="宋体" w:eastAsia="宋体" w:cs="Times New Roman"/>
                <w:color w:val="auto"/>
                <w:sz w:val="22"/>
                <w:szCs w:val="22"/>
                <w:highlight w:val="none"/>
                <w:lang w:eastAsia="zh-CN"/>
              </w:rPr>
              <w:t>情况的时间要求</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5991B604">
            <w:pPr>
              <w:pStyle w:val="47"/>
              <w:keepNext w:val="0"/>
              <w:keepLines w:val="0"/>
              <w:suppressLineNumbers w:val="0"/>
              <w:spacing w:before="0" w:beforeAutospacing="0" w:after="0" w:afterAutospacing="0" w:line="240" w:lineRule="auto"/>
              <w:ind w:left="0" w:right="0"/>
              <w:jc w:val="left"/>
              <w:outlineLvl w:val="9"/>
              <w:rPr>
                <w:rFonts w:hint="eastAsia" w:ascii="宋体" w:hAnsi="宋体" w:cs="宋体"/>
                <w:color w:val="auto"/>
                <w:kern w:val="0"/>
                <w:sz w:val="22"/>
                <w:szCs w:val="22"/>
                <w:highlight w:val="none"/>
              </w:rPr>
            </w:pPr>
            <w:r>
              <w:rPr>
                <w:rFonts w:hint="eastAsia" w:cs="Times New Roman"/>
                <w:color w:val="0D0D0D" w:themeColor="text1" w:themeTint="F2"/>
                <w:sz w:val="22"/>
                <w:szCs w:val="22"/>
                <w:highlight w:val="none"/>
                <w:lang w:val="en-US" w:eastAsia="zh-CN"/>
                <w14:textFill>
                  <w14:solidFill>
                    <w14:schemeClr w14:val="tx1">
                      <w14:lumMod w14:val="95000"/>
                      <w14:lumOff w14:val="5000"/>
                    </w14:schemeClr>
                  </w14:solidFill>
                </w14:textFill>
              </w:rPr>
              <w:t>2021</w:t>
            </w:r>
            <w:r>
              <w:rPr>
                <w:rFonts w:hint="default" w:ascii="Times New Roman" w:hAnsi="Times New Roman" w:cs="Times New Roman"/>
                <w:color w:val="0D0D0D" w:themeColor="text1" w:themeTint="F2"/>
                <w:sz w:val="22"/>
                <w:szCs w:val="22"/>
                <w:highlight w:val="none"/>
                <w:lang w:eastAsia="zh-CN"/>
                <w14:textFill>
                  <w14:solidFill>
                    <w14:schemeClr w14:val="tx1">
                      <w14:lumMod w14:val="95000"/>
                      <w14:lumOff w14:val="5000"/>
                    </w14:schemeClr>
                  </w14:solidFill>
                </w14:textFill>
              </w:rPr>
              <w:t>年</w:t>
            </w:r>
            <w:r>
              <w:rPr>
                <w:rFonts w:hint="eastAsia" w:cs="Times New Roman"/>
                <w:color w:val="0D0D0D" w:themeColor="text1" w:themeTint="F2"/>
                <w:sz w:val="22"/>
                <w:szCs w:val="22"/>
                <w:highlight w:val="none"/>
                <w:lang w:val="en-US" w:eastAsia="zh-CN"/>
                <w14:textFill>
                  <w14:solidFill>
                    <w14:schemeClr w14:val="tx1">
                      <w14:lumMod w14:val="95000"/>
                      <w14:lumOff w14:val="5000"/>
                    </w14:schemeClr>
                  </w14:solidFill>
                </w14:textFill>
              </w:rPr>
              <w:t>1</w:t>
            </w:r>
            <w:r>
              <w:rPr>
                <w:rFonts w:hint="default" w:ascii="Times New Roman" w:hAnsi="Times New Roman" w:cs="Times New Roman"/>
                <w:color w:val="0D0D0D" w:themeColor="text1" w:themeTint="F2"/>
                <w:sz w:val="22"/>
                <w:szCs w:val="22"/>
                <w:highlight w:val="none"/>
                <w:lang w:eastAsia="zh-CN"/>
                <w14:textFill>
                  <w14:solidFill>
                    <w14:schemeClr w14:val="tx1">
                      <w14:lumMod w14:val="95000"/>
                      <w14:lumOff w14:val="5000"/>
                    </w14:schemeClr>
                  </w14:solidFill>
                </w14:textFill>
              </w:rPr>
              <w:t>月至今</w:t>
            </w:r>
          </w:p>
        </w:tc>
      </w:tr>
      <w:tr w14:paraId="1A9B6190">
        <w:tblPrEx>
          <w:tblCellMar>
            <w:top w:w="15" w:type="dxa"/>
            <w:left w:w="15" w:type="dxa"/>
            <w:bottom w:w="15" w:type="dxa"/>
            <w:right w:w="15" w:type="dxa"/>
          </w:tblCellMar>
        </w:tblPrEx>
        <w:trPr>
          <w:trHeight w:val="90"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69B27FD7">
            <w:pPr>
              <w:pStyle w:val="47"/>
              <w:keepNext w:val="0"/>
              <w:keepLines w:val="0"/>
              <w:suppressLineNumbers w:val="0"/>
              <w:spacing w:before="0" w:beforeAutospacing="0" w:after="0" w:afterAutospacing="0" w:line="240" w:lineRule="auto"/>
              <w:ind w:left="147" w:leftChars="0" w:right="141" w:rightChars="0"/>
              <w:jc w:val="center"/>
              <w:outlineLvl w:val="9"/>
              <w:rPr>
                <w:rFonts w:hint="eastAsia" w:ascii="宋体" w:hAnsi="宋体" w:cs="宋体"/>
                <w:color w:val="auto"/>
                <w:kern w:val="0"/>
                <w:sz w:val="22"/>
                <w:szCs w:val="22"/>
                <w:highlight w:val="none"/>
              </w:rPr>
            </w:pPr>
            <w:r>
              <w:rPr>
                <w:rFonts w:hint="default" w:ascii="Times New Roman" w:hAnsi="宋体" w:eastAsia="宋体" w:cs="Times New Roman"/>
                <w:color w:val="auto"/>
                <w:sz w:val="22"/>
                <w:szCs w:val="22"/>
                <w:highlight w:val="none"/>
                <w:lang w:eastAsia="zh-CN"/>
              </w:rPr>
              <w:t>近年发生的诉讼及仲裁情况的时间要求</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4BF59BB7">
            <w:pPr>
              <w:pStyle w:val="47"/>
              <w:keepNext w:val="0"/>
              <w:keepLines w:val="0"/>
              <w:suppressLineNumbers w:val="0"/>
              <w:spacing w:before="0" w:beforeAutospacing="0" w:after="0" w:afterAutospacing="0" w:line="240" w:lineRule="auto"/>
              <w:ind w:left="0" w:right="0"/>
              <w:jc w:val="left"/>
              <w:outlineLvl w:val="9"/>
              <w:rPr>
                <w:rFonts w:hint="eastAsia" w:ascii="宋体" w:hAnsi="宋体" w:cs="宋体"/>
                <w:color w:val="auto"/>
                <w:kern w:val="0"/>
                <w:sz w:val="22"/>
                <w:szCs w:val="22"/>
                <w:highlight w:val="none"/>
              </w:rPr>
            </w:pPr>
            <w:r>
              <w:rPr>
                <w:rFonts w:hint="eastAsia" w:cs="Times New Roman"/>
                <w:color w:val="auto"/>
                <w:sz w:val="22"/>
                <w:szCs w:val="22"/>
                <w:highlight w:val="none"/>
                <w:lang w:val="en-US" w:eastAsia="zh-CN"/>
              </w:rPr>
              <w:t>2021</w:t>
            </w:r>
            <w:r>
              <w:rPr>
                <w:rFonts w:hint="default" w:ascii="Times New Roman" w:hAnsi="Times New Roman" w:cs="Times New Roman"/>
                <w:color w:val="auto"/>
                <w:sz w:val="22"/>
                <w:szCs w:val="22"/>
                <w:highlight w:val="none"/>
                <w:lang w:eastAsia="zh-CN"/>
              </w:rPr>
              <w:t>年</w:t>
            </w:r>
            <w:r>
              <w:rPr>
                <w:rFonts w:hint="eastAsia" w:cs="Times New Roman"/>
                <w:color w:val="auto"/>
                <w:sz w:val="22"/>
                <w:szCs w:val="22"/>
                <w:highlight w:val="none"/>
                <w:lang w:val="en-US" w:eastAsia="zh-CN"/>
              </w:rPr>
              <w:t>1</w:t>
            </w:r>
            <w:r>
              <w:rPr>
                <w:rFonts w:hint="default" w:ascii="Times New Roman" w:hAnsi="Times New Roman" w:cs="Times New Roman"/>
                <w:color w:val="auto"/>
                <w:sz w:val="22"/>
                <w:szCs w:val="22"/>
                <w:highlight w:val="none"/>
                <w:lang w:eastAsia="zh-CN"/>
              </w:rPr>
              <w:t>月至今</w:t>
            </w:r>
          </w:p>
        </w:tc>
      </w:tr>
      <w:tr w14:paraId="4BF9A576">
        <w:tblPrEx>
          <w:tblCellMar>
            <w:top w:w="15" w:type="dxa"/>
            <w:left w:w="15" w:type="dxa"/>
            <w:bottom w:w="15" w:type="dxa"/>
            <w:right w:w="15" w:type="dxa"/>
          </w:tblCellMar>
        </w:tblPrEx>
        <w:trPr>
          <w:trHeight w:val="492"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5B6030E5">
            <w:pPr>
              <w:pStyle w:val="47"/>
              <w:keepNext w:val="0"/>
              <w:keepLines w:val="0"/>
              <w:suppressLineNumbers w:val="0"/>
              <w:spacing w:before="0" w:beforeAutospacing="0" w:after="0" w:afterAutospacing="0" w:line="240" w:lineRule="auto"/>
              <w:ind w:left="147" w:leftChars="0" w:right="141" w:rightChars="0"/>
              <w:jc w:val="center"/>
              <w:outlineLvl w:val="9"/>
              <w:rPr>
                <w:rFonts w:hint="eastAsia" w:ascii="宋体" w:hAnsi="宋体" w:cs="宋体"/>
                <w:b w:val="0"/>
                <w:bCs w:val="0"/>
                <w:color w:val="auto"/>
                <w:kern w:val="0"/>
                <w:sz w:val="22"/>
                <w:szCs w:val="22"/>
                <w:highlight w:val="none"/>
              </w:rPr>
            </w:pPr>
            <w:r>
              <w:rPr>
                <w:rFonts w:hint="default" w:ascii="Times New Roman" w:hAnsi="宋体" w:eastAsia="宋体" w:cs="Times New Roman"/>
                <w:b w:val="0"/>
                <w:bCs w:val="0"/>
                <w:color w:val="auto"/>
                <w:sz w:val="22"/>
                <w:szCs w:val="22"/>
                <w:highlight w:val="none"/>
                <w:lang w:eastAsia="zh-CN"/>
              </w:rPr>
              <w:t>投标文件副本份数及</w:t>
            </w:r>
            <w:r>
              <w:rPr>
                <w:rFonts w:hint="eastAsia" w:ascii="Times New Roman" w:hAnsi="宋体" w:eastAsia="宋体" w:cs="Times New Roman"/>
                <w:b w:val="0"/>
                <w:bCs w:val="0"/>
                <w:color w:val="auto"/>
                <w:sz w:val="22"/>
                <w:szCs w:val="22"/>
                <w:highlight w:val="none"/>
                <w:lang w:val="en-US" w:eastAsia="zh-CN"/>
              </w:rPr>
              <w:t xml:space="preserve">  </w:t>
            </w:r>
            <w:r>
              <w:rPr>
                <w:rFonts w:hint="default" w:ascii="Times New Roman" w:hAnsi="宋体" w:eastAsia="宋体" w:cs="Times New Roman"/>
                <w:b w:val="0"/>
                <w:bCs w:val="0"/>
                <w:color w:val="auto"/>
                <w:sz w:val="22"/>
                <w:szCs w:val="22"/>
                <w:highlight w:val="none"/>
                <w:lang w:eastAsia="zh-CN"/>
              </w:rPr>
              <w:t>其他要求</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659E5CCE">
            <w:pPr>
              <w:pStyle w:val="47"/>
              <w:keepNext w:val="0"/>
              <w:keepLines w:val="0"/>
              <w:suppressLineNumbers w:val="0"/>
              <w:spacing w:before="0" w:beforeAutospacing="0" w:after="0" w:afterAutospacing="0" w:line="240" w:lineRule="auto"/>
              <w:ind w:left="107" w:right="0"/>
              <w:jc w:val="both"/>
              <w:outlineLvl w:val="9"/>
              <w:rPr>
                <w:rFonts w:hint="default" w:ascii="Times New Roman" w:hAnsi="Times New Roman" w:eastAsia="宋体" w:cs="Times New Roman"/>
                <w:b w:val="0"/>
                <w:bCs w:val="0"/>
                <w:color w:val="auto"/>
                <w:sz w:val="22"/>
                <w:szCs w:val="22"/>
                <w:highlight w:val="none"/>
                <w:lang w:eastAsia="zh-CN"/>
              </w:rPr>
            </w:pPr>
            <w:r>
              <w:rPr>
                <w:rFonts w:hint="default" w:ascii="Times New Roman" w:hAnsi="宋体" w:eastAsia="宋体" w:cs="Times New Roman"/>
                <w:b w:val="0"/>
                <w:bCs w:val="0"/>
                <w:color w:val="auto"/>
                <w:sz w:val="22"/>
                <w:szCs w:val="22"/>
                <w:highlight w:val="none"/>
                <w:lang w:eastAsia="zh-CN"/>
              </w:rPr>
              <w:t>投标文件</w:t>
            </w:r>
            <w:r>
              <w:rPr>
                <w:rFonts w:hint="eastAsia" w:hAnsi="宋体" w:cs="Times New Roman"/>
                <w:b w:val="0"/>
                <w:bCs w:val="0"/>
                <w:color w:val="auto"/>
                <w:sz w:val="22"/>
                <w:szCs w:val="22"/>
                <w:highlight w:val="none"/>
                <w:lang w:val="en-US" w:eastAsia="zh-CN"/>
              </w:rPr>
              <w:t>正</w:t>
            </w:r>
            <w:r>
              <w:rPr>
                <w:rFonts w:hint="default" w:ascii="Times New Roman" w:hAnsi="宋体" w:eastAsia="宋体" w:cs="Times New Roman"/>
                <w:b w:val="0"/>
                <w:bCs w:val="0"/>
                <w:color w:val="auto"/>
                <w:sz w:val="22"/>
                <w:szCs w:val="22"/>
                <w:highlight w:val="none"/>
                <w:lang w:eastAsia="zh-CN"/>
              </w:rPr>
              <w:t>副本份数：</w:t>
            </w:r>
            <w:r>
              <w:rPr>
                <w:rFonts w:hint="eastAsia" w:hAnsi="宋体" w:cs="Times New Roman"/>
                <w:b w:val="0"/>
                <w:bCs w:val="0"/>
                <w:color w:val="auto"/>
                <w:sz w:val="22"/>
                <w:szCs w:val="22"/>
                <w:highlight w:val="none"/>
                <w:lang w:val="en-US" w:eastAsia="zh-CN"/>
              </w:rPr>
              <w:t>1正；</w:t>
            </w:r>
            <w:r>
              <w:rPr>
                <w:rFonts w:hint="eastAsia" w:ascii="Times New Roman" w:hAnsi="宋体" w:eastAsia="宋体" w:cs="Times New Roman"/>
                <w:b w:val="0"/>
                <w:bCs w:val="0"/>
                <w:color w:val="auto"/>
                <w:sz w:val="22"/>
                <w:szCs w:val="22"/>
                <w:highlight w:val="none"/>
                <w:lang w:val="en-US" w:eastAsia="zh-CN"/>
              </w:rPr>
              <w:t>4</w:t>
            </w:r>
            <w:r>
              <w:rPr>
                <w:rFonts w:hint="eastAsia" w:ascii="Times New Roman" w:hAnsi="宋体" w:eastAsia="宋体" w:cs="Times New Roman"/>
                <w:b w:val="0"/>
                <w:bCs w:val="0"/>
                <w:color w:val="auto"/>
                <w:sz w:val="22"/>
                <w:szCs w:val="22"/>
                <w:highlight w:val="none"/>
                <w:lang w:eastAsia="zh-CN"/>
              </w:rPr>
              <w:t>副</w:t>
            </w:r>
          </w:p>
          <w:p w14:paraId="73F65AAC">
            <w:pPr>
              <w:pStyle w:val="47"/>
              <w:keepNext w:val="0"/>
              <w:keepLines w:val="0"/>
              <w:suppressLineNumbers w:val="0"/>
              <w:tabs>
                <w:tab w:val="left" w:pos="3969"/>
              </w:tabs>
              <w:spacing w:before="0" w:beforeAutospacing="0" w:after="0" w:afterAutospacing="0" w:line="240" w:lineRule="auto"/>
              <w:ind w:left="107" w:right="500"/>
              <w:jc w:val="both"/>
              <w:outlineLvl w:val="9"/>
              <w:rPr>
                <w:rFonts w:hint="default" w:ascii="Times New Roman" w:hAnsi="Times New Roman" w:eastAsia="宋体" w:cs="Times New Roman"/>
                <w:b w:val="0"/>
                <w:bCs w:val="0"/>
                <w:color w:val="auto"/>
                <w:sz w:val="22"/>
                <w:szCs w:val="22"/>
                <w:highlight w:val="none"/>
                <w:lang w:eastAsia="zh-CN"/>
              </w:rPr>
            </w:pPr>
            <w:r>
              <w:rPr>
                <w:rFonts w:hint="default" w:ascii="Times New Roman" w:hAnsi="宋体" w:eastAsia="宋体" w:cs="Times New Roman"/>
                <w:b w:val="0"/>
                <w:bCs w:val="0"/>
                <w:color w:val="auto"/>
                <w:sz w:val="22"/>
                <w:szCs w:val="22"/>
                <w:highlight w:val="none"/>
                <w:lang w:eastAsia="zh-CN"/>
              </w:rPr>
              <w:t>是否要求提交电子版文件</w:t>
            </w:r>
            <w:r>
              <w:rPr>
                <w:rFonts w:hint="eastAsia" w:ascii="Times New Roman" w:hAnsi="Times New Roman" w:eastAsia="宋体" w:cs="Times New Roman"/>
                <w:b w:val="0"/>
                <w:bCs w:val="0"/>
                <w:color w:val="auto"/>
                <w:sz w:val="22"/>
                <w:szCs w:val="22"/>
                <w:highlight w:val="none"/>
                <w:lang w:eastAsia="zh-CN"/>
              </w:rPr>
              <w:t>：</w:t>
            </w:r>
            <w:r>
              <w:rPr>
                <w:rFonts w:hint="default" w:ascii="Times New Roman" w:hAnsi="Times New Roman" w:eastAsia="宋体" w:cs="Times New Roman"/>
                <w:b w:val="0"/>
                <w:bCs w:val="0"/>
                <w:color w:val="auto"/>
                <w:sz w:val="22"/>
                <w:szCs w:val="22"/>
                <w:highlight w:val="none"/>
                <w:lang w:eastAsia="zh-CN"/>
              </w:rPr>
              <w:t>需要</w:t>
            </w:r>
            <w:r>
              <w:rPr>
                <w:rFonts w:hint="eastAsia" w:ascii="Times New Roman" w:hAnsi="Times New Roman" w:eastAsia="宋体" w:cs="Times New Roman"/>
                <w:b w:val="0"/>
                <w:bCs w:val="0"/>
                <w:color w:val="auto"/>
                <w:sz w:val="22"/>
                <w:szCs w:val="22"/>
                <w:highlight w:val="none"/>
                <w:lang w:eastAsia="zh-CN"/>
              </w:rPr>
              <w:t>，</w:t>
            </w:r>
            <w:r>
              <w:rPr>
                <w:rFonts w:hint="default" w:ascii="Times New Roman" w:hAnsi="Times New Roman" w:eastAsia="宋体" w:cs="Times New Roman"/>
                <w:b w:val="0"/>
                <w:bCs w:val="0"/>
                <w:color w:val="auto"/>
                <w:sz w:val="22"/>
                <w:szCs w:val="22"/>
                <w:highlight w:val="none"/>
                <w:lang w:eastAsia="zh-CN"/>
              </w:rPr>
              <w:t>电子版</w:t>
            </w:r>
            <w:r>
              <w:rPr>
                <w:rFonts w:hint="eastAsia" w:ascii="Times New Roman" w:hAnsi="Times New Roman" w:eastAsia="宋体" w:cs="Times New Roman"/>
                <w:b w:val="0"/>
                <w:bCs w:val="0"/>
                <w:color w:val="auto"/>
                <w:sz w:val="22"/>
                <w:szCs w:val="22"/>
                <w:highlight w:val="none"/>
                <w:lang w:eastAsia="zh-CN"/>
              </w:rPr>
              <w:t>1份</w:t>
            </w:r>
          </w:p>
          <w:p w14:paraId="4E4138A1">
            <w:pPr>
              <w:pStyle w:val="47"/>
              <w:keepNext w:val="0"/>
              <w:keepLines w:val="0"/>
              <w:suppressLineNumbers w:val="0"/>
              <w:spacing w:before="0" w:beforeAutospacing="0" w:after="0" w:afterAutospacing="0" w:line="240" w:lineRule="auto"/>
              <w:ind w:left="107" w:leftChars="0" w:right="1609" w:rightChars="0"/>
              <w:jc w:val="both"/>
              <w:outlineLvl w:val="9"/>
              <w:rPr>
                <w:rFonts w:hint="eastAsia" w:ascii="宋体" w:hAnsi="宋体" w:cs="宋体"/>
                <w:b w:val="0"/>
                <w:bCs w:val="0"/>
                <w:color w:val="auto"/>
                <w:kern w:val="0"/>
                <w:sz w:val="22"/>
                <w:szCs w:val="22"/>
                <w:highlight w:val="none"/>
              </w:rPr>
            </w:pPr>
            <w:r>
              <w:rPr>
                <w:rFonts w:hint="default" w:ascii="Times New Roman" w:hAnsi="宋体" w:eastAsia="宋体" w:cs="Times New Roman"/>
                <w:b w:val="0"/>
                <w:bCs w:val="0"/>
                <w:color w:val="auto"/>
                <w:sz w:val="22"/>
                <w:szCs w:val="22"/>
                <w:highlight w:val="none"/>
                <w:lang w:eastAsia="zh-CN"/>
              </w:rPr>
              <w:t>其他要求</w:t>
            </w:r>
            <w:r>
              <w:rPr>
                <w:rFonts w:hint="eastAsia" w:ascii="Times New Roman" w:hAnsi="宋体" w:eastAsia="宋体" w:cs="Times New Roman"/>
                <w:b w:val="0"/>
                <w:bCs w:val="0"/>
                <w:color w:val="auto"/>
                <w:sz w:val="22"/>
                <w:szCs w:val="22"/>
                <w:highlight w:val="none"/>
                <w:lang w:eastAsia="zh-CN"/>
              </w:rPr>
              <w:t>：</w:t>
            </w:r>
            <w:r>
              <w:rPr>
                <w:rFonts w:hint="default" w:ascii="Times New Roman" w:hAnsi="宋体" w:eastAsia="宋体" w:cs="Times New Roman"/>
                <w:b w:val="0"/>
                <w:bCs w:val="0"/>
                <w:color w:val="auto"/>
                <w:sz w:val="22"/>
                <w:szCs w:val="22"/>
                <w:highlight w:val="none"/>
                <w:lang w:eastAsia="zh-CN"/>
              </w:rPr>
              <w:t>无</w:t>
            </w:r>
          </w:p>
        </w:tc>
      </w:tr>
      <w:tr w14:paraId="74491CC1">
        <w:tblPrEx>
          <w:tblCellMar>
            <w:top w:w="15" w:type="dxa"/>
            <w:left w:w="15" w:type="dxa"/>
            <w:bottom w:w="15" w:type="dxa"/>
            <w:right w:w="15" w:type="dxa"/>
          </w:tblCellMar>
        </w:tblPrEx>
        <w:trPr>
          <w:trHeight w:val="492"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698D2C87">
            <w:pPr>
              <w:pStyle w:val="47"/>
              <w:keepNext w:val="0"/>
              <w:keepLines w:val="0"/>
              <w:suppressLineNumbers w:val="0"/>
              <w:spacing w:before="0" w:beforeAutospacing="0" w:after="0" w:afterAutospacing="0" w:line="240" w:lineRule="auto"/>
              <w:ind w:left="147" w:leftChars="0" w:right="139" w:rightChars="0"/>
              <w:jc w:val="center"/>
              <w:outlineLvl w:val="9"/>
              <w:rPr>
                <w:rFonts w:hint="eastAsia" w:ascii="宋体" w:hAnsi="宋体" w:cs="宋体"/>
                <w:color w:val="auto"/>
                <w:kern w:val="0"/>
                <w:sz w:val="22"/>
                <w:szCs w:val="22"/>
                <w:highlight w:val="none"/>
              </w:rPr>
            </w:pPr>
            <w:r>
              <w:rPr>
                <w:rFonts w:hint="default" w:ascii="Times New Roman" w:hAnsi="宋体" w:eastAsia="宋体" w:cs="Times New Roman"/>
                <w:color w:val="auto"/>
                <w:spacing w:val="-6"/>
                <w:sz w:val="22"/>
                <w:szCs w:val="22"/>
                <w:highlight w:val="none"/>
                <w:lang w:eastAsia="zh-CN"/>
              </w:rPr>
              <w:t>投标文件是否需分册装订</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4DE9DFAD">
            <w:pPr>
              <w:pStyle w:val="47"/>
              <w:keepNext w:val="0"/>
              <w:keepLines w:val="0"/>
              <w:suppressLineNumbers w:val="0"/>
              <w:spacing w:before="0" w:beforeAutospacing="0" w:after="0" w:afterAutospacing="0" w:line="240" w:lineRule="auto"/>
              <w:ind w:left="107" w:right="0"/>
              <w:jc w:val="both"/>
              <w:outlineLvl w:val="9"/>
              <w:rPr>
                <w:rFonts w:hint="default" w:ascii="Times New Roman" w:hAnsi="Times New Roman" w:eastAsia="宋体" w:cs="Times New Roman"/>
                <w:color w:val="auto"/>
                <w:sz w:val="22"/>
                <w:szCs w:val="22"/>
                <w:highlight w:val="none"/>
                <w:lang w:eastAsia="zh-CN"/>
              </w:rPr>
            </w:pPr>
            <w:r>
              <w:rPr>
                <w:rFonts w:hint="default" w:ascii="Times New Roman" w:hAnsi="Times New Roman" w:cs="Times New Roman"/>
                <w:color w:val="auto"/>
                <w:sz w:val="22"/>
                <w:szCs w:val="22"/>
                <w:highlight w:val="none"/>
              </w:rPr>
              <w:fldChar w:fldCharType="begin"/>
            </w:r>
            <w:r>
              <w:rPr>
                <w:rFonts w:hint="default" w:ascii="Times New Roman" w:hAnsi="Times New Roman" w:cs="Times New Roman"/>
                <w:color w:val="auto"/>
                <w:sz w:val="22"/>
                <w:szCs w:val="22"/>
                <w:highlight w:val="none"/>
                <w:lang w:eastAsia="zh-CN"/>
              </w:rPr>
              <w:instrText xml:space="preserve"> eq \o\ac(</w:instrText>
            </w:r>
            <w:r>
              <w:rPr>
                <w:rFonts w:hint="default" w:ascii="Times New Roman" w:hAnsi="Times New Roman" w:cs="Times New Roman"/>
                <w:color w:val="auto"/>
                <w:position w:val="-4"/>
                <w:sz w:val="33"/>
                <w:szCs w:val="22"/>
                <w:highlight w:val="none"/>
                <w:lang w:eastAsia="zh-CN"/>
              </w:rPr>
              <w:instrText xml:space="preserve">□</w:instrText>
            </w:r>
            <w:r>
              <w:rPr>
                <w:rFonts w:hint="default" w:ascii="Times New Roman" w:hAnsi="Times New Roman" w:cs="Times New Roman"/>
                <w:color w:val="auto"/>
                <w:position w:val="0"/>
                <w:sz w:val="22"/>
                <w:szCs w:val="22"/>
                <w:highlight w:val="none"/>
                <w:lang w:eastAsia="zh-CN"/>
              </w:rPr>
              <w:instrText xml:space="preserve">,√)</w:instrText>
            </w:r>
            <w:r>
              <w:rPr>
                <w:rFonts w:hint="default" w:ascii="Times New Roman" w:hAnsi="Times New Roman" w:cs="Times New Roman"/>
                <w:color w:val="auto"/>
                <w:sz w:val="22"/>
                <w:szCs w:val="22"/>
                <w:highlight w:val="none"/>
              </w:rPr>
              <w:fldChar w:fldCharType="end"/>
            </w:r>
            <w:r>
              <w:rPr>
                <w:rFonts w:hint="default" w:ascii="Times New Roman" w:hAnsi="宋体" w:eastAsia="宋体" w:cs="Times New Roman"/>
                <w:color w:val="auto"/>
                <w:sz w:val="22"/>
                <w:szCs w:val="22"/>
                <w:highlight w:val="none"/>
                <w:lang w:eastAsia="zh-CN"/>
              </w:rPr>
              <w:t>不需要</w:t>
            </w:r>
          </w:p>
          <w:p w14:paraId="0F303C06">
            <w:pPr>
              <w:pStyle w:val="47"/>
              <w:keepNext w:val="0"/>
              <w:keepLines w:val="0"/>
              <w:suppressLineNumbers w:val="0"/>
              <w:spacing w:before="0" w:beforeAutospacing="0" w:after="0" w:afterAutospacing="0" w:line="240" w:lineRule="auto"/>
              <w:ind w:left="107" w:right="0"/>
              <w:jc w:val="both"/>
              <w:outlineLvl w:val="9"/>
              <w:rPr>
                <w:rFonts w:hint="default" w:ascii="Times New Roman" w:hAnsi="宋体"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w:t>
            </w:r>
            <w:r>
              <w:rPr>
                <w:rFonts w:hint="default" w:ascii="Times New Roman" w:hAnsi="宋体" w:eastAsia="宋体" w:cs="Times New Roman"/>
                <w:color w:val="auto"/>
                <w:sz w:val="22"/>
                <w:szCs w:val="22"/>
                <w:highlight w:val="none"/>
                <w:lang w:eastAsia="zh-CN"/>
              </w:rPr>
              <w:t>需要，分册装订要求：</w:t>
            </w:r>
          </w:p>
          <w:p w14:paraId="296449BF">
            <w:pPr>
              <w:pStyle w:val="47"/>
              <w:keepNext w:val="0"/>
              <w:keepLines w:val="0"/>
              <w:suppressLineNumbers w:val="0"/>
              <w:spacing w:before="0" w:beforeAutospacing="0" w:after="0" w:afterAutospacing="0" w:line="240" w:lineRule="auto"/>
              <w:ind w:left="107" w:leftChars="0" w:right="0"/>
              <w:jc w:val="both"/>
              <w:outlineLvl w:val="9"/>
              <w:rPr>
                <w:rFonts w:hint="eastAsia" w:ascii="宋体" w:hAnsi="宋体" w:cs="宋体"/>
                <w:color w:val="auto"/>
                <w:kern w:val="0"/>
                <w:sz w:val="22"/>
                <w:szCs w:val="22"/>
                <w:highlight w:val="none"/>
              </w:rPr>
            </w:pPr>
            <w:r>
              <w:rPr>
                <w:rFonts w:hint="eastAsia" w:ascii="Times New Roman" w:hAnsi="宋体" w:eastAsia="宋体" w:cs="Times New Roman"/>
                <w:b/>
                <w:color w:val="auto"/>
                <w:sz w:val="22"/>
                <w:szCs w:val="22"/>
                <w:highlight w:val="none"/>
                <w:lang w:eastAsia="zh-CN"/>
              </w:rPr>
              <w:t>如投标文件篇幅过长，可分册装订</w:t>
            </w:r>
          </w:p>
        </w:tc>
      </w:tr>
      <w:tr w14:paraId="5D927248">
        <w:tblPrEx>
          <w:tblCellMar>
            <w:top w:w="15" w:type="dxa"/>
            <w:left w:w="15" w:type="dxa"/>
            <w:bottom w:w="15" w:type="dxa"/>
            <w:right w:w="15" w:type="dxa"/>
          </w:tblCellMar>
        </w:tblPrEx>
        <w:trPr>
          <w:trHeight w:val="1528"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10E0522B">
            <w:pPr>
              <w:keepNext w:val="0"/>
              <w:keepLines w:val="0"/>
              <w:suppressLineNumbers w:val="0"/>
              <w:spacing w:before="0" w:beforeAutospacing="0" w:after="0" w:afterAutospacing="0" w:line="240" w:lineRule="auto"/>
              <w:ind w:left="0" w:right="0"/>
              <w:jc w:val="center"/>
              <w:outlineLvl w:val="9"/>
              <w:rPr>
                <w:rFonts w:hint="eastAsia" w:ascii="宋体" w:hAnsi="宋体" w:cs="宋体"/>
                <w:b w:val="0"/>
                <w:bCs w:val="0"/>
                <w:color w:val="auto"/>
                <w:kern w:val="0"/>
                <w:sz w:val="22"/>
                <w:szCs w:val="22"/>
                <w:highlight w:val="none"/>
              </w:rPr>
            </w:pPr>
            <w:r>
              <w:rPr>
                <w:rFonts w:hint="eastAsia" w:ascii="宋体" w:hAnsi="宋体" w:cs="宋体"/>
                <w:b w:val="0"/>
                <w:bCs w:val="0"/>
                <w:color w:val="auto"/>
                <w:kern w:val="0"/>
                <w:sz w:val="22"/>
                <w:szCs w:val="22"/>
                <w:highlight w:val="none"/>
              </w:rPr>
              <w:t>封套上写明</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69766B0A">
            <w:pPr>
              <w:keepNext w:val="0"/>
              <w:keepLines w:val="0"/>
              <w:suppressLineNumbers w:val="0"/>
              <w:spacing w:before="0" w:beforeAutospacing="0" w:after="0" w:afterAutospacing="0" w:line="240" w:lineRule="auto"/>
              <w:ind w:left="0" w:right="0"/>
              <w:jc w:val="both"/>
              <w:outlineLvl w:val="9"/>
              <w:rPr>
                <w:rFonts w:hint="eastAsia" w:ascii="宋体" w:hAnsi="宋体" w:eastAsia="宋体" w:cs="宋体"/>
                <w:b w:val="0"/>
                <w:bCs w:val="0"/>
                <w:color w:val="auto"/>
                <w:kern w:val="0"/>
                <w:sz w:val="22"/>
                <w:szCs w:val="22"/>
                <w:highlight w:val="none"/>
                <w:lang w:eastAsia="zh-CN"/>
              </w:rPr>
            </w:pPr>
            <w:r>
              <w:rPr>
                <w:rFonts w:hint="eastAsia" w:ascii="宋体" w:hAnsi="宋体" w:cs="宋体"/>
                <w:b w:val="0"/>
                <w:bCs w:val="0"/>
                <w:color w:val="auto"/>
                <w:kern w:val="0"/>
                <w:sz w:val="22"/>
                <w:szCs w:val="22"/>
                <w:highlight w:val="none"/>
                <w:lang w:eastAsia="zh-CN"/>
              </w:rPr>
              <w:t>招（竞）标</w:t>
            </w:r>
            <w:r>
              <w:rPr>
                <w:rFonts w:hint="eastAsia" w:ascii="宋体" w:hAnsi="宋体" w:cs="宋体"/>
                <w:b w:val="0"/>
                <w:bCs w:val="0"/>
                <w:color w:val="auto"/>
                <w:kern w:val="0"/>
                <w:sz w:val="22"/>
                <w:szCs w:val="22"/>
                <w:highlight w:val="none"/>
              </w:rPr>
              <w:t>人地址：</w:t>
            </w:r>
            <w:r>
              <w:rPr>
                <w:rFonts w:hint="eastAsia" w:ascii="宋体" w:hAnsi="宋体" w:cs="宋体"/>
                <w:b w:val="0"/>
                <w:bCs w:val="0"/>
                <w:color w:val="auto"/>
                <w:kern w:val="0"/>
                <w:sz w:val="22"/>
                <w:szCs w:val="22"/>
                <w:highlight w:val="none"/>
                <w:lang w:val="en-US" w:eastAsia="zh-CN"/>
              </w:rPr>
              <w:t>太原市万柏林区兴华西街129号</w:t>
            </w:r>
          </w:p>
          <w:p w14:paraId="19869EB0">
            <w:pPr>
              <w:keepNext w:val="0"/>
              <w:keepLines w:val="0"/>
              <w:suppressLineNumbers w:val="0"/>
              <w:spacing w:before="0" w:beforeAutospacing="0" w:after="0" w:afterAutospacing="0" w:line="240" w:lineRule="auto"/>
              <w:ind w:left="0" w:right="0"/>
              <w:jc w:val="both"/>
              <w:outlineLvl w:val="9"/>
              <w:rPr>
                <w:rFonts w:hint="eastAsia" w:ascii="宋体" w:hAnsi="宋体" w:cs="宋体"/>
                <w:b w:val="0"/>
                <w:bCs w:val="0"/>
                <w:color w:val="auto"/>
                <w:kern w:val="0"/>
                <w:sz w:val="22"/>
                <w:szCs w:val="22"/>
                <w:highlight w:val="none"/>
              </w:rPr>
            </w:pPr>
            <w:r>
              <w:rPr>
                <w:rFonts w:hint="eastAsia" w:ascii="宋体" w:hAnsi="宋体" w:cs="宋体"/>
                <w:b w:val="0"/>
                <w:bCs w:val="0"/>
                <w:color w:val="auto"/>
                <w:kern w:val="0"/>
                <w:sz w:val="22"/>
                <w:szCs w:val="22"/>
                <w:highlight w:val="none"/>
                <w:lang w:eastAsia="zh-CN"/>
              </w:rPr>
              <w:t>招（竞）标</w:t>
            </w:r>
            <w:r>
              <w:rPr>
                <w:rFonts w:hint="eastAsia" w:ascii="宋体" w:hAnsi="宋体" w:cs="宋体"/>
                <w:b w:val="0"/>
                <w:bCs w:val="0"/>
                <w:color w:val="auto"/>
                <w:kern w:val="0"/>
                <w:sz w:val="22"/>
                <w:szCs w:val="22"/>
                <w:highlight w:val="none"/>
              </w:rPr>
              <w:t>人名称：太原中车轨道交通装备有限公司</w:t>
            </w:r>
          </w:p>
          <w:p w14:paraId="11B523B9">
            <w:pPr>
              <w:keepNext w:val="0"/>
              <w:keepLines w:val="0"/>
              <w:suppressLineNumbers w:val="0"/>
              <w:spacing w:before="0" w:beforeAutospacing="0" w:after="0" w:afterAutospacing="0" w:line="240" w:lineRule="auto"/>
              <w:ind w:left="0" w:right="0"/>
              <w:jc w:val="both"/>
              <w:outlineLvl w:val="9"/>
              <w:rPr>
                <w:rFonts w:hint="default" w:ascii="宋体" w:hAnsi="宋体" w:eastAsia="宋体" w:cs="宋体"/>
                <w:b w:val="0"/>
                <w:bCs w:val="0"/>
                <w:color w:val="auto"/>
                <w:kern w:val="0"/>
                <w:sz w:val="22"/>
                <w:szCs w:val="22"/>
                <w:highlight w:val="none"/>
                <w:lang w:val="en-US" w:eastAsia="zh-CN"/>
              </w:rPr>
            </w:pPr>
            <w:r>
              <w:rPr>
                <w:rFonts w:hint="eastAsia" w:ascii="宋体" w:hAnsi="宋体" w:cs="宋体"/>
                <w:b w:val="0"/>
                <w:bCs w:val="0"/>
                <w:color w:val="auto"/>
                <w:kern w:val="0"/>
                <w:sz w:val="22"/>
                <w:szCs w:val="22"/>
                <w:highlight w:val="none"/>
              </w:rPr>
              <w:t>项目名称</w:t>
            </w:r>
            <w:r>
              <w:rPr>
                <w:rFonts w:hint="eastAsia" w:ascii="宋体" w:hAnsi="宋体" w:cs="宋体"/>
                <w:b w:val="0"/>
                <w:bCs w:val="0"/>
                <w:color w:val="auto"/>
                <w:kern w:val="0"/>
                <w:sz w:val="22"/>
                <w:szCs w:val="22"/>
                <w:highlight w:val="none"/>
                <w:lang w:eastAsia="zh-CN"/>
              </w:rPr>
              <w:t>：</w:t>
            </w:r>
            <w:r>
              <w:rPr>
                <w:rFonts w:hint="eastAsia" w:ascii="宋体" w:hAnsi="宋体"/>
                <w:color w:val="auto"/>
                <w:kern w:val="0"/>
                <w:sz w:val="24"/>
                <w:szCs w:val="24"/>
                <w:lang w:val="en-US" w:eastAsia="zh-CN"/>
              </w:rPr>
              <w:t>太原中车轨道交通装备有限公司太原地铁1号线电客车物流运输服务采购</w:t>
            </w:r>
            <w:r>
              <w:rPr>
                <w:rFonts w:hint="eastAsia" w:ascii="宋体" w:hAnsi="宋体" w:cs="Times New Roman"/>
                <w:color w:val="auto"/>
                <w:kern w:val="0"/>
                <w:sz w:val="24"/>
                <w:szCs w:val="24"/>
              </w:rPr>
              <w:t>项目</w:t>
            </w:r>
          </w:p>
        </w:tc>
      </w:tr>
      <w:tr w14:paraId="0AE8F0F7">
        <w:tblPrEx>
          <w:tblCellMar>
            <w:top w:w="15" w:type="dxa"/>
            <w:left w:w="15" w:type="dxa"/>
            <w:bottom w:w="15" w:type="dxa"/>
            <w:right w:w="15" w:type="dxa"/>
          </w:tblCellMar>
        </w:tblPrEx>
        <w:trPr>
          <w:trHeight w:val="492"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68B5382C">
            <w:pPr>
              <w:keepNext w:val="0"/>
              <w:keepLines w:val="0"/>
              <w:widowControl/>
              <w:suppressLineNumbers w:val="0"/>
              <w:spacing w:before="100" w:beforeAutospacing="1" w:after="100" w:afterAutospacing="1" w:line="240" w:lineRule="auto"/>
              <w:ind w:left="0" w:right="0"/>
              <w:jc w:val="center"/>
              <w:outlineLvl w:val="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递交投标文件地点</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3DA5F9C5">
            <w:pPr>
              <w:keepNext w:val="0"/>
              <w:keepLines w:val="0"/>
              <w:widowControl/>
              <w:suppressLineNumbers w:val="0"/>
              <w:spacing w:before="100" w:beforeAutospacing="1" w:after="100" w:afterAutospacing="1" w:line="240" w:lineRule="auto"/>
              <w:ind w:left="0" w:right="0"/>
              <w:jc w:val="both"/>
              <w:outlineLvl w:val="9"/>
              <w:rPr>
                <w:rFonts w:hint="eastAsia" w:ascii="宋体" w:hAnsi="宋体" w:cs="宋体"/>
                <w:color w:val="auto"/>
                <w:kern w:val="0"/>
                <w:sz w:val="22"/>
                <w:szCs w:val="22"/>
                <w:highlight w:val="none"/>
              </w:rPr>
            </w:pPr>
            <w:r>
              <w:rPr>
                <w:rFonts w:hint="eastAsia" w:ascii="宋体" w:hAnsi="宋体" w:cs="Times New Roman"/>
                <w:color w:val="auto"/>
                <w:kern w:val="0"/>
                <w:sz w:val="22"/>
                <w:szCs w:val="22"/>
                <w:highlight w:val="none"/>
                <w:lang w:val="en-US" w:eastAsia="zh-CN"/>
              </w:rPr>
              <w:t>山西省太原市万柏林区兴华西街129号中车办公大楼</w:t>
            </w:r>
          </w:p>
        </w:tc>
      </w:tr>
      <w:tr w14:paraId="07DDD5C5">
        <w:tblPrEx>
          <w:tblCellMar>
            <w:top w:w="15" w:type="dxa"/>
            <w:left w:w="15" w:type="dxa"/>
            <w:bottom w:w="15" w:type="dxa"/>
            <w:right w:w="15" w:type="dxa"/>
          </w:tblCellMar>
        </w:tblPrEx>
        <w:trPr>
          <w:trHeight w:val="492"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333C920B">
            <w:pPr>
              <w:keepNext w:val="0"/>
              <w:keepLines w:val="0"/>
              <w:widowControl/>
              <w:suppressLineNumbers w:val="0"/>
              <w:spacing w:before="100" w:beforeAutospacing="1" w:after="100" w:afterAutospacing="1" w:line="240" w:lineRule="auto"/>
              <w:ind w:left="0" w:right="0"/>
              <w:jc w:val="center"/>
              <w:outlineLvl w:val="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是否退还投标文件</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47EF66B6">
            <w:pPr>
              <w:keepNext w:val="0"/>
              <w:keepLines w:val="0"/>
              <w:widowControl/>
              <w:suppressLineNumbers w:val="0"/>
              <w:spacing w:before="100" w:beforeAutospacing="1" w:after="100" w:afterAutospacing="1" w:line="240" w:lineRule="auto"/>
              <w:ind w:left="0" w:right="0"/>
              <w:jc w:val="both"/>
              <w:outlineLvl w:val="9"/>
              <w:rPr>
                <w:rFonts w:hint="default" w:ascii="宋体" w:hAnsi="宋体" w:eastAsia="宋体" w:cs="宋体"/>
                <w:b w:val="0"/>
                <w:bCs w:val="0"/>
                <w:color w:val="auto"/>
                <w:kern w:val="0"/>
                <w:sz w:val="22"/>
                <w:szCs w:val="22"/>
                <w:highlight w:val="none"/>
                <w:lang w:val="en-US" w:eastAsia="zh-CN"/>
              </w:rPr>
            </w:pPr>
            <w:r>
              <w:rPr>
                <w:rFonts w:hint="eastAsia" w:ascii="宋体" w:hAnsi="宋体" w:cs="宋体"/>
                <w:b w:val="0"/>
                <w:bCs w:val="0"/>
                <w:color w:val="auto"/>
                <w:kern w:val="0"/>
                <w:sz w:val="22"/>
                <w:szCs w:val="22"/>
                <w:highlight w:val="none"/>
                <w:lang w:val="en-US" w:eastAsia="zh-CN"/>
              </w:rPr>
              <w:t>否</w:t>
            </w:r>
          </w:p>
        </w:tc>
      </w:tr>
      <w:tr w14:paraId="7F721B36">
        <w:tblPrEx>
          <w:tblCellMar>
            <w:top w:w="15" w:type="dxa"/>
            <w:left w:w="15" w:type="dxa"/>
            <w:bottom w:w="15" w:type="dxa"/>
            <w:right w:w="15" w:type="dxa"/>
          </w:tblCellMar>
        </w:tblPrEx>
        <w:trPr>
          <w:trHeight w:val="492"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19A0D8E2">
            <w:pPr>
              <w:keepNext w:val="0"/>
              <w:keepLines w:val="0"/>
              <w:widowControl/>
              <w:suppressLineNumbers w:val="0"/>
              <w:spacing w:before="100" w:beforeAutospacing="1" w:after="100" w:afterAutospacing="1" w:line="240" w:lineRule="auto"/>
              <w:ind w:left="0" w:right="0"/>
              <w:jc w:val="center"/>
              <w:outlineLvl w:val="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开标条件</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073AD620">
            <w:pPr>
              <w:keepNext w:val="0"/>
              <w:keepLines w:val="0"/>
              <w:widowControl/>
              <w:suppressLineNumbers w:val="0"/>
              <w:spacing w:before="100" w:beforeAutospacing="1" w:after="100" w:afterAutospacing="1" w:line="240" w:lineRule="auto"/>
              <w:ind w:left="0" w:right="0"/>
              <w:jc w:val="both"/>
              <w:outlineLvl w:val="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存在三家及三家以上符合专业条件的投标人或者对招（竞）标文件作出实质响应的投标人</w:t>
            </w:r>
          </w:p>
        </w:tc>
      </w:tr>
      <w:tr w14:paraId="44102749">
        <w:tblPrEx>
          <w:tblCellMar>
            <w:top w:w="15" w:type="dxa"/>
            <w:left w:w="15" w:type="dxa"/>
            <w:bottom w:w="15" w:type="dxa"/>
            <w:right w:w="15" w:type="dxa"/>
          </w:tblCellMar>
        </w:tblPrEx>
        <w:trPr>
          <w:trHeight w:val="492"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24F2A69C">
            <w:pPr>
              <w:keepNext w:val="0"/>
              <w:keepLines w:val="0"/>
              <w:suppressLineNumbers w:val="0"/>
              <w:spacing w:before="0" w:beforeAutospacing="0" w:after="0" w:afterAutospacing="0" w:line="240" w:lineRule="auto"/>
              <w:ind w:left="0" w:right="0"/>
              <w:jc w:val="center"/>
              <w:outlineLvl w:val="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开标时间和地点</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412CDB36">
            <w:pPr>
              <w:keepNext w:val="0"/>
              <w:keepLines w:val="0"/>
              <w:suppressLineNumbers w:val="0"/>
              <w:spacing w:before="0" w:beforeAutospacing="0" w:after="0" w:afterAutospacing="0" w:line="240" w:lineRule="auto"/>
              <w:ind w:left="0" w:right="0"/>
              <w:jc w:val="both"/>
              <w:outlineLvl w:val="9"/>
              <w:rPr>
                <w:rFonts w:hint="eastAsia" w:ascii="宋体" w:hAnsi="宋体" w:cs="宋体"/>
                <w:b w:val="0"/>
                <w:bCs w:val="0"/>
                <w:color w:val="auto"/>
                <w:kern w:val="0"/>
                <w:sz w:val="22"/>
                <w:szCs w:val="22"/>
                <w:highlight w:val="none"/>
                <w:shd w:val="clear" w:fill="FFFF00"/>
                <w:lang w:val="en-US" w:eastAsia="zh-CN"/>
              </w:rPr>
            </w:pPr>
            <w:r>
              <w:rPr>
                <w:rFonts w:hint="eastAsia" w:ascii="宋体" w:hAnsi="宋体" w:cs="宋体"/>
                <w:b w:val="0"/>
                <w:bCs w:val="0"/>
                <w:color w:val="auto"/>
                <w:kern w:val="0"/>
                <w:sz w:val="22"/>
                <w:szCs w:val="22"/>
                <w:highlight w:val="none"/>
              </w:rPr>
              <w:t>开标时间：</w:t>
            </w:r>
            <w:r>
              <w:rPr>
                <w:rFonts w:hint="eastAsia" w:ascii="宋体" w:hAnsi="宋体" w:cs="宋体"/>
                <w:b w:val="0"/>
                <w:bCs w:val="0"/>
                <w:color w:val="auto"/>
                <w:kern w:val="0"/>
                <w:sz w:val="22"/>
                <w:szCs w:val="22"/>
                <w:highlight w:val="none"/>
                <w:lang w:val="en-US" w:eastAsia="zh-CN"/>
              </w:rPr>
              <w:t xml:space="preserve"> </w:t>
            </w:r>
            <w:r>
              <w:rPr>
                <w:rFonts w:hint="eastAsia" w:ascii="宋体" w:hAnsi="宋体" w:cs="宋体"/>
                <w:b w:val="0"/>
                <w:bCs w:val="0"/>
                <w:color w:val="auto"/>
                <w:kern w:val="0"/>
                <w:sz w:val="22"/>
                <w:szCs w:val="22"/>
                <w:highlight w:val="none"/>
                <w:shd w:val="clear" w:fill="CCE8CF" w:themeFill="background1"/>
                <w:lang w:val="en-US" w:eastAsia="zh-CN"/>
              </w:rPr>
              <w:t xml:space="preserve"> 2024 年 9 月9日上午10:00；</w:t>
            </w:r>
          </w:p>
          <w:p w14:paraId="5A07E506">
            <w:pPr>
              <w:keepNext w:val="0"/>
              <w:keepLines w:val="0"/>
              <w:suppressLineNumbers w:val="0"/>
              <w:spacing w:before="0" w:beforeAutospacing="0" w:after="0" w:afterAutospacing="0" w:line="240" w:lineRule="auto"/>
              <w:ind w:left="0" w:right="0"/>
              <w:jc w:val="both"/>
              <w:outlineLvl w:val="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开标地点：</w:t>
            </w:r>
            <w:r>
              <w:rPr>
                <w:rFonts w:hint="eastAsia" w:ascii="宋体" w:hAnsi="宋体" w:cs="宋体"/>
                <w:color w:val="auto"/>
                <w:kern w:val="0"/>
                <w:sz w:val="22"/>
                <w:szCs w:val="22"/>
                <w:highlight w:val="none"/>
                <w:lang w:val="en-US" w:eastAsia="zh-CN"/>
              </w:rPr>
              <w:t>山西省太原市万柏林区兴华西街129号中车办公大楼。</w:t>
            </w:r>
            <w:r>
              <w:rPr>
                <w:rFonts w:hint="eastAsia" w:ascii="宋体" w:hAnsi="宋体" w:cs="宋体"/>
                <w:color w:val="auto"/>
                <w:kern w:val="0"/>
                <w:sz w:val="22"/>
                <w:szCs w:val="22"/>
                <w:highlight w:val="none"/>
              </w:rPr>
              <w:t xml:space="preserve"> </w:t>
            </w:r>
          </w:p>
        </w:tc>
      </w:tr>
      <w:tr w14:paraId="7BE30E3E">
        <w:tblPrEx>
          <w:tblCellMar>
            <w:top w:w="15" w:type="dxa"/>
            <w:left w:w="15" w:type="dxa"/>
            <w:bottom w:w="15" w:type="dxa"/>
            <w:right w:w="15" w:type="dxa"/>
          </w:tblCellMar>
        </w:tblPrEx>
        <w:trPr>
          <w:trHeight w:val="492"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14F05FC4">
            <w:pPr>
              <w:keepNext w:val="0"/>
              <w:keepLines w:val="0"/>
              <w:widowControl/>
              <w:suppressLineNumbers w:val="0"/>
              <w:spacing w:before="100" w:beforeAutospacing="1" w:after="100" w:afterAutospacing="1" w:line="240" w:lineRule="auto"/>
              <w:ind w:left="0" w:right="0"/>
              <w:jc w:val="center"/>
              <w:outlineLvl w:val="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开标程序</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0864AAAF">
            <w:pPr>
              <w:keepNext w:val="0"/>
              <w:keepLines w:val="0"/>
              <w:widowControl/>
              <w:suppressLineNumbers w:val="0"/>
              <w:spacing w:before="100" w:beforeAutospacing="1" w:after="100" w:afterAutospacing="1" w:line="240" w:lineRule="auto"/>
              <w:ind w:left="0" w:right="0"/>
              <w:jc w:val="both"/>
              <w:outlineLvl w:val="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参见正文</w:t>
            </w:r>
          </w:p>
        </w:tc>
      </w:tr>
      <w:tr w14:paraId="2BEEA9AB">
        <w:tblPrEx>
          <w:tblCellMar>
            <w:top w:w="15" w:type="dxa"/>
            <w:left w:w="15" w:type="dxa"/>
            <w:bottom w:w="15" w:type="dxa"/>
            <w:right w:w="15" w:type="dxa"/>
          </w:tblCellMar>
        </w:tblPrEx>
        <w:trPr>
          <w:trHeight w:val="879"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1C1447CD">
            <w:pPr>
              <w:keepNext w:val="0"/>
              <w:keepLines w:val="0"/>
              <w:widowControl/>
              <w:suppressLineNumbers w:val="0"/>
              <w:spacing w:before="100" w:beforeAutospacing="1" w:after="100" w:afterAutospacing="1" w:line="240" w:lineRule="auto"/>
              <w:ind w:left="0" w:right="0"/>
              <w:jc w:val="center"/>
              <w:outlineLvl w:val="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评标委员会的组建</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0B27C180">
            <w:pPr>
              <w:keepNext w:val="0"/>
              <w:keepLines w:val="0"/>
              <w:widowControl/>
              <w:suppressLineNumbers w:val="0"/>
              <w:spacing w:before="0" w:beforeAutospacing="0" w:after="0" w:afterAutospacing="0" w:line="240" w:lineRule="auto"/>
              <w:ind w:left="0" w:right="0"/>
              <w:jc w:val="both"/>
              <w:outlineLvl w:val="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招（竞）标</w:t>
            </w:r>
            <w:r>
              <w:rPr>
                <w:rFonts w:hint="eastAsia" w:ascii="宋体" w:hAnsi="宋体" w:cs="宋体"/>
                <w:color w:val="auto"/>
                <w:kern w:val="0"/>
                <w:sz w:val="22"/>
                <w:szCs w:val="22"/>
                <w:highlight w:val="none"/>
              </w:rPr>
              <w:t>人根据</w:t>
            </w:r>
            <w:r>
              <w:rPr>
                <w:rFonts w:hint="eastAsia" w:ascii="宋体" w:hAnsi="宋体" w:cs="宋体"/>
                <w:color w:val="auto"/>
                <w:kern w:val="0"/>
                <w:sz w:val="22"/>
                <w:szCs w:val="22"/>
                <w:highlight w:val="none"/>
                <w:lang w:eastAsia="zh-CN"/>
              </w:rPr>
              <w:t>招（竞）标</w:t>
            </w:r>
            <w:r>
              <w:rPr>
                <w:rFonts w:hint="eastAsia" w:ascii="宋体" w:hAnsi="宋体" w:cs="宋体"/>
                <w:color w:val="auto"/>
                <w:kern w:val="0"/>
                <w:sz w:val="22"/>
                <w:szCs w:val="22"/>
                <w:highlight w:val="none"/>
              </w:rPr>
              <w:t>采购</w:t>
            </w:r>
            <w:r>
              <w:rPr>
                <w:rFonts w:hint="eastAsia" w:ascii="宋体" w:hAnsi="宋体" w:cs="宋体"/>
                <w:color w:val="auto"/>
                <w:kern w:val="0"/>
                <w:sz w:val="22"/>
                <w:szCs w:val="22"/>
                <w:highlight w:val="none"/>
                <w:lang w:val="en-US" w:eastAsia="zh-CN"/>
              </w:rPr>
              <w:t>服务</w:t>
            </w:r>
            <w:r>
              <w:rPr>
                <w:rFonts w:hint="eastAsia" w:ascii="宋体" w:hAnsi="宋体" w:cs="宋体"/>
                <w:color w:val="auto"/>
                <w:kern w:val="0"/>
                <w:sz w:val="22"/>
                <w:szCs w:val="22"/>
                <w:highlight w:val="none"/>
              </w:rPr>
              <w:t>的特点组建评标委员会，成员为 5 人以上（含5人）单数。</w:t>
            </w:r>
          </w:p>
        </w:tc>
      </w:tr>
      <w:tr w14:paraId="43573663">
        <w:tblPrEx>
          <w:tblCellMar>
            <w:top w:w="15" w:type="dxa"/>
            <w:left w:w="15" w:type="dxa"/>
            <w:bottom w:w="15" w:type="dxa"/>
            <w:right w:w="15" w:type="dxa"/>
          </w:tblCellMar>
        </w:tblPrEx>
        <w:trPr>
          <w:trHeight w:val="492"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63CCF534">
            <w:pPr>
              <w:pStyle w:val="47"/>
              <w:keepNext w:val="0"/>
              <w:keepLines w:val="0"/>
              <w:suppressLineNumbers w:val="0"/>
              <w:spacing w:before="0" w:beforeAutospacing="0" w:after="0" w:afterAutospacing="0" w:line="240" w:lineRule="auto"/>
              <w:ind w:left="107" w:leftChars="0" w:right="-15" w:rightChars="0"/>
              <w:jc w:val="center"/>
              <w:outlineLvl w:val="9"/>
              <w:rPr>
                <w:rFonts w:hint="eastAsia" w:ascii="宋体" w:hAnsi="宋体" w:cs="宋体"/>
                <w:color w:val="auto"/>
                <w:kern w:val="0"/>
                <w:sz w:val="22"/>
                <w:szCs w:val="22"/>
                <w:highlight w:val="none"/>
              </w:rPr>
            </w:pPr>
            <w:r>
              <w:rPr>
                <w:rFonts w:hint="default" w:ascii="Times New Roman" w:hAnsi="宋体" w:eastAsia="宋体" w:cs="Times New Roman"/>
                <w:color w:val="auto"/>
                <w:spacing w:val="-6"/>
                <w:sz w:val="22"/>
                <w:szCs w:val="22"/>
                <w:highlight w:val="none"/>
                <w:lang w:eastAsia="zh-CN"/>
              </w:rPr>
              <w:t>评标委员会</w:t>
            </w:r>
            <w:r>
              <w:rPr>
                <w:rFonts w:hint="eastAsia" w:ascii="Times New Roman" w:hAnsi="宋体" w:eastAsia="宋体" w:cs="Times New Roman"/>
                <w:color w:val="auto"/>
                <w:spacing w:val="-6"/>
                <w:sz w:val="22"/>
                <w:szCs w:val="22"/>
                <w:highlight w:val="none"/>
                <w:lang w:eastAsia="zh-CN"/>
              </w:rPr>
              <w:t xml:space="preserve">                                              确认入围</w:t>
            </w:r>
            <w:r>
              <w:rPr>
                <w:rFonts w:hint="default" w:ascii="Times New Roman" w:hAnsi="宋体" w:eastAsia="宋体" w:cs="Times New Roman"/>
                <w:color w:val="auto"/>
                <w:spacing w:val="-6"/>
                <w:sz w:val="22"/>
                <w:szCs w:val="22"/>
                <w:highlight w:val="none"/>
                <w:lang w:eastAsia="zh-CN"/>
              </w:rPr>
              <w:t>候选人的人数</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39D078A7">
            <w:pPr>
              <w:pStyle w:val="47"/>
              <w:keepNext w:val="0"/>
              <w:keepLines w:val="0"/>
              <w:suppressLineNumbers w:val="0"/>
              <w:spacing w:before="0" w:beforeAutospacing="0" w:after="0" w:afterAutospacing="0" w:line="240" w:lineRule="auto"/>
              <w:ind w:left="107" w:leftChars="0" w:right="0"/>
              <w:jc w:val="both"/>
              <w:outlineLvl w:val="9"/>
              <w:rPr>
                <w:rFonts w:hint="eastAsia" w:ascii="宋体" w:hAnsi="宋体" w:cs="宋体"/>
                <w:color w:val="auto"/>
                <w:kern w:val="0"/>
                <w:sz w:val="22"/>
                <w:szCs w:val="22"/>
                <w:highlight w:val="none"/>
              </w:rPr>
            </w:pPr>
            <w:r>
              <w:rPr>
                <w:rFonts w:hint="default" w:ascii="Times New Roman" w:hAnsi="宋体" w:eastAsia="宋体" w:cs="Times New Roman"/>
                <w:color w:val="auto"/>
                <w:spacing w:val="-6"/>
                <w:sz w:val="22"/>
                <w:szCs w:val="22"/>
                <w:highlight w:val="none"/>
                <w:lang w:eastAsia="zh-CN"/>
              </w:rPr>
              <w:t>前</w:t>
            </w:r>
            <w:r>
              <w:rPr>
                <w:rFonts w:hint="eastAsia" w:ascii="Times New Roman" w:hAnsi="宋体" w:eastAsia="宋体" w:cs="Times New Roman"/>
                <w:color w:val="auto"/>
                <w:spacing w:val="-6"/>
                <w:sz w:val="22"/>
                <w:szCs w:val="22"/>
                <w:highlight w:val="none"/>
                <w:lang w:val="en-US" w:eastAsia="zh-CN"/>
              </w:rPr>
              <w:t>2</w:t>
            </w:r>
            <w:r>
              <w:rPr>
                <w:rFonts w:hint="eastAsia" w:ascii="Times New Roman" w:hAnsi="宋体" w:eastAsia="宋体" w:cs="Times New Roman"/>
                <w:color w:val="auto"/>
                <w:spacing w:val="-6"/>
                <w:sz w:val="22"/>
                <w:szCs w:val="22"/>
                <w:highlight w:val="none"/>
                <w:lang w:eastAsia="zh-CN"/>
              </w:rPr>
              <w:t>名</w:t>
            </w:r>
          </w:p>
        </w:tc>
      </w:tr>
      <w:tr w14:paraId="284BF7A8">
        <w:tblPrEx>
          <w:tblCellMar>
            <w:top w:w="15" w:type="dxa"/>
            <w:left w:w="15" w:type="dxa"/>
            <w:bottom w:w="15" w:type="dxa"/>
            <w:right w:w="15" w:type="dxa"/>
          </w:tblCellMar>
        </w:tblPrEx>
        <w:trPr>
          <w:trHeight w:val="492"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31803F00">
            <w:pPr>
              <w:keepNext w:val="0"/>
              <w:keepLines w:val="0"/>
              <w:widowControl/>
              <w:suppressLineNumbers w:val="0"/>
              <w:spacing w:before="100" w:beforeAutospacing="1" w:after="100" w:afterAutospacing="1" w:line="240" w:lineRule="auto"/>
              <w:ind w:left="0" w:right="0"/>
              <w:jc w:val="center"/>
              <w:outlineLvl w:val="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采用的评标方法</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4357CF88">
            <w:pPr>
              <w:keepNext w:val="0"/>
              <w:keepLines w:val="0"/>
              <w:widowControl/>
              <w:suppressLineNumbers w:val="0"/>
              <w:spacing w:before="100" w:beforeAutospacing="1" w:after="100" w:afterAutospacing="1" w:line="240" w:lineRule="auto"/>
              <w:ind w:left="0" w:right="0"/>
              <w:jc w:val="both"/>
              <w:outlineLvl w:val="9"/>
              <w:rPr>
                <w:rFonts w:hint="default" w:ascii="宋体" w:hAnsi="宋体" w:cs="宋体"/>
                <w:color w:val="auto"/>
                <w:kern w:val="0"/>
                <w:sz w:val="22"/>
                <w:szCs w:val="22"/>
                <w:highlight w:val="none"/>
                <w:lang w:val="en-US"/>
              </w:rPr>
            </w:pPr>
            <w:r>
              <w:rPr>
                <w:rFonts w:hint="eastAsia" w:ascii="宋体" w:hAnsi="宋体" w:cs="宋体"/>
                <w:color w:val="auto"/>
                <w:kern w:val="0"/>
                <w:sz w:val="22"/>
                <w:szCs w:val="22"/>
                <w:highlight w:val="none"/>
              </w:rPr>
              <w:t>综合评估法</w:t>
            </w:r>
            <w:r>
              <w:rPr>
                <w:rFonts w:hint="eastAsia" w:ascii="宋体" w:hAnsi="宋体" w:cs="宋体"/>
                <w:color w:val="auto"/>
                <w:kern w:val="0"/>
                <w:sz w:val="22"/>
                <w:szCs w:val="22"/>
                <w:highlight w:val="none"/>
                <w:lang w:eastAsia="zh-CN"/>
              </w:rPr>
              <w:t>详见投标须知正文</w:t>
            </w:r>
            <w:r>
              <w:rPr>
                <w:rFonts w:hint="eastAsia" w:ascii="宋体" w:hAnsi="宋体" w:cs="宋体"/>
                <w:b w:val="0"/>
                <w:bCs w:val="0"/>
                <w:color w:val="auto"/>
                <w:kern w:val="0"/>
                <w:sz w:val="22"/>
                <w:szCs w:val="22"/>
                <w:highlight w:val="none"/>
                <w:lang w:val="en-US" w:eastAsia="zh-CN"/>
              </w:rPr>
              <w:t>第三部分</w:t>
            </w:r>
            <w:r>
              <w:rPr>
                <w:rFonts w:hint="eastAsia" w:ascii="宋体" w:hAnsi="宋体" w:cs="宋体"/>
                <w:b w:val="0"/>
                <w:bCs w:val="0"/>
                <w:color w:val="auto"/>
                <w:kern w:val="0"/>
                <w:sz w:val="22"/>
                <w:szCs w:val="22"/>
                <w:highlight w:val="none"/>
                <w:lang w:eastAsia="zh-CN"/>
              </w:rPr>
              <w:t>评标</w:t>
            </w:r>
            <w:r>
              <w:rPr>
                <w:rFonts w:hint="eastAsia" w:ascii="宋体" w:hAnsi="宋体" w:cs="宋体"/>
                <w:b w:val="0"/>
                <w:bCs w:val="0"/>
                <w:color w:val="auto"/>
                <w:kern w:val="0"/>
                <w:sz w:val="22"/>
                <w:szCs w:val="22"/>
                <w:highlight w:val="none"/>
                <w:lang w:val="en-US" w:eastAsia="zh-CN"/>
              </w:rPr>
              <w:t>办</w:t>
            </w:r>
            <w:r>
              <w:rPr>
                <w:rFonts w:hint="eastAsia" w:ascii="宋体" w:hAnsi="宋体" w:cs="宋体"/>
                <w:b w:val="0"/>
                <w:bCs w:val="0"/>
                <w:color w:val="auto"/>
                <w:kern w:val="0"/>
                <w:sz w:val="22"/>
                <w:szCs w:val="22"/>
                <w:highlight w:val="none"/>
                <w:lang w:eastAsia="zh-CN"/>
              </w:rPr>
              <w:t>法</w:t>
            </w:r>
            <w:r>
              <w:rPr>
                <w:rFonts w:hint="eastAsia" w:ascii="宋体" w:hAnsi="宋体" w:cs="宋体"/>
                <w:b w:val="0"/>
                <w:bCs w:val="0"/>
                <w:color w:val="auto"/>
                <w:kern w:val="0"/>
                <w:sz w:val="22"/>
                <w:szCs w:val="22"/>
                <w:highlight w:val="none"/>
                <w:lang w:val="en-US" w:eastAsia="zh-CN"/>
              </w:rPr>
              <w:t>及标准</w:t>
            </w:r>
          </w:p>
        </w:tc>
      </w:tr>
      <w:tr w14:paraId="29C383B7">
        <w:tblPrEx>
          <w:tblCellMar>
            <w:top w:w="15" w:type="dxa"/>
            <w:left w:w="15" w:type="dxa"/>
            <w:bottom w:w="15" w:type="dxa"/>
            <w:right w:w="15" w:type="dxa"/>
          </w:tblCellMar>
        </w:tblPrEx>
        <w:trPr>
          <w:trHeight w:val="492"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0CD6807F">
            <w:pPr>
              <w:keepNext w:val="0"/>
              <w:keepLines w:val="0"/>
              <w:widowControl/>
              <w:suppressLineNumbers w:val="0"/>
              <w:spacing w:before="0" w:beforeAutospacing="0" w:after="0" w:afterAutospacing="0" w:line="240" w:lineRule="auto"/>
              <w:ind w:left="0" w:right="0"/>
              <w:jc w:val="center"/>
              <w:rPr>
                <w:rFonts w:hint="eastAsia" w:ascii="宋体" w:hAnsi="宋体" w:cs="Times New Roman"/>
                <w:b w:val="0"/>
                <w:bCs/>
                <w:color w:val="auto"/>
                <w:kern w:val="2"/>
                <w:sz w:val="22"/>
                <w:szCs w:val="22"/>
                <w:highlight w:val="none"/>
                <w:lang w:val="en-US" w:eastAsia="zh-CN" w:bidi="ar-SA"/>
              </w:rPr>
            </w:pPr>
            <w:r>
              <w:rPr>
                <w:rFonts w:hint="eastAsia" w:ascii="宋体" w:hAnsi="宋体" w:cs="Times New Roman"/>
                <w:b w:val="0"/>
                <w:bCs/>
                <w:color w:val="auto"/>
                <w:sz w:val="22"/>
                <w:szCs w:val="22"/>
                <w:highlight w:val="none"/>
              </w:rPr>
              <w:t>其他可以被接受的技术支持资料</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45DBBACF">
            <w:pPr>
              <w:keepNext w:val="0"/>
              <w:keepLines w:val="0"/>
              <w:widowControl/>
              <w:suppressLineNumbers w:val="0"/>
              <w:spacing w:before="0" w:beforeAutospacing="0" w:after="0" w:afterAutospacing="0" w:line="240" w:lineRule="auto"/>
              <w:ind w:left="0" w:right="0"/>
              <w:jc w:val="both"/>
              <w:rPr>
                <w:rFonts w:hint="eastAsia" w:ascii="宋体" w:hAnsi="宋体" w:cs="Times New Roman"/>
                <w:color w:val="auto"/>
                <w:kern w:val="2"/>
                <w:sz w:val="21"/>
                <w:szCs w:val="21"/>
                <w:highlight w:val="none"/>
                <w:lang w:val="en-US" w:eastAsia="zh-CN" w:bidi="ar-SA"/>
              </w:rPr>
            </w:pPr>
            <w:r>
              <w:rPr>
                <w:rFonts w:hint="default" w:ascii="宋体" w:hAnsi="宋体" w:cs="Times New Roman"/>
                <w:color w:val="auto"/>
                <w:szCs w:val="21"/>
                <w:highlight w:val="none"/>
              </w:rPr>
              <w:t>无</w:t>
            </w:r>
          </w:p>
        </w:tc>
      </w:tr>
      <w:tr w14:paraId="01959B77">
        <w:tblPrEx>
          <w:tblCellMar>
            <w:top w:w="15" w:type="dxa"/>
            <w:left w:w="15" w:type="dxa"/>
            <w:bottom w:w="15" w:type="dxa"/>
            <w:right w:w="15" w:type="dxa"/>
          </w:tblCellMar>
        </w:tblPrEx>
        <w:trPr>
          <w:trHeight w:val="492"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0FFA269D">
            <w:pPr>
              <w:keepNext w:val="0"/>
              <w:keepLines w:val="0"/>
              <w:widowControl/>
              <w:suppressLineNumbers w:val="0"/>
              <w:spacing w:before="0" w:beforeAutospacing="0" w:after="0" w:afterAutospacing="0" w:line="240" w:lineRule="auto"/>
              <w:ind w:left="0" w:right="0"/>
              <w:jc w:val="center"/>
              <w:rPr>
                <w:rFonts w:hint="eastAsia" w:ascii="宋体" w:hAnsi="宋体" w:cs="Times New Roman"/>
                <w:b w:val="0"/>
                <w:bCs/>
                <w:color w:val="auto"/>
                <w:kern w:val="2"/>
                <w:sz w:val="22"/>
                <w:szCs w:val="22"/>
                <w:highlight w:val="none"/>
                <w:lang w:val="en-US" w:eastAsia="zh-CN" w:bidi="ar-SA"/>
              </w:rPr>
            </w:pPr>
            <w:r>
              <w:rPr>
                <w:rFonts w:hint="eastAsia" w:ascii="宋体" w:hAnsi="宋体" w:cs="Times New Roman"/>
                <w:b w:val="0"/>
                <w:bCs/>
                <w:color w:val="auto"/>
                <w:sz w:val="22"/>
                <w:szCs w:val="22"/>
                <w:highlight w:val="none"/>
              </w:rPr>
              <w:t>偏 差</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7D05E387">
            <w:pPr>
              <w:keepNext w:val="0"/>
              <w:keepLines w:val="0"/>
              <w:widowControl/>
              <w:suppressLineNumbers w:val="0"/>
              <w:spacing w:before="0" w:beforeAutospacing="0" w:after="0" w:afterAutospacing="0" w:line="240" w:lineRule="auto"/>
              <w:ind w:left="0" w:right="0"/>
              <w:jc w:val="both"/>
              <w:rPr>
                <w:rFonts w:hint="default" w:ascii="宋体" w:hAnsi="宋体" w:cs="Times New Roman"/>
                <w:b w:val="0"/>
                <w:bCs/>
                <w:color w:val="auto"/>
                <w:sz w:val="22"/>
                <w:szCs w:val="22"/>
                <w:highlight w:val="none"/>
              </w:rPr>
            </w:pPr>
            <w:r>
              <w:rPr>
                <w:rFonts w:hint="eastAsia" w:ascii="宋体" w:hAnsi="宋体" w:cs="Times New Roman"/>
                <w:b w:val="0"/>
                <w:bCs/>
                <w:color w:val="auto"/>
                <w:sz w:val="22"/>
                <w:szCs w:val="22"/>
                <w:highlight w:val="none"/>
                <w:lang w:eastAsia="zh-CN"/>
              </w:rPr>
              <w:t>☑</w:t>
            </w:r>
            <w:r>
              <w:rPr>
                <w:rFonts w:hint="eastAsia" w:ascii="宋体" w:hAnsi="宋体" w:cs="Times New Roman"/>
                <w:b w:val="0"/>
                <w:bCs/>
                <w:color w:val="auto"/>
                <w:sz w:val="22"/>
                <w:szCs w:val="22"/>
                <w:highlight w:val="none"/>
              </w:rPr>
              <w:t>不允许</w:t>
            </w:r>
          </w:p>
          <w:p w14:paraId="219709D2">
            <w:pPr>
              <w:keepNext w:val="0"/>
              <w:keepLines w:val="0"/>
              <w:widowControl/>
              <w:suppressLineNumbers w:val="0"/>
              <w:spacing w:before="0" w:beforeAutospacing="0" w:after="0" w:afterAutospacing="0" w:line="240" w:lineRule="auto"/>
              <w:ind w:left="0" w:right="0"/>
              <w:jc w:val="both"/>
              <w:rPr>
                <w:rFonts w:hint="default" w:ascii="宋体" w:hAnsi="宋体" w:cs="Times New Roman"/>
                <w:b w:val="0"/>
                <w:bCs/>
                <w:color w:val="auto"/>
                <w:sz w:val="22"/>
                <w:szCs w:val="22"/>
                <w:highlight w:val="none"/>
              </w:rPr>
            </w:pPr>
            <w:r>
              <w:rPr>
                <w:rFonts w:hint="eastAsia" w:ascii="宋体" w:hAnsi="宋体" w:cs="Times New Roman"/>
                <w:b w:val="0"/>
                <w:bCs/>
                <w:color w:val="auto"/>
                <w:sz w:val="22"/>
                <w:szCs w:val="22"/>
                <w:highlight w:val="none"/>
                <w:lang w:eastAsia="zh-CN"/>
              </w:rPr>
              <w:t>□</w:t>
            </w:r>
            <w:r>
              <w:rPr>
                <w:rFonts w:hint="eastAsia" w:ascii="宋体" w:hAnsi="宋体" w:cs="Times New Roman"/>
                <w:b w:val="0"/>
                <w:bCs/>
                <w:color w:val="auto"/>
                <w:sz w:val="22"/>
                <w:szCs w:val="22"/>
                <w:highlight w:val="none"/>
              </w:rPr>
              <w:t>允许，偏差范围：</w:t>
            </w:r>
          </w:p>
          <w:p w14:paraId="4212E6A9">
            <w:pPr>
              <w:keepNext w:val="0"/>
              <w:keepLines w:val="0"/>
              <w:widowControl/>
              <w:suppressLineNumbers w:val="0"/>
              <w:spacing w:before="0" w:beforeAutospacing="0" w:after="0" w:afterAutospacing="0" w:line="240" w:lineRule="auto"/>
              <w:ind w:left="0" w:right="0" w:firstLine="880" w:firstLineChars="400"/>
              <w:jc w:val="both"/>
              <w:rPr>
                <w:rFonts w:hint="eastAsia" w:ascii="宋体" w:hAnsi="宋体" w:cs="Times New Roman"/>
                <w:b w:val="0"/>
                <w:bCs/>
                <w:color w:val="auto"/>
                <w:kern w:val="2"/>
                <w:sz w:val="21"/>
                <w:szCs w:val="21"/>
                <w:highlight w:val="none"/>
                <w:lang w:val="en-US" w:eastAsia="zh-CN" w:bidi="ar-SA"/>
              </w:rPr>
            </w:pPr>
            <w:r>
              <w:rPr>
                <w:rFonts w:hint="eastAsia" w:ascii="宋体" w:hAnsi="宋体" w:cs="Times New Roman"/>
                <w:b w:val="0"/>
                <w:bCs/>
                <w:color w:val="auto"/>
                <w:sz w:val="22"/>
                <w:szCs w:val="22"/>
                <w:highlight w:val="none"/>
              </w:rPr>
              <w:t>最高项数：</w:t>
            </w:r>
          </w:p>
        </w:tc>
      </w:tr>
      <w:tr w14:paraId="387B5D02">
        <w:tblPrEx>
          <w:tblCellMar>
            <w:top w:w="15" w:type="dxa"/>
            <w:left w:w="15" w:type="dxa"/>
            <w:bottom w:w="15" w:type="dxa"/>
            <w:right w:w="15" w:type="dxa"/>
          </w:tblCellMar>
        </w:tblPrEx>
        <w:trPr>
          <w:trHeight w:val="492"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6C6E3F28">
            <w:pPr>
              <w:keepNext w:val="0"/>
              <w:keepLines w:val="0"/>
              <w:widowControl/>
              <w:suppressLineNumbers w:val="0"/>
              <w:spacing w:before="100" w:beforeAutospacing="1" w:after="100" w:afterAutospacing="1" w:line="240" w:lineRule="auto"/>
              <w:ind w:left="0" w:right="0"/>
              <w:jc w:val="center"/>
              <w:outlineLvl w:val="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投标人代表出席开标会</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63E08094">
            <w:pPr>
              <w:keepNext w:val="0"/>
              <w:keepLines w:val="0"/>
              <w:widowControl/>
              <w:suppressLineNumbers w:val="0"/>
              <w:spacing w:before="100" w:beforeAutospacing="1" w:after="100" w:afterAutospacing="1" w:line="240" w:lineRule="auto"/>
              <w:ind w:left="0" w:right="0"/>
              <w:jc w:val="both"/>
              <w:outlineLvl w:val="9"/>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投标人的法定代表人或其委托的代理人应当按时参加开标会，并提交法定代表人身份证明文件或法定代表人授权委托书，出示本人身份证，以证明其出席</w:t>
            </w:r>
            <w:r>
              <w:rPr>
                <w:rFonts w:hint="eastAsia" w:ascii="宋体" w:hAnsi="宋体" w:cs="宋体"/>
                <w:color w:val="auto"/>
                <w:kern w:val="0"/>
                <w:sz w:val="22"/>
                <w:szCs w:val="22"/>
                <w:highlight w:val="none"/>
                <w:lang w:eastAsia="zh-CN"/>
              </w:rPr>
              <w:t>。</w:t>
            </w:r>
          </w:p>
        </w:tc>
      </w:tr>
      <w:tr w14:paraId="038EE36B">
        <w:tblPrEx>
          <w:tblCellMar>
            <w:top w:w="15" w:type="dxa"/>
            <w:left w:w="15" w:type="dxa"/>
            <w:bottom w:w="15" w:type="dxa"/>
            <w:right w:w="15" w:type="dxa"/>
          </w:tblCellMar>
        </w:tblPrEx>
        <w:trPr>
          <w:trHeight w:val="492"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60803801">
            <w:pPr>
              <w:keepNext w:val="0"/>
              <w:keepLines w:val="0"/>
              <w:widowControl/>
              <w:suppressLineNumbers w:val="0"/>
              <w:spacing w:before="100" w:beforeAutospacing="1" w:after="100" w:afterAutospacing="1" w:line="240" w:lineRule="auto"/>
              <w:ind w:left="0" w:right="0"/>
              <w:jc w:val="center"/>
              <w:outlineLvl w:val="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解释权</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68420379">
            <w:pPr>
              <w:keepNext w:val="0"/>
              <w:keepLines w:val="0"/>
              <w:widowControl/>
              <w:suppressLineNumbers w:val="0"/>
              <w:spacing w:before="100" w:beforeAutospacing="1" w:after="100" w:afterAutospacing="1" w:line="240" w:lineRule="auto"/>
              <w:ind w:left="0" w:right="0"/>
              <w:jc w:val="both"/>
              <w:outlineLvl w:val="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构成本</w:t>
            </w:r>
            <w:r>
              <w:rPr>
                <w:rFonts w:hint="eastAsia" w:ascii="宋体" w:hAnsi="宋体" w:cs="宋体"/>
                <w:color w:val="auto"/>
                <w:kern w:val="0"/>
                <w:sz w:val="22"/>
                <w:szCs w:val="22"/>
                <w:highlight w:val="none"/>
                <w:lang w:eastAsia="zh-CN"/>
              </w:rPr>
              <w:t>招（竞）标</w:t>
            </w:r>
            <w:r>
              <w:rPr>
                <w:rFonts w:hint="eastAsia" w:ascii="宋体" w:hAnsi="宋体" w:cs="宋体"/>
                <w:color w:val="auto"/>
                <w:kern w:val="0"/>
                <w:sz w:val="22"/>
                <w:szCs w:val="22"/>
                <w:highlight w:val="none"/>
              </w:rPr>
              <w:t>文件的各个组成文件应互为解释，互为说明；如有不明确或不一致，构成合同文件组成内容的，以合同文件约定内容为准；除</w:t>
            </w:r>
            <w:r>
              <w:rPr>
                <w:rFonts w:hint="eastAsia" w:ascii="宋体" w:hAnsi="宋体" w:cs="宋体"/>
                <w:color w:val="auto"/>
                <w:kern w:val="0"/>
                <w:sz w:val="22"/>
                <w:szCs w:val="22"/>
                <w:highlight w:val="none"/>
                <w:lang w:eastAsia="zh-CN"/>
              </w:rPr>
              <w:t>招（竞）标</w:t>
            </w:r>
            <w:r>
              <w:rPr>
                <w:rFonts w:hint="eastAsia" w:ascii="宋体" w:hAnsi="宋体" w:cs="宋体"/>
                <w:color w:val="auto"/>
                <w:kern w:val="0"/>
                <w:sz w:val="22"/>
                <w:szCs w:val="22"/>
                <w:highlight w:val="none"/>
              </w:rPr>
              <w:t>文件中有特别规定外，仅适用于</w:t>
            </w:r>
            <w:r>
              <w:rPr>
                <w:rFonts w:hint="eastAsia" w:ascii="宋体" w:hAnsi="宋体" w:cs="宋体"/>
                <w:color w:val="auto"/>
                <w:kern w:val="0"/>
                <w:sz w:val="22"/>
                <w:szCs w:val="22"/>
                <w:highlight w:val="none"/>
                <w:lang w:eastAsia="zh-CN"/>
              </w:rPr>
              <w:t>招（竞）标</w:t>
            </w:r>
            <w:r>
              <w:rPr>
                <w:rFonts w:hint="eastAsia" w:ascii="宋体" w:hAnsi="宋体" w:cs="宋体"/>
                <w:color w:val="auto"/>
                <w:kern w:val="0"/>
                <w:sz w:val="22"/>
                <w:szCs w:val="22"/>
                <w:highlight w:val="none"/>
              </w:rPr>
              <w:t>投标阶段的规定，按</w:t>
            </w:r>
            <w:r>
              <w:rPr>
                <w:rFonts w:hint="eastAsia" w:ascii="宋体" w:hAnsi="宋体" w:cs="宋体"/>
                <w:color w:val="auto"/>
                <w:kern w:val="0"/>
                <w:sz w:val="22"/>
                <w:szCs w:val="22"/>
                <w:highlight w:val="none"/>
                <w:lang w:eastAsia="zh-CN"/>
              </w:rPr>
              <w:t>招（竞）标</w:t>
            </w:r>
            <w:r>
              <w:rPr>
                <w:rFonts w:hint="eastAsia" w:ascii="宋体" w:hAnsi="宋体" w:cs="宋体"/>
                <w:color w:val="auto"/>
                <w:kern w:val="0"/>
                <w:sz w:val="22"/>
                <w:szCs w:val="22"/>
                <w:highlight w:val="none"/>
              </w:rPr>
              <w:t>公告</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投标人须知</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服务</w:t>
            </w:r>
            <w:r>
              <w:rPr>
                <w:rFonts w:hint="eastAsia" w:ascii="宋体" w:hAnsi="宋体" w:cs="宋体"/>
                <w:color w:val="auto"/>
                <w:kern w:val="0"/>
                <w:sz w:val="22"/>
                <w:szCs w:val="22"/>
                <w:highlight w:val="none"/>
              </w:rPr>
              <w:t>要求</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合同条款及格式</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附件--投标文件格式的先后顺序解释；同一组成文件中就同一事项的规定或约定不一致的，以编排顺序在后者为准；同一组成文件不同版本之间有不一致</w:t>
            </w:r>
            <w:bookmarkStart w:id="18" w:name="_GoBack"/>
            <w:bookmarkEnd w:id="18"/>
            <w:r>
              <w:rPr>
                <w:rFonts w:hint="eastAsia" w:ascii="宋体" w:hAnsi="宋体" w:cs="宋体"/>
                <w:color w:val="auto"/>
                <w:kern w:val="0"/>
                <w:sz w:val="22"/>
                <w:szCs w:val="22"/>
                <w:highlight w:val="none"/>
              </w:rPr>
              <w:t>的，以形成时间在后者为准。按本款前述规定仍不能形成结论的，由</w:t>
            </w:r>
            <w:r>
              <w:rPr>
                <w:rFonts w:hint="eastAsia" w:ascii="宋体" w:hAnsi="宋体" w:cs="宋体"/>
                <w:color w:val="auto"/>
                <w:kern w:val="0"/>
                <w:sz w:val="22"/>
                <w:szCs w:val="22"/>
                <w:highlight w:val="none"/>
                <w:lang w:eastAsia="zh-CN"/>
              </w:rPr>
              <w:t>招（竞）标</w:t>
            </w:r>
            <w:r>
              <w:rPr>
                <w:rFonts w:hint="eastAsia" w:ascii="宋体" w:hAnsi="宋体" w:cs="宋体"/>
                <w:color w:val="auto"/>
                <w:kern w:val="0"/>
                <w:sz w:val="22"/>
                <w:szCs w:val="22"/>
                <w:highlight w:val="none"/>
              </w:rPr>
              <w:t>人负责解释。</w:t>
            </w:r>
          </w:p>
        </w:tc>
      </w:tr>
      <w:tr w14:paraId="5BFC99B8">
        <w:tblPrEx>
          <w:tblCellMar>
            <w:top w:w="15" w:type="dxa"/>
            <w:left w:w="15" w:type="dxa"/>
            <w:bottom w:w="15" w:type="dxa"/>
            <w:right w:w="15" w:type="dxa"/>
          </w:tblCellMar>
        </w:tblPrEx>
        <w:trPr>
          <w:trHeight w:val="492"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20FC72D3">
            <w:pPr>
              <w:keepNext w:val="0"/>
              <w:keepLines w:val="0"/>
              <w:widowControl/>
              <w:suppressLineNumbers w:val="0"/>
              <w:spacing w:before="0" w:beforeAutospacing="0" w:after="0" w:afterAutospacing="0" w:line="240" w:lineRule="auto"/>
              <w:ind w:left="0" w:right="0"/>
              <w:jc w:val="center"/>
              <w:rPr>
                <w:rFonts w:hint="eastAsia" w:ascii="宋体" w:hAnsi="宋体" w:cs="Times New Roman"/>
                <w:b w:val="0"/>
                <w:bCs/>
                <w:color w:val="auto"/>
                <w:kern w:val="2"/>
                <w:sz w:val="22"/>
                <w:szCs w:val="22"/>
                <w:highlight w:val="none"/>
                <w:lang w:val="en-US" w:eastAsia="zh-CN" w:bidi="ar-SA"/>
              </w:rPr>
            </w:pPr>
            <w:r>
              <w:rPr>
                <w:rFonts w:hint="default" w:ascii="宋体" w:hAnsi="宋体" w:cs="Times New Roman"/>
                <w:b w:val="0"/>
                <w:bCs/>
                <w:color w:val="auto"/>
                <w:sz w:val="22"/>
                <w:szCs w:val="22"/>
                <w:highlight w:val="none"/>
              </w:rPr>
              <w:t>投标报价的其他要求</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40BF9E22">
            <w:pPr>
              <w:keepNext w:val="0"/>
              <w:keepLines w:val="0"/>
              <w:widowControl/>
              <w:suppressLineNumbers w:val="0"/>
              <w:spacing w:before="0" w:beforeAutospacing="0" w:after="0" w:afterAutospacing="0" w:line="240" w:lineRule="auto"/>
              <w:ind w:left="0" w:right="0"/>
              <w:jc w:val="both"/>
              <w:rPr>
                <w:rFonts w:hint="eastAsia" w:ascii="宋体" w:hAnsi="宋体" w:cs="Times New Roman"/>
                <w:b w:val="0"/>
                <w:bCs/>
                <w:color w:val="auto"/>
                <w:kern w:val="2"/>
                <w:sz w:val="22"/>
                <w:szCs w:val="22"/>
                <w:highlight w:val="none"/>
                <w:lang w:val="en-US" w:eastAsia="zh-CN" w:bidi="ar-SA"/>
              </w:rPr>
            </w:pPr>
            <w:r>
              <w:rPr>
                <w:rFonts w:hint="eastAsia" w:ascii="宋体" w:hAnsi="宋体" w:cs="宋体"/>
                <w:b/>
                <w:bCs/>
                <w:color w:val="auto"/>
                <w:kern w:val="0"/>
                <w:sz w:val="22"/>
                <w:szCs w:val="22"/>
                <w:highlight w:val="none"/>
                <w:lang w:val="en-US" w:eastAsia="zh-CN"/>
              </w:rPr>
              <w:t>最高限价为72000元/列（含税）</w:t>
            </w:r>
          </w:p>
        </w:tc>
      </w:tr>
      <w:tr w14:paraId="1FA7AA55">
        <w:tblPrEx>
          <w:tblCellMar>
            <w:top w:w="15" w:type="dxa"/>
            <w:left w:w="15" w:type="dxa"/>
            <w:bottom w:w="15" w:type="dxa"/>
            <w:right w:w="15" w:type="dxa"/>
          </w:tblCellMar>
        </w:tblPrEx>
        <w:trPr>
          <w:trHeight w:val="492"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527C082F">
            <w:pPr>
              <w:keepNext w:val="0"/>
              <w:keepLines w:val="0"/>
              <w:widowControl/>
              <w:suppressLineNumbers w:val="0"/>
              <w:spacing w:before="0" w:beforeAutospacing="0" w:after="0" w:afterAutospacing="0" w:line="240" w:lineRule="auto"/>
              <w:ind w:left="0" w:right="0"/>
              <w:jc w:val="center"/>
              <w:rPr>
                <w:rFonts w:hint="eastAsia" w:ascii="宋体" w:hAnsi="宋体" w:cs="Times New Roman"/>
                <w:b w:val="0"/>
                <w:bCs/>
                <w:color w:val="auto"/>
                <w:kern w:val="2"/>
                <w:sz w:val="22"/>
                <w:szCs w:val="22"/>
                <w:highlight w:val="none"/>
                <w:lang w:val="en-US" w:eastAsia="zh-CN" w:bidi="ar-SA"/>
              </w:rPr>
            </w:pPr>
            <w:r>
              <w:rPr>
                <w:rFonts w:hint="default" w:ascii="宋体" w:hAnsi="宋体" w:cs="Times New Roman"/>
                <w:b w:val="0"/>
                <w:bCs/>
                <w:color w:val="auto"/>
                <w:sz w:val="22"/>
                <w:szCs w:val="22"/>
                <w:highlight w:val="none"/>
              </w:rPr>
              <w:t>投标有效期</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79AB2BA6">
            <w:pPr>
              <w:keepNext w:val="0"/>
              <w:keepLines w:val="0"/>
              <w:widowControl/>
              <w:suppressLineNumbers w:val="0"/>
              <w:spacing w:before="0" w:beforeAutospacing="0" w:after="0" w:afterAutospacing="0" w:line="240" w:lineRule="auto"/>
              <w:ind w:left="0" w:right="0"/>
              <w:jc w:val="both"/>
              <w:rPr>
                <w:rFonts w:hint="eastAsia" w:ascii="宋体" w:hAnsi="宋体" w:cs="Times New Roman"/>
                <w:b w:val="0"/>
                <w:bCs/>
                <w:color w:val="auto"/>
                <w:kern w:val="2"/>
                <w:sz w:val="22"/>
                <w:szCs w:val="22"/>
                <w:highlight w:val="none"/>
                <w:lang w:val="en-US" w:eastAsia="zh-CN" w:bidi="ar-SA"/>
              </w:rPr>
            </w:pPr>
            <w:r>
              <w:rPr>
                <w:rFonts w:hint="eastAsia" w:ascii="宋体" w:hAnsi="宋体" w:cs="Times New Roman"/>
                <w:b w:val="0"/>
                <w:bCs/>
                <w:color w:val="auto"/>
                <w:sz w:val="22"/>
                <w:szCs w:val="22"/>
                <w:highlight w:val="none"/>
                <w:lang w:val="en-US" w:eastAsia="zh-CN"/>
              </w:rPr>
              <w:t>60</w:t>
            </w:r>
            <w:r>
              <w:rPr>
                <w:rFonts w:hint="eastAsia" w:ascii="宋体" w:hAnsi="宋体" w:cs="Times New Roman"/>
                <w:b w:val="0"/>
                <w:bCs/>
                <w:color w:val="auto"/>
                <w:sz w:val="22"/>
                <w:szCs w:val="22"/>
                <w:highlight w:val="none"/>
              </w:rPr>
              <w:t>日历天</w:t>
            </w:r>
          </w:p>
        </w:tc>
      </w:tr>
      <w:tr w14:paraId="282352D4">
        <w:tblPrEx>
          <w:tblCellMar>
            <w:top w:w="15" w:type="dxa"/>
            <w:left w:w="15" w:type="dxa"/>
            <w:bottom w:w="15" w:type="dxa"/>
            <w:right w:w="15" w:type="dxa"/>
          </w:tblCellMar>
        </w:tblPrEx>
        <w:trPr>
          <w:trHeight w:val="695"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405974C1">
            <w:pPr>
              <w:pStyle w:val="47"/>
              <w:keepNext w:val="0"/>
              <w:keepLines w:val="0"/>
              <w:suppressLineNumbers w:val="0"/>
              <w:spacing w:before="0" w:beforeAutospacing="0" w:after="0" w:afterAutospacing="0" w:line="240" w:lineRule="auto"/>
              <w:ind w:left="107" w:leftChars="0" w:right="-15" w:rightChars="0"/>
              <w:jc w:val="center"/>
              <w:outlineLvl w:val="9"/>
              <w:rPr>
                <w:rFonts w:hint="default" w:ascii="宋体" w:hAnsi="宋体" w:cs="宋体"/>
                <w:color w:val="auto"/>
                <w:kern w:val="0"/>
                <w:sz w:val="22"/>
                <w:szCs w:val="22"/>
                <w:highlight w:val="none"/>
              </w:rPr>
            </w:pPr>
            <w:r>
              <w:rPr>
                <w:rFonts w:hint="default" w:ascii="Times New Roman" w:hAnsi="宋体" w:eastAsia="宋体" w:cs="Times New Roman"/>
                <w:color w:val="auto"/>
                <w:spacing w:val="-6"/>
                <w:sz w:val="22"/>
                <w:szCs w:val="22"/>
                <w:highlight w:val="none"/>
                <w:lang w:eastAsia="zh-CN"/>
              </w:rPr>
              <w:t>入围</w:t>
            </w:r>
            <w:r>
              <w:rPr>
                <w:rFonts w:hint="eastAsia" w:ascii="Times New Roman" w:hAnsi="宋体" w:eastAsia="宋体" w:cs="Times New Roman"/>
                <w:color w:val="auto"/>
                <w:spacing w:val="-6"/>
                <w:sz w:val="22"/>
                <w:szCs w:val="22"/>
                <w:highlight w:val="none"/>
                <w:lang w:eastAsia="zh-CN"/>
              </w:rPr>
              <w:t>投标方</w:t>
            </w:r>
            <w:r>
              <w:rPr>
                <w:rFonts w:hint="default" w:ascii="Times New Roman" w:hAnsi="宋体" w:eastAsia="宋体" w:cs="Times New Roman"/>
                <w:color w:val="auto"/>
                <w:spacing w:val="-6"/>
                <w:sz w:val="22"/>
                <w:szCs w:val="22"/>
                <w:highlight w:val="none"/>
                <w:lang w:eastAsia="zh-CN"/>
              </w:rPr>
              <w:t>公示媒介及期限</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133AEE3E">
            <w:pPr>
              <w:pStyle w:val="47"/>
              <w:keepNext w:val="0"/>
              <w:keepLines w:val="0"/>
              <w:suppressLineNumbers w:val="0"/>
              <w:spacing w:before="0" w:beforeAutospacing="0" w:after="0" w:afterAutospacing="0" w:line="240" w:lineRule="auto"/>
              <w:ind w:left="107" w:right="0"/>
              <w:jc w:val="both"/>
              <w:outlineLvl w:val="9"/>
              <w:rPr>
                <w:rFonts w:hint="default" w:ascii="Times New Roman" w:hAnsi="宋体" w:eastAsia="宋体" w:cs="Times New Roman"/>
                <w:b/>
                <w:bCs/>
                <w:color w:val="auto"/>
                <w:sz w:val="22"/>
                <w:szCs w:val="22"/>
                <w:highlight w:val="none"/>
                <w:lang w:eastAsia="zh-CN"/>
              </w:rPr>
            </w:pPr>
            <w:r>
              <w:rPr>
                <w:rFonts w:hint="default" w:ascii="Times New Roman" w:hAnsi="宋体" w:eastAsia="宋体" w:cs="Times New Roman"/>
                <w:color w:val="auto"/>
                <w:sz w:val="22"/>
                <w:szCs w:val="22"/>
                <w:highlight w:val="none"/>
                <w:lang w:eastAsia="zh-CN"/>
              </w:rPr>
              <w:t>公示媒介：</w:t>
            </w:r>
            <w:r>
              <w:rPr>
                <w:rFonts w:hint="eastAsia" w:ascii="Times New Roman" w:hAnsi="宋体" w:eastAsia="宋体" w:cs="Times New Roman"/>
                <w:b w:val="0"/>
                <w:bCs w:val="0"/>
                <w:color w:val="auto"/>
                <w:sz w:val="22"/>
                <w:szCs w:val="22"/>
                <w:highlight w:val="none"/>
                <w:lang w:eastAsia="zh-CN"/>
              </w:rPr>
              <w:t>中车太原机车车辆有限公司网站</w:t>
            </w:r>
          </w:p>
          <w:p w14:paraId="4D0DEE0B">
            <w:pPr>
              <w:pStyle w:val="47"/>
              <w:keepNext w:val="0"/>
              <w:keepLines w:val="0"/>
              <w:suppressLineNumbers w:val="0"/>
              <w:tabs>
                <w:tab w:val="left" w:pos="2104"/>
              </w:tabs>
              <w:spacing w:before="0" w:beforeAutospacing="0" w:after="0" w:afterAutospacing="0" w:line="240" w:lineRule="auto"/>
              <w:ind w:left="107" w:leftChars="0" w:right="0"/>
              <w:jc w:val="both"/>
              <w:outlineLvl w:val="9"/>
              <w:rPr>
                <w:rFonts w:hint="eastAsia" w:ascii="宋体" w:hAnsi="宋体" w:cs="宋体"/>
                <w:color w:val="auto"/>
                <w:kern w:val="0"/>
                <w:sz w:val="22"/>
                <w:szCs w:val="22"/>
                <w:highlight w:val="none"/>
              </w:rPr>
            </w:pPr>
            <w:r>
              <w:rPr>
                <w:rFonts w:hint="default" w:ascii="Times New Roman" w:hAnsi="宋体" w:eastAsia="宋体" w:cs="Times New Roman"/>
                <w:color w:val="auto"/>
                <w:sz w:val="22"/>
                <w:szCs w:val="22"/>
                <w:highlight w:val="none"/>
              </w:rPr>
              <w:t>公示</w:t>
            </w:r>
            <w:r>
              <w:rPr>
                <w:rFonts w:hint="default" w:ascii="Times New Roman" w:hAnsi="宋体" w:eastAsia="宋体" w:cs="Times New Roman"/>
                <w:color w:val="auto"/>
                <w:spacing w:val="-3"/>
                <w:sz w:val="22"/>
                <w:szCs w:val="22"/>
                <w:highlight w:val="none"/>
              </w:rPr>
              <w:t>期</w:t>
            </w:r>
            <w:r>
              <w:rPr>
                <w:rFonts w:hint="default" w:ascii="Times New Roman" w:hAnsi="宋体" w:eastAsia="宋体" w:cs="Times New Roman"/>
                <w:color w:val="auto"/>
                <w:sz w:val="22"/>
                <w:szCs w:val="22"/>
                <w:highlight w:val="none"/>
              </w:rPr>
              <w:t>限</w:t>
            </w:r>
            <w:r>
              <w:rPr>
                <w:rFonts w:hint="default" w:ascii="Times New Roman" w:hAnsi="宋体" w:eastAsia="宋体" w:cs="Times New Roman"/>
                <w:color w:val="auto"/>
                <w:spacing w:val="-3"/>
                <w:sz w:val="22"/>
                <w:szCs w:val="22"/>
                <w:highlight w:val="none"/>
              </w:rPr>
              <w:t>：</w:t>
            </w:r>
            <w:r>
              <w:rPr>
                <w:rFonts w:hint="default" w:ascii="Times New Roman" w:hAnsi="Times New Roman" w:eastAsia="宋体" w:cs="Times New Roman"/>
                <w:color w:val="auto"/>
                <w:spacing w:val="-3"/>
                <w:sz w:val="22"/>
                <w:szCs w:val="22"/>
                <w:highlight w:val="none"/>
                <w:u w:val="single"/>
              </w:rPr>
              <w:t xml:space="preserve">  </w:t>
            </w:r>
            <w:r>
              <w:rPr>
                <w:rFonts w:hint="eastAsia" w:ascii="Times New Roman" w:hAnsi="Times New Roman" w:eastAsia="宋体" w:cs="Times New Roman"/>
                <w:color w:val="auto"/>
                <w:spacing w:val="-3"/>
                <w:sz w:val="22"/>
                <w:szCs w:val="22"/>
                <w:highlight w:val="none"/>
                <w:u w:val="single"/>
                <w:lang w:eastAsia="zh-CN"/>
              </w:rPr>
              <w:t>3</w:t>
            </w:r>
            <w:r>
              <w:rPr>
                <w:rFonts w:hint="default" w:ascii="Times New Roman" w:hAnsi="Times New Roman" w:eastAsia="宋体" w:cs="Times New Roman"/>
                <w:color w:val="auto"/>
                <w:spacing w:val="-3"/>
                <w:sz w:val="22"/>
                <w:szCs w:val="22"/>
                <w:highlight w:val="none"/>
                <w:u w:val="single"/>
              </w:rPr>
              <w:t xml:space="preserve"> </w:t>
            </w:r>
            <w:r>
              <w:rPr>
                <w:rFonts w:hint="default" w:ascii="Times New Roman" w:hAnsi="宋体" w:eastAsia="宋体" w:cs="Times New Roman"/>
                <w:color w:val="auto"/>
                <w:sz w:val="22"/>
                <w:szCs w:val="22"/>
                <w:highlight w:val="none"/>
              </w:rPr>
              <w:t>日</w:t>
            </w:r>
          </w:p>
        </w:tc>
      </w:tr>
      <w:tr w14:paraId="49A7D24B">
        <w:tblPrEx>
          <w:tblCellMar>
            <w:top w:w="15" w:type="dxa"/>
            <w:left w:w="15" w:type="dxa"/>
            <w:bottom w:w="15" w:type="dxa"/>
            <w:right w:w="15" w:type="dxa"/>
          </w:tblCellMar>
        </w:tblPrEx>
        <w:trPr>
          <w:trHeight w:val="995"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29FDA9A4">
            <w:pPr>
              <w:pStyle w:val="47"/>
              <w:keepNext w:val="0"/>
              <w:keepLines w:val="0"/>
              <w:suppressLineNumbers w:val="0"/>
              <w:spacing w:before="0" w:beforeAutospacing="0" w:after="0" w:afterAutospacing="0" w:line="240" w:lineRule="auto"/>
              <w:ind w:left="107" w:leftChars="0" w:right="-15" w:rightChars="0"/>
              <w:jc w:val="center"/>
              <w:outlineLvl w:val="9"/>
              <w:rPr>
                <w:rFonts w:hint="eastAsia" w:ascii="宋体" w:hAnsi="宋体" w:cs="宋体"/>
                <w:color w:val="auto"/>
                <w:kern w:val="0"/>
                <w:sz w:val="22"/>
                <w:szCs w:val="22"/>
                <w:highlight w:val="none"/>
              </w:rPr>
            </w:pPr>
            <w:r>
              <w:rPr>
                <w:rFonts w:hint="default" w:ascii="Times New Roman" w:hAnsi="宋体" w:eastAsia="宋体" w:cs="Times New Roman"/>
                <w:color w:val="auto"/>
                <w:spacing w:val="-6"/>
                <w:sz w:val="22"/>
                <w:szCs w:val="22"/>
                <w:highlight w:val="none"/>
                <w:lang w:eastAsia="zh-CN"/>
              </w:rPr>
              <w:t>是否采用电子</w:t>
            </w:r>
            <w:r>
              <w:rPr>
                <w:rFonts w:hint="eastAsia" w:hAnsi="宋体" w:cs="Times New Roman"/>
                <w:color w:val="auto"/>
                <w:spacing w:val="-6"/>
                <w:sz w:val="22"/>
                <w:szCs w:val="22"/>
                <w:highlight w:val="none"/>
                <w:lang w:eastAsia="zh-CN"/>
              </w:rPr>
              <w:t>招（竞）标</w:t>
            </w:r>
            <w:r>
              <w:rPr>
                <w:rFonts w:hint="default" w:ascii="Times New Roman" w:hAnsi="宋体" w:eastAsia="宋体" w:cs="Times New Roman"/>
                <w:color w:val="auto"/>
                <w:spacing w:val="-6"/>
                <w:sz w:val="22"/>
                <w:szCs w:val="22"/>
                <w:highlight w:val="none"/>
                <w:lang w:eastAsia="zh-CN"/>
              </w:rPr>
              <w:t>投标</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5E20EB91">
            <w:pPr>
              <w:pStyle w:val="47"/>
              <w:keepNext w:val="0"/>
              <w:keepLines w:val="0"/>
              <w:suppressLineNumbers w:val="0"/>
              <w:tabs>
                <w:tab w:val="left" w:pos="2733"/>
              </w:tabs>
              <w:spacing w:before="0" w:beforeAutospacing="0" w:after="0" w:afterAutospacing="0" w:line="240" w:lineRule="auto"/>
              <w:ind w:left="107" w:right="0"/>
              <w:jc w:val="both"/>
              <w:outlineLvl w:val="9"/>
              <w:rPr>
                <w:rFonts w:hint="default" w:ascii="Times New Roman" w:hAnsi="宋体" w:eastAsia="宋体" w:cs="Times New Roman"/>
                <w:color w:val="auto"/>
                <w:sz w:val="22"/>
                <w:szCs w:val="22"/>
                <w:highlight w:val="none"/>
                <w:lang w:eastAsia="zh-CN"/>
              </w:rPr>
            </w:pPr>
            <w:r>
              <w:rPr>
                <w:rFonts w:hint="default" w:ascii="Times New Roman" w:hAnsi="Times New Roman" w:cs="Times New Roman"/>
                <w:color w:val="auto"/>
                <w:sz w:val="22"/>
                <w:szCs w:val="22"/>
                <w:highlight w:val="none"/>
              </w:rPr>
              <w:fldChar w:fldCharType="begin"/>
            </w:r>
            <w:r>
              <w:rPr>
                <w:rFonts w:hint="default" w:ascii="Times New Roman" w:hAnsi="Times New Roman" w:cs="Times New Roman"/>
                <w:color w:val="auto"/>
                <w:sz w:val="22"/>
                <w:szCs w:val="22"/>
                <w:highlight w:val="none"/>
                <w:lang w:eastAsia="zh-CN"/>
              </w:rPr>
              <w:instrText xml:space="preserve"> eq \o\ac(□,√)</w:instrText>
            </w:r>
            <w:r>
              <w:rPr>
                <w:rFonts w:hint="default" w:ascii="Times New Roman" w:hAnsi="Times New Roman" w:cs="Times New Roman"/>
                <w:color w:val="auto"/>
                <w:sz w:val="22"/>
                <w:szCs w:val="22"/>
                <w:highlight w:val="none"/>
              </w:rPr>
              <w:fldChar w:fldCharType="end"/>
            </w:r>
            <w:r>
              <w:rPr>
                <w:rFonts w:hint="default" w:ascii="Times New Roman" w:hAnsi="宋体" w:eastAsia="宋体" w:cs="Times New Roman"/>
                <w:color w:val="auto"/>
                <w:sz w:val="22"/>
                <w:szCs w:val="22"/>
                <w:highlight w:val="none"/>
                <w:lang w:eastAsia="zh-CN"/>
              </w:rPr>
              <w:t>否</w:t>
            </w:r>
          </w:p>
          <w:p w14:paraId="4AA08DE5">
            <w:pPr>
              <w:pStyle w:val="47"/>
              <w:keepNext w:val="0"/>
              <w:keepLines w:val="0"/>
              <w:suppressLineNumbers w:val="0"/>
              <w:tabs>
                <w:tab w:val="left" w:pos="2733"/>
              </w:tabs>
              <w:spacing w:before="0" w:beforeAutospacing="0" w:after="0" w:afterAutospacing="0" w:line="240" w:lineRule="auto"/>
              <w:ind w:left="107" w:leftChars="0" w:right="0"/>
              <w:jc w:val="both"/>
              <w:outlineLvl w:val="9"/>
              <w:rPr>
                <w:rFonts w:hint="eastAsia" w:ascii="宋体" w:hAnsi="宋体" w:cs="宋体"/>
                <w:color w:val="auto"/>
                <w:kern w:val="0"/>
                <w:sz w:val="22"/>
                <w:szCs w:val="22"/>
                <w:highlight w:val="none"/>
              </w:rPr>
            </w:pPr>
            <w:r>
              <w:rPr>
                <w:rFonts w:hint="default" w:ascii="Times New Roman" w:hAnsi="宋体" w:eastAsia="宋体" w:cs="Times New Roman"/>
                <w:color w:val="auto"/>
                <w:sz w:val="22"/>
                <w:szCs w:val="22"/>
                <w:highlight w:val="none"/>
                <w:lang w:eastAsia="zh-CN"/>
              </w:rPr>
              <w:t>□是，具体要求：</w:t>
            </w:r>
          </w:p>
        </w:tc>
      </w:tr>
    </w:tbl>
    <w:p w14:paraId="5BD66B34">
      <w:pPr>
        <w:numPr>
          <w:ilvl w:val="0"/>
          <w:numId w:val="0"/>
        </w:numPr>
        <w:spacing w:line="360" w:lineRule="auto"/>
        <w:jc w:val="both"/>
        <w:outlineLvl w:val="9"/>
        <w:rPr>
          <w:color w:val="auto"/>
          <w:highlight w:val="none"/>
        </w:rPr>
      </w:pPr>
    </w:p>
    <w:p w14:paraId="55D6AB26">
      <w:pPr>
        <w:spacing w:line="360" w:lineRule="auto"/>
        <w:outlineLvl w:val="9"/>
        <w:rPr>
          <w:rFonts w:hint="eastAsia" w:ascii="黑体" w:hAnsi="宋体" w:eastAsia="黑体" w:cs="宋体"/>
          <w:color w:val="auto"/>
          <w:kern w:val="0"/>
          <w:sz w:val="28"/>
          <w:szCs w:val="28"/>
          <w:highlight w:val="none"/>
        </w:rPr>
      </w:pPr>
    </w:p>
    <w:p w14:paraId="01E90266">
      <w:pPr>
        <w:spacing w:line="360" w:lineRule="auto"/>
        <w:outlineLvl w:val="9"/>
        <w:rPr>
          <w:rFonts w:hint="eastAsia" w:ascii="黑体" w:hAnsi="宋体" w:eastAsia="黑体" w:cs="宋体"/>
          <w:color w:val="auto"/>
          <w:kern w:val="0"/>
          <w:sz w:val="28"/>
          <w:szCs w:val="28"/>
          <w:highlight w:val="none"/>
        </w:rPr>
        <w:sectPr>
          <w:headerReference r:id="rId8" w:type="default"/>
          <w:pgSz w:w="11907" w:h="16840"/>
          <w:pgMar w:top="1440" w:right="1588" w:bottom="1440" w:left="1797" w:header="851" w:footer="851" w:gutter="0"/>
          <w:pgNumType w:chapStyle="1"/>
          <w:cols w:space="720" w:num="1"/>
          <w:docGrid w:linePitch="285" w:charSpace="0"/>
        </w:sectPr>
      </w:pPr>
    </w:p>
    <w:p w14:paraId="7F6F5044">
      <w:pPr>
        <w:spacing w:line="360" w:lineRule="auto"/>
        <w:outlineLvl w:val="9"/>
        <w:rPr>
          <w:rFonts w:hint="eastAsia" w:ascii="黑体" w:hAnsi="宋体" w:eastAsia="黑体" w:cs="宋体"/>
          <w:color w:val="auto"/>
          <w:kern w:val="0"/>
          <w:sz w:val="28"/>
          <w:szCs w:val="28"/>
          <w:highlight w:val="none"/>
        </w:rPr>
      </w:pPr>
      <w:r>
        <w:rPr>
          <w:rFonts w:hint="eastAsia" w:ascii="黑体" w:hAnsi="宋体" w:eastAsia="黑体" w:cs="宋体"/>
          <w:color w:val="auto"/>
          <w:kern w:val="0"/>
          <w:sz w:val="28"/>
          <w:szCs w:val="28"/>
          <w:highlight w:val="none"/>
        </w:rPr>
        <w:t>二、投标须知正文</w:t>
      </w:r>
    </w:p>
    <w:p w14:paraId="16DFB0FC">
      <w:pPr>
        <w:widowControl/>
        <w:spacing w:line="360" w:lineRule="auto"/>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1.总则</w:t>
      </w:r>
    </w:p>
    <w:p w14:paraId="0793EE45">
      <w:pPr>
        <w:widowControl/>
        <w:spacing w:line="360" w:lineRule="auto"/>
        <w:ind w:firstLine="240" w:firstLineChars="10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1.1项目概况：见投标人须知前附表。</w:t>
      </w:r>
    </w:p>
    <w:p w14:paraId="6A46EF47">
      <w:pPr>
        <w:widowControl/>
        <w:spacing w:line="360" w:lineRule="auto"/>
        <w:ind w:firstLine="240" w:firstLineChars="10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1.2</w:t>
      </w:r>
      <w:r>
        <w:rPr>
          <w:rFonts w:hint="eastAsia" w:ascii="宋体" w:hAnsi="宋体" w:cs="宋体"/>
          <w:color w:val="auto"/>
          <w:kern w:val="0"/>
          <w:sz w:val="24"/>
          <w:szCs w:val="24"/>
          <w:highlight w:val="none"/>
          <w:lang w:val="en-US" w:eastAsia="zh-CN"/>
        </w:rPr>
        <w:t>项目地点</w:t>
      </w:r>
      <w:r>
        <w:rPr>
          <w:rFonts w:hint="eastAsia" w:ascii="宋体" w:hAnsi="宋体" w:cs="宋体"/>
          <w:color w:val="auto"/>
          <w:kern w:val="0"/>
          <w:sz w:val="24"/>
          <w:szCs w:val="24"/>
          <w:highlight w:val="none"/>
        </w:rPr>
        <w:t>：见投标人须知前附表。</w:t>
      </w:r>
    </w:p>
    <w:p w14:paraId="41A016D2">
      <w:pPr>
        <w:widowControl/>
        <w:spacing w:line="360" w:lineRule="auto"/>
        <w:ind w:firstLine="240" w:firstLineChars="10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w:t>
      </w:r>
      <w:r>
        <w:rPr>
          <w:rFonts w:hint="eastAsia" w:ascii="宋体" w:hAnsi="宋体" w:cs="宋体"/>
          <w:color w:val="auto"/>
          <w:kern w:val="0"/>
          <w:sz w:val="24"/>
          <w:szCs w:val="24"/>
          <w:highlight w:val="none"/>
          <w:lang w:eastAsia="zh-CN"/>
        </w:rPr>
        <w:t>招（竞）标</w:t>
      </w:r>
      <w:r>
        <w:rPr>
          <w:rFonts w:hint="eastAsia" w:ascii="宋体" w:hAnsi="宋体" w:cs="宋体"/>
          <w:color w:val="auto"/>
          <w:kern w:val="0"/>
          <w:sz w:val="24"/>
          <w:szCs w:val="24"/>
          <w:highlight w:val="none"/>
        </w:rPr>
        <w:t>范围、</w:t>
      </w:r>
      <w:r>
        <w:rPr>
          <w:rFonts w:hint="eastAsia" w:ascii="宋体" w:hAnsi="宋体" w:cs="宋体"/>
          <w:color w:val="auto"/>
          <w:kern w:val="0"/>
          <w:sz w:val="24"/>
          <w:szCs w:val="24"/>
          <w:highlight w:val="none"/>
          <w:lang w:val="en-US" w:eastAsia="zh-CN"/>
        </w:rPr>
        <w:t>服务期</w:t>
      </w:r>
      <w:r>
        <w:rPr>
          <w:rFonts w:hint="eastAsia" w:ascii="宋体" w:hAnsi="宋体" w:cs="宋体"/>
          <w:color w:val="auto"/>
          <w:kern w:val="0"/>
          <w:sz w:val="24"/>
          <w:szCs w:val="24"/>
          <w:highlight w:val="none"/>
        </w:rPr>
        <w:t>：见投标人须知前附表。</w:t>
      </w:r>
    </w:p>
    <w:p w14:paraId="33B1DBB2">
      <w:pPr>
        <w:widowControl/>
        <w:spacing w:line="360" w:lineRule="auto"/>
        <w:ind w:firstLine="240" w:firstLineChars="10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1.4投标人资格要求：见投标人须知前附表。</w:t>
      </w:r>
    </w:p>
    <w:p w14:paraId="6EFF804C">
      <w:pPr>
        <w:widowControl/>
        <w:spacing w:line="360" w:lineRule="auto"/>
        <w:ind w:firstLine="42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投标人不得存在下列情形之一，</w:t>
      </w:r>
      <w:r>
        <w:rPr>
          <w:rFonts w:hint="eastAsia" w:ascii="宋体" w:hAnsi="宋体" w:cs="宋体"/>
          <w:color w:val="auto"/>
          <w:kern w:val="0"/>
          <w:sz w:val="24"/>
          <w:szCs w:val="24"/>
          <w:highlight w:val="none"/>
          <w:lang w:val="en-US" w:eastAsia="zh-CN"/>
        </w:rPr>
        <w:t>否则</w:t>
      </w:r>
      <w:r>
        <w:rPr>
          <w:rFonts w:hint="eastAsia" w:ascii="宋体" w:hAnsi="宋体" w:cs="宋体"/>
          <w:color w:val="auto"/>
          <w:kern w:val="0"/>
          <w:sz w:val="24"/>
          <w:szCs w:val="24"/>
          <w:highlight w:val="none"/>
        </w:rPr>
        <w:t>其投标</w:t>
      </w:r>
      <w:r>
        <w:rPr>
          <w:rFonts w:hint="eastAsia" w:ascii="宋体" w:hAnsi="宋体" w:cs="宋体"/>
          <w:color w:val="auto"/>
          <w:kern w:val="0"/>
          <w:sz w:val="24"/>
          <w:szCs w:val="24"/>
          <w:highlight w:val="none"/>
          <w:lang w:val="en-US" w:eastAsia="zh-CN"/>
        </w:rPr>
        <w:t>将</w:t>
      </w:r>
      <w:r>
        <w:rPr>
          <w:rFonts w:hint="eastAsia" w:ascii="宋体" w:hAnsi="宋体" w:cs="宋体"/>
          <w:color w:val="auto"/>
          <w:kern w:val="0"/>
          <w:sz w:val="24"/>
          <w:szCs w:val="24"/>
          <w:highlight w:val="none"/>
        </w:rPr>
        <w:t>被否决；</w:t>
      </w:r>
    </w:p>
    <w:p w14:paraId="606A455C">
      <w:pPr>
        <w:widowControl/>
        <w:spacing w:line="360" w:lineRule="auto"/>
        <w:ind w:firstLine="42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）投标人被责令停业、暂停或取消投标资格、财产被接管或冻结的；</w:t>
      </w:r>
    </w:p>
    <w:p w14:paraId="343CCEE6">
      <w:pPr>
        <w:widowControl/>
        <w:spacing w:line="360" w:lineRule="auto"/>
        <w:ind w:firstLine="42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）投标人在最近三年内有骗取中标、严重违约或者发生过重大质量安全事故，尚在处罚期限内的；</w:t>
      </w:r>
    </w:p>
    <w:p w14:paraId="766ABD5A">
      <w:pPr>
        <w:widowControl/>
        <w:spacing w:line="360" w:lineRule="auto"/>
        <w:ind w:firstLine="42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）投标人有串通投标或</w:t>
      </w:r>
      <w:r>
        <w:rPr>
          <w:rFonts w:hint="eastAsia" w:ascii="宋体" w:hAnsi="宋体" w:eastAsia="宋体" w:cs="宋体"/>
          <w:i w:val="0"/>
          <w:iCs w:val="0"/>
          <w:caps w:val="0"/>
          <w:color w:val="auto"/>
          <w:spacing w:val="0"/>
          <w:sz w:val="24"/>
          <w:szCs w:val="24"/>
          <w:shd w:val="clear" w:fill="FFFFFF"/>
        </w:rPr>
        <w:t>弄虚作假</w:t>
      </w:r>
      <w:r>
        <w:rPr>
          <w:rFonts w:hint="eastAsia" w:ascii="宋体" w:hAnsi="宋体" w:cs="宋体"/>
          <w:color w:val="auto"/>
          <w:kern w:val="0"/>
          <w:sz w:val="24"/>
          <w:szCs w:val="24"/>
          <w:highlight w:val="none"/>
        </w:rPr>
        <w:t>或</w:t>
      </w:r>
      <w:r>
        <w:rPr>
          <w:rFonts w:hint="eastAsia" w:ascii="宋体" w:hAnsi="宋体" w:eastAsia="宋体" w:cs="宋体"/>
          <w:i w:val="0"/>
          <w:iCs w:val="0"/>
          <w:caps w:val="0"/>
          <w:color w:val="auto"/>
          <w:spacing w:val="0"/>
          <w:sz w:val="24"/>
          <w:szCs w:val="24"/>
          <w:shd w:val="clear" w:fill="FFFFFF"/>
        </w:rPr>
        <w:t>行贿等违法行为</w:t>
      </w:r>
      <w:r>
        <w:rPr>
          <w:rFonts w:hint="eastAsia" w:ascii="宋体" w:hAnsi="宋体" w:eastAsia="宋体" w:cs="宋体"/>
          <w:i w:val="0"/>
          <w:iCs w:val="0"/>
          <w:caps w:val="0"/>
          <w:color w:val="auto"/>
          <w:spacing w:val="0"/>
          <w:sz w:val="24"/>
          <w:szCs w:val="24"/>
          <w:shd w:val="clear" w:fill="FFFFFF"/>
          <w:lang w:val="en-US" w:eastAsia="zh-CN"/>
        </w:rPr>
        <w:t>的</w:t>
      </w:r>
      <w:r>
        <w:rPr>
          <w:rFonts w:hint="eastAsia" w:ascii="宋体" w:hAnsi="宋体" w:cs="宋体"/>
          <w:color w:val="auto"/>
          <w:kern w:val="0"/>
          <w:sz w:val="24"/>
          <w:szCs w:val="24"/>
          <w:highlight w:val="none"/>
        </w:rPr>
        <w:t>；</w:t>
      </w:r>
    </w:p>
    <w:p w14:paraId="35E76CC5">
      <w:pPr>
        <w:widowControl/>
        <w:spacing w:line="360" w:lineRule="auto"/>
        <w:ind w:firstLine="42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）投标文件逾期送达的或者未送达指定地点的；</w:t>
      </w:r>
    </w:p>
    <w:p w14:paraId="17A278D9">
      <w:pPr>
        <w:widowControl/>
        <w:spacing w:line="360" w:lineRule="auto"/>
        <w:ind w:firstLine="42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）投标文件无投标人盖章或无法定代表人或法定代表人授权的代理人签字或盖章的；</w:t>
      </w:r>
    </w:p>
    <w:p w14:paraId="18FCD51C">
      <w:pPr>
        <w:widowControl/>
        <w:spacing w:line="360" w:lineRule="auto"/>
        <w:ind w:firstLine="420"/>
        <w:jc w:val="left"/>
        <w:outlineLvl w:val="9"/>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不符合国家或者招（竞）标文件规定的资格条件；</w:t>
      </w:r>
    </w:p>
    <w:p w14:paraId="62B39913">
      <w:pPr>
        <w:widowControl/>
        <w:spacing w:line="360" w:lineRule="auto"/>
        <w:ind w:firstLine="420" w:firstLineChars="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）投标文件未按规定的格式填写，内容不全或关键字迹模糊、无法辨认的；</w:t>
      </w:r>
    </w:p>
    <w:p w14:paraId="5D739B11">
      <w:pPr>
        <w:widowControl/>
        <w:spacing w:line="360" w:lineRule="auto"/>
        <w:ind w:firstLine="42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）投标人递交两份或多份内容不同的投标文件，或在一份投标文件中对同一</w:t>
      </w:r>
      <w:r>
        <w:rPr>
          <w:rFonts w:hint="eastAsia" w:ascii="宋体" w:hAnsi="宋体" w:cs="宋体"/>
          <w:color w:val="auto"/>
          <w:kern w:val="0"/>
          <w:sz w:val="24"/>
          <w:szCs w:val="24"/>
          <w:highlight w:val="none"/>
          <w:lang w:eastAsia="zh-CN"/>
        </w:rPr>
        <w:t>招（竞）标</w:t>
      </w:r>
      <w:r>
        <w:rPr>
          <w:rFonts w:hint="eastAsia" w:ascii="宋体" w:hAnsi="宋体" w:cs="宋体"/>
          <w:color w:val="auto"/>
          <w:kern w:val="0"/>
          <w:sz w:val="24"/>
          <w:szCs w:val="24"/>
          <w:highlight w:val="none"/>
        </w:rPr>
        <w:t>项目报有两个或多个报价，且未声明哪一个有效的，按</w:t>
      </w:r>
      <w:r>
        <w:rPr>
          <w:rFonts w:hint="eastAsia" w:ascii="宋体" w:hAnsi="宋体" w:cs="宋体"/>
          <w:color w:val="auto"/>
          <w:kern w:val="0"/>
          <w:sz w:val="24"/>
          <w:szCs w:val="24"/>
          <w:highlight w:val="none"/>
          <w:lang w:eastAsia="zh-CN"/>
        </w:rPr>
        <w:t>招（竞）标</w:t>
      </w:r>
      <w:r>
        <w:rPr>
          <w:rFonts w:hint="eastAsia" w:ascii="宋体" w:hAnsi="宋体" w:cs="宋体"/>
          <w:color w:val="auto"/>
          <w:kern w:val="0"/>
          <w:sz w:val="24"/>
          <w:szCs w:val="24"/>
          <w:highlight w:val="none"/>
        </w:rPr>
        <w:t>文件规定提交备选投标方案的除外；</w:t>
      </w:r>
    </w:p>
    <w:p w14:paraId="1CA2E5DD">
      <w:pPr>
        <w:widowControl/>
        <w:spacing w:line="360" w:lineRule="auto"/>
        <w:ind w:firstLine="420"/>
        <w:jc w:val="left"/>
        <w:outlineLvl w:val="9"/>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投标文件没有对招（竞）标文件的实质性要求和条件作出相应；</w:t>
      </w:r>
    </w:p>
    <w:p w14:paraId="774AA2E2">
      <w:pPr>
        <w:widowControl/>
        <w:spacing w:line="360" w:lineRule="auto"/>
        <w:ind w:firstLine="420"/>
        <w:jc w:val="left"/>
        <w:outlineLvl w:val="9"/>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（10）出现招（竞）标人不能接受的条款和要求的，如付款条件、减少或减轻投标人的责任和义务的；</w:t>
      </w:r>
    </w:p>
    <w:p w14:paraId="0F783A32">
      <w:pPr>
        <w:widowControl/>
        <w:spacing w:line="360" w:lineRule="auto"/>
        <w:ind w:firstLine="42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）法律法规和</w:t>
      </w:r>
      <w:r>
        <w:rPr>
          <w:rFonts w:hint="eastAsia" w:ascii="宋体" w:hAnsi="宋体" w:cs="宋体"/>
          <w:color w:val="auto"/>
          <w:kern w:val="0"/>
          <w:sz w:val="24"/>
          <w:szCs w:val="24"/>
          <w:highlight w:val="none"/>
          <w:lang w:eastAsia="zh-CN"/>
        </w:rPr>
        <w:t>招（竞）标</w:t>
      </w:r>
      <w:r>
        <w:rPr>
          <w:rFonts w:hint="eastAsia" w:ascii="宋体" w:hAnsi="宋体" w:cs="宋体"/>
          <w:color w:val="auto"/>
          <w:kern w:val="0"/>
          <w:sz w:val="24"/>
          <w:szCs w:val="24"/>
          <w:highlight w:val="none"/>
        </w:rPr>
        <w:t>文件中规定的其它情形。</w:t>
      </w:r>
    </w:p>
    <w:p w14:paraId="2AFE29AF">
      <w:pPr>
        <w:pStyle w:val="25"/>
        <w:pBdr>
          <w:top w:val="none" w:color="auto" w:sz="0" w:space="0"/>
          <w:left w:val="none" w:color="auto" w:sz="0" w:space="0"/>
          <w:bottom w:val="none" w:color="auto" w:sz="0" w:space="0"/>
          <w:right w:val="none" w:color="auto" w:sz="0" w:space="0"/>
        </w:pBdr>
        <w:spacing w:before="0" w:beforeAutospacing="0" w:after="0" w:afterAutospacing="0"/>
        <w:ind w:firstLine="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上述（3）中的弄虚作假包括</w:t>
      </w:r>
      <w:r>
        <w:rPr>
          <w:rFonts w:hint="eastAsia" w:ascii="宋体" w:hAnsi="宋体" w:eastAsia="宋体" w:cs="宋体"/>
          <w:i w:val="0"/>
          <w:iCs w:val="0"/>
          <w:caps w:val="0"/>
          <w:color w:val="auto"/>
          <w:spacing w:val="0"/>
          <w:sz w:val="24"/>
          <w:szCs w:val="24"/>
        </w:rPr>
        <w:t>①使用伪造、变造的许可证件；②提供虚假的财务状况或者业绩；③提供虚似的项目负责人或者主要技术人员简历、劳动关系证明；④提供虚假的信用状况；⑤其他弄虚作假的行为。</w:t>
      </w:r>
    </w:p>
    <w:p w14:paraId="035A290B">
      <w:pPr>
        <w:widowControl/>
        <w:spacing w:line="360" w:lineRule="auto"/>
        <w:ind w:firstLine="240" w:firstLineChars="10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1.5费用承担：投标人准备和参加投标活动发生的费用自理。</w:t>
      </w:r>
    </w:p>
    <w:p w14:paraId="02B8F49E">
      <w:pPr>
        <w:widowControl/>
        <w:spacing w:line="360" w:lineRule="auto"/>
        <w:ind w:firstLine="240" w:firstLineChars="10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1.6保密：参与</w:t>
      </w:r>
      <w:r>
        <w:rPr>
          <w:rFonts w:hint="eastAsia" w:ascii="宋体" w:hAnsi="宋体" w:cs="宋体"/>
          <w:color w:val="auto"/>
          <w:kern w:val="0"/>
          <w:sz w:val="24"/>
          <w:szCs w:val="24"/>
          <w:highlight w:val="none"/>
          <w:lang w:eastAsia="zh-CN"/>
        </w:rPr>
        <w:t>招（竞）标</w:t>
      </w:r>
      <w:r>
        <w:rPr>
          <w:rFonts w:hint="eastAsia" w:ascii="宋体" w:hAnsi="宋体" w:cs="宋体"/>
          <w:color w:val="auto"/>
          <w:kern w:val="0"/>
          <w:sz w:val="24"/>
          <w:szCs w:val="24"/>
          <w:highlight w:val="none"/>
        </w:rPr>
        <w:t>投标活动的各方应对</w:t>
      </w:r>
      <w:r>
        <w:rPr>
          <w:rFonts w:hint="eastAsia" w:ascii="宋体" w:hAnsi="宋体" w:cs="宋体"/>
          <w:color w:val="auto"/>
          <w:kern w:val="0"/>
          <w:sz w:val="24"/>
          <w:szCs w:val="24"/>
          <w:highlight w:val="none"/>
          <w:lang w:eastAsia="zh-CN"/>
        </w:rPr>
        <w:t>招（竞）标</w:t>
      </w:r>
      <w:r>
        <w:rPr>
          <w:rFonts w:hint="eastAsia" w:ascii="宋体" w:hAnsi="宋体" w:cs="宋体"/>
          <w:color w:val="auto"/>
          <w:kern w:val="0"/>
          <w:sz w:val="24"/>
          <w:szCs w:val="24"/>
          <w:highlight w:val="none"/>
        </w:rPr>
        <w:t>文件和投标文件中的商业和技术等秘密保密，违者应对由此造成的后果承担法律责任。</w:t>
      </w:r>
    </w:p>
    <w:p w14:paraId="04242F52">
      <w:pPr>
        <w:widowControl/>
        <w:spacing w:line="360" w:lineRule="auto"/>
        <w:ind w:firstLine="240" w:firstLineChars="10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1.7语言文字</w:t>
      </w:r>
    </w:p>
    <w:p w14:paraId="34B5161F">
      <w:pPr>
        <w:widowControl/>
        <w:spacing w:line="360" w:lineRule="auto"/>
        <w:ind w:firstLine="42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除专用术语外，与</w:t>
      </w:r>
      <w:r>
        <w:rPr>
          <w:rFonts w:hint="eastAsia" w:ascii="宋体" w:hAnsi="宋体" w:cs="宋体"/>
          <w:color w:val="auto"/>
          <w:kern w:val="0"/>
          <w:sz w:val="24"/>
          <w:szCs w:val="24"/>
          <w:highlight w:val="none"/>
          <w:lang w:eastAsia="zh-CN"/>
        </w:rPr>
        <w:t>招（竞）标</w:t>
      </w:r>
      <w:r>
        <w:rPr>
          <w:rFonts w:hint="eastAsia" w:ascii="宋体" w:hAnsi="宋体" w:cs="宋体"/>
          <w:color w:val="auto"/>
          <w:kern w:val="0"/>
          <w:sz w:val="24"/>
          <w:szCs w:val="24"/>
          <w:highlight w:val="none"/>
        </w:rPr>
        <w:t>投标有关的语言均使用中文。必要对专用术语应附有中文注释。</w:t>
      </w:r>
    </w:p>
    <w:p w14:paraId="2138ABFD">
      <w:pPr>
        <w:widowControl/>
        <w:spacing w:line="360" w:lineRule="auto"/>
        <w:ind w:firstLine="240" w:firstLineChars="10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1.8计量单位</w:t>
      </w:r>
    </w:p>
    <w:p w14:paraId="5D99BF44">
      <w:pPr>
        <w:widowControl/>
        <w:spacing w:line="360" w:lineRule="auto"/>
        <w:ind w:firstLine="42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所有计量均采用中华人民共和国法定计量单位。</w:t>
      </w:r>
    </w:p>
    <w:p w14:paraId="51ABA491">
      <w:pPr>
        <w:widowControl/>
        <w:spacing w:line="360" w:lineRule="auto"/>
        <w:ind w:firstLine="240" w:firstLineChars="10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1.9</w:t>
      </w:r>
      <w:r>
        <w:rPr>
          <w:rFonts w:hint="eastAsia" w:ascii="宋体" w:hAnsi="宋体" w:cs="宋体"/>
          <w:color w:val="auto"/>
          <w:kern w:val="0"/>
          <w:sz w:val="24"/>
          <w:szCs w:val="24"/>
          <w:highlight w:val="none"/>
        </w:rPr>
        <w:t>响应和偏差</w:t>
      </w:r>
    </w:p>
    <w:p w14:paraId="49BA8B6E">
      <w:pPr>
        <w:widowControl/>
        <w:spacing w:line="360" w:lineRule="auto"/>
        <w:ind w:firstLine="480" w:firstLineChars="20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1.9.</w:t>
      </w:r>
      <w:r>
        <w:rPr>
          <w:rFonts w:hint="eastAsia" w:ascii="宋体" w:hAnsi="宋体" w:cs="宋体"/>
          <w:color w:val="auto"/>
          <w:kern w:val="0"/>
          <w:sz w:val="24"/>
          <w:szCs w:val="24"/>
          <w:highlight w:val="none"/>
        </w:rPr>
        <w:t>1投标文件应当对</w:t>
      </w:r>
      <w:r>
        <w:rPr>
          <w:rFonts w:hint="eastAsia" w:ascii="宋体" w:hAnsi="宋体" w:cs="宋体"/>
          <w:color w:val="auto"/>
          <w:kern w:val="0"/>
          <w:sz w:val="24"/>
          <w:szCs w:val="24"/>
          <w:highlight w:val="none"/>
          <w:lang w:eastAsia="zh-CN"/>
        </w:rPr>
        <w:t>招（竞）标</w:t>
      </w:r>
      <w:r>
        <w:rPr>
          <w:rFonts w:hint="eastAsia" w:ascii="宋体" w:hAnsi="宋体" w:cs="宋体"/>
          <w:color w:val="auto"/>
          <w:kern w:val="0"/>
          <w:sz w:val="24"/>
          <w:szCs w:val="24"/>
          <w:highlight w:val="none"/>
        </w:rPr>
        <w:t>文件的实质性要求和条件作出满足性或更有利于</w:t>
      </w:r>
      <w:r>
        <w:rPr>
          <w:rFonts w:hint="eastAsia" w:ascii="宋体" w:hAnsi="宋体" w:cs="宋体"/>
          <w:color w:val="auto"/>
          <w:kern w:val="0"/>
          <w:sz w:val="24"/>
          <w:szCs w:val="24"/>
          <w:highlight w:val="none"/>
          <w:lang w:eastAsia="zh-CN"/>
        </w:rPr>
        <w:t>招（竞）标</w:t>
      </w:r>
      <w:r>
        <w:rPr>
          <w:rFonts w:hint="eastAsia" w:ascii="宋体" w:hAnsi="宋体" w:cs="宋体"/>
          <w:color w:val="auto"/>
          <w:kern w:val="0"/>
          <w:sz w:val="24"/>
          <w:szCs w:val="24"/>
          <w:highlight w:val="none"/>
        </w:rPr>
        <w:t>人的响应。</w:t>
      </w:r>
    </w:p>
    <w:p w14:paraId="46FEDB35">
      <w:pPr>
        <w:widowControl/>
        <w:spacing w:line="360" w:lineRule="auto"/>
        <w:ind w:firstLine="480" w:firstLineChars="20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1.9.2</w:t>
      </w:r>
      <w:r>
        <w:rPr>
          <w:rFonts w:hint="eastAsia" w:ascii="宋体" w:hAnsi="宋体" w:cs="宋体"/>
          <w:color w:val="auto"/>
          <w:kern w:val="0"/>
          <w:sz w:val="24"/>
          <w:szCs w:val="24"/>
          <w:highlight w:val="none"/>
        </w:rPr>
        <w:t>投标人应根据</w:t>
      </w:r>
      <w:r>
        <w:rPr>
          <w:rFonts w:hint="eastAsia" w:ascii="宋体" w:hAnsi="宋体" w:cs="宋体"/>
          <w:color w:val="auto"/>
          <w:kern w:val="0"/>
          <w:sz w:val="24"/>
          <w:szCs w:val="24"/>
          <w:highlight w:val="none"/>
          <w:lang w:eastAsia="zh-CN"/>
        </w:rPr>
        <w:t>招（竞）标</w:t>
      </w:r>
      <w:r>
        <w:rPr>
          <w:rFonts w:hint="eastAsia" w:ascii="宋体" w:hAnsi="宋体" w:cs="宋体"/>
          <w:color w:val="auto"/>
          <w:kern w:val="0"/>
          <w:sz w:val="24"/>
          <w:szCs w:val="24"/>
          <w:highlight w:val="none"/>
        </w:rPr>
        <w:t>文件的要求提供</w:t>
      </w:r>
      <w:r>
        <w:rPr>
          <w:rFonts w:hint="eastAsia" w:ascii="宋体" w:hAnsi="宋体" w:cs="宋体"/>
          <w:color w:val="auto"/>
          <w:kern w:val="0"/>
          <w:sz w:val="24"/>
          <w:szCs w:val="24"/>
          <w:highlight w:val="none"/>
          <w:lang w:val="en-US" w:eastAsia="zh-CN"/>
        </w:rPr>
        <w:t>服务方案、服务进度保证措施、服务承诺</w:t>
      </w:r>
      <w:r>
        <w:rPr>
          <w:rFonts w:hint="eastAsia" w:ascii="宋体" w:hAnsi="宋体" w:cs="宋体"/>
          <w:color w:val="auto"/>
          <w:kern w:val="0"/>
          <w:sz w:val="24"/>
          <w:szCs w:val="24"/>
          <w:highlight w:val="none"/>
        </w:rPr>
        <w:t>等内容以对</w:t>
      </w:r>
      <w:r>
        <w:rPr>
          <w:rFonts w:hint="eastAsia" w:ascii="宋体" w:hAnsi="宋体" w:cs="宋体"/>
          <w:color w:val="auto"/>
          <w:kern w:val="0"/>
          <w:sz w:val="24"/>
          <w:szCs w:val="24"/>
          <w:highlight w:val="none"/>
          <w:lang w:eastAsia="zh-CN"/>
        </w:rPr>
        <w:t>招（竞）标</w:t>
      </w:r>
      <w:r>
        <w:rPr>
          <w:rFonts w:hint="eastAsia" w:ascii="宋体" w:hAnsi="宋体" w:cs="宋体"/>
          <w:color w:val="auto"/>
          <w:kern w:val="0"/>
          <w:sz w:val="24"/>
          <w:szCs w:val="24"/>
          <w:highlight w:val="none"/>
        </w:rPr>
        <w:t>文件作出响应。</w:t>
      </w:r>
    </w:p>
    <w:p w14:paraId="2456EC5D">
      <w:pPr>
        <w:widowControl/>
        <w:spacing w:line="360" w:lineRule="auto"/>
        <w:ind w:firstLine="480" w:firstLineChars="20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1.9.3</w:t>
      </w:r>
      <w:r>
        <w:rPr>
          <w:rFonts w:hint="eastAsia" w:ascii="宋体" w:hAnsi="宋体" w:cs="宋体"/>
          <w:color w:val="auto"/>
          <w:kern w:val="0"/>
          <w:sz w:val="24"/>
          <w:szCs w:val="24"/>
          <w:highlight w:val="none"/>
        </w:rPr>
        <w:t>投标文件中应针对实质性要求和条件中列明的</w:t>
      </w:r>
      <w:r>
        <w:rPr>
          <w:rFonts w:hint="eastAsia" w:ascii="宋体" w:hAnsi="宋体" w:cs="宋体"/>
          <w:color w:val="auto"/>
          <w:kern w:val="0"/>
          <w:sz w:val="24"/>
          <w:szCs w:val="24"/>
          <w:highlight w:val="none"/>
          <w:lang w:val="en-US" w:eastAsia="zh-CN"/>
        </w:rPr>
        <w:t>服务</w:t>
      </w:r>
      <w:r>
        <w:rPr>
          <w:rFonts w:hint="eastAsia" w:ascii="宋体" w:hAnsi="宋体" w:cs="宋体"/>
          <w:color w:val="auto"/>
          <w:kern w:val="0"/>
          <w:sz w:val="24"/>
          <w:szCs w:val="24"/>
          <w:highlight w:val="none"/>
        </w:rPr>
        <w:t>要求提供</w:t>
      </w:r>
      <w:r>
        <w:rPr>
          <w:rFonts w:hint="eastAsia" w:ascii="宋体" w:hAnsi="宋体" w:cs="宋体"/>
          <w:color w:val="auto"/>
          <w:kern w:val="0"/>
          <w:sz w:val="24"/>
          <w:szCs w:val="24"/>
          <w:highlight w:val="none"/>
          <w:lang w:val="en-US" w:eastAsia="zh-CN"/>
        </w:rPr>
        <w:t>相关</w:t>
      </w:r>
      <w:r>
        <w:rPr>
          <w:rFonts w:hint="eastAsia" w:ascii="宋体" w:hAnsi="宋体" w:cs="宋体"/>
          <w:color w:val="auto"/>
          <w:kern w:val="0"/>
          <w:sz w:val="24"/>
          <w:szCs w:val="24"/>
          <w:highlight w:val="none"/>
        </w:rPr>
        <w:t>资料。</w:t>
      </w:r>
      <w:r>
        <w:rPr>
          <w:rFonts w:hint="eastAsia" w:ascii="宋体" w:hAnsi="宋体" w:cs="宋体"/>
          <w:color w:val="auto"/>
          <w:kern w:val="0"/>
          <w:sz w:val="24"/>
          <w:szCs w:val="24"/>
          <w:highlight w:val="none"/>
          <w:lang w:val="en-US" w:eastAsia="zh-CN"/>
        </w:rPr>
        <w:t>未提供</w:t>
      </w:r>
      <w:r>
        <w:rPr>
          <w:rFonts w:hint="eastAsia" w:ascii="宋体" w:hAnsi="宋体" w:cs="宋体"/>
          <w:color w:val="auto"/>
          <w:kern w:val="0"/>
          <w:sz w:val="24"/>
          <w:szCs w:val="24"/>
          <w:highlight w:val="none"/>
        </w:rPr>
        <w:t>支持资料</w:t>
      </w:r>
      <w:r>
        <w:rPr>
          <w:rFonts w:hint="eastAsia" w:ascii="宋体" w:hAnsi="宋体" w:cs="宋体"/>
          <w:color w:val="auto"/>
          <w:kern w:val="0"/>
          <w:sz w:val="24"/>
          <w:szCs w:val="24"/>
          <w:highlight w:val="none"/>
          <w:lang w:val="en-US" w:eastAsia="zh-CN"/>
        </w:rPr>
        <w:t>的</w:t>
      </w:r>
      <w:r>
        <w:rPr>
          <w:rFonts w:hint="eastAsia" w:ascii="宋体" w:hAnsi="宋体" w:cs="宋体"/>
          <w:color w:val="auto"/>
          <w:kern w:val="0"/>
          <w:sz w:val="24"/>
          <w:szCs w:val="24"/>
          <w:highlight w:val="none"/>
        </w:rPr>
        <w:t>，其投标将被否决。</w:t>
      </w:r>
    </w:p>
    <w:p w14:paraId="220A68F0">
      <w:pPr>
        <w:widowControl/>
        <w:spacing w:line="360" w:lineRule="auto"/>
        <w:ind w:firstLine="42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1.9.4</w:t>
      </w:r>
      <w:r>
        <w:rPr>
          <w:rFonts w:hint="eastAsia" w:ascii="宋体" w:hAnsi="宋体" w:cs="宋体"/>
          <w:color w:val="auto"/>
          <w:kern w:val="0"/>
          <w:sz w:val="24"/>
          <w:szCs w:val="24"/>
          <w:highlight w:val="none"/>
        </w:rPr>
        <w:t>投标人须知前附表规定了可以偏差的范围和最高偏差项数的，偏差应当符合投标人须知前附表规定的偏差范围和最高项数，超出偏差范围和最高偏差项数的投标将被否决。</w:t>
      </w:r>
    </w:p>
    <w:p w14:paraId="618E51A1">
      <w:pPr>
        <w:widowControl/>
        <w:spacing w:line="360" w:lineRule="auto"/>
        <w:ind w:firstLine="42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1.9.5</w:t>
      </w:r>
      <w:r>
        <w:rPr>
          <w:rFonts w:hint="eastAsia" w:ascii="宋体" w:hAnsi="宋体" w:cs="宋体"/>
          <w:color w:val="auto"/>
          <w:kern w:val="0"/>
          <w:sz w:val="24"/>
          <w:szCs w:val="24"/>
          <w:highlight w:val="none"/>
        </w:rPr>
        <w:t>投标文件对</w:t>
      </w:r>
      <w:r>
        <w:rPr>
          <w:rFonts w:hint="eastAsia" w:ascii="宋体" w:hAnsi="宋体" w:cs="宋体"/>
          <w:color w:val="auto"/>
          <w:kern w:val="0"/>
          <w:sz w:val="24"/>
          <w:szCs w:val="24"/>
          <w:highlight w:val="none"/>
          <w:lang w:eastAsia="zh-CN"/>
        </w:rPr>
        <w:t>招（竞）标</w:t>
      </w:r>
      <w:r>
        <w:rPr>
          <w:rFonts w:hint="eastAsia" w:ascii="宋体" w:hAnsi="宋体" w:cs="宋体"/>
          <w:color w:val="auto"/>
          <w:kern w:val="0"/>
          <w:sz w:val="24"/>
          <w:szCs w:val="24"/>
          <w:highlight w:val="none"/>
        </w:rPr>
        <w:t>文件的全部偏差，均应在投标文件的商务和技术偏差表中列明，除列明的内容外，视为投标人响应</w:t>
      </w:r>
      <w:r>
        <w:rPr>
          <w:rFonts w:hint="eastAsia" w:ascii="宋体" w:hAnsi="宋体" w:cs="宋体"/>
          <w:color w:val="auto"/>
          <w:kern w:val="0"/>
          <w:sz w:val="24"/>
          <w:szCs w:val="24"/>
          <w:highlight w:val="none"/>
          <w:lang w:eastAsia="zh-CN"/>
        </w:rPr>
        <w:t>招（竞）标</w:t>
      </w:r>
      <w:r>
        <w:rPr>
          <w:rFonts w:hint="eastAsia" w:ascii="宋体" w:hAnsi="宋体" w:cs="宋体"/>
          <w:color w:val="auto"/>
          <w:kern w:val="0"/>
          <w:sz w:val="24"/>
          <w:szCs w:val="24"/>
          <w:highlight w:val="none"/>
        </w:rPr>
        <w:t>文件的全部要求。</w:t>
      </w:r>
    </w:p>
    <w:p w14:paraId="4D9731FC">
      <w:pPr>
        <w:widowControl/>
        <w:spacing w:line="360" w:lineRule="auto"/>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eastAsia="zh-CN"/>
        </w:rPr>
        <w:t>招（竞）标</w:t>
      </w:r>
      <w:r>
        <w:rPr>
          <w:rFonts w:hint="eastAsia" w:ascii="宋体" w:hAnsi="宋体" w:cs="宋体"/>
          <w:color w:val="auto"/>
          <w:kern w:val="0"/>
          <w:sz w:val="24"/>
          <w:szCs w:val="24"/>
          <w:highlight w:val="none"/>
        </w:rPr>
        <w:t>文件</w:t>
      </w:r>
    </w:p>
    <w:p w14:paraId="76CE142B">
      <w:pPr>
        <w:widowControl/>
        <w:spacing w:line="360" w:lineRule="auto"/>
        <w:ind w:firstLine="240" w:firstLineChars="10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2.1</w:t>
      </w:r>
      <w:r>
        <w:rPr>
          <w:rFonts w:hint="eastAsia" w:ascii="宋体" w:hAnsi="宋体" w:cs="宋体"/>
          <w:color w:val="auto"/>
          <w:kern w:val="0"/>
          <w:sz w:val="24"/>
          <w:szCs w:val="24"/>
          <w:highlight w:val="none"/>
          <w:lang w:eastAsia="zh-CN"/>
        </w:rPr>
        <w:t>招（竞）标</w:t>
      </w:r>
      <w:r>
        <w:rPr>
          <w:rFonts w:hint="eastAsia" w:ascii="宋体" w:hAnsi="宋体" w:cs="宋体"/>
          <w:color w:val="auto"/>
          <w:kern w:val="0"/>
          <w:sz w:val="24"/>
          <w:szCs w:val="24"/>
          <w:highlight w:val="none"/>
        </w:rPr>
        <w:t>文件的组成</w:t>
      </w:r>
    </w:p>
    <w:p w14:paraId="78D869BF">
      <w:pPr>
        <w:widowControl/>
        <w:spacing w:line="360" w:lineRule="auto"/>
        <w:ind w:firstLine="480" w:firstLineChars="200"/>
        <w:jc w:val="left"/>
        <w:outlineLvl w:val="9"/>
        <w:rPr>
          <w:color w:val="auto"/>
          <w:sz w:val="24"/>
          <w:highlight w:val="none"/>
        </w:rPr>
      </w:pPr>
      <w:r>
        <w:rPr>
          <w:rFonts w:hint="eastAsia" w:hAnsi="宋体"/>
          <w:color w:val="auto"/>
          <w:sz w:val="24"/>
          <w:highlight w:val="none"/>
          <w:lang w:eastAsia="zh-CN"/>
        </w:rPr>
        <w:t>招（竞）标</w:t>
      </w:r>
      <w:r>
        <w:rPr>
          <w:rFonts w:hAnsi="宋体"/>
          <w:color w:val="auto"/>
          <w:sz w:val="24"/>
          <w:highlight w:val="none"/>
        </w:rPr>
        <w:t>文件用以阐明所需服务、</w:t>
      </w:r>
      <w:r>
        <w:rPr>
          <w:rFonts w:hint="eastAsia" w:hAnsi="宋体"/>
          <w:color w:val="auto"/>
          <w:sz w:val="24"/>
          <w:highlight w:val="none"/>
          <w:lang w:eastAsia="zh-CN"/>
        </w:rPr>
        <w:t>招（竞）标</w:t>
      </w:r>
      <w:r>
        <w:rPr>
          <w:rFonts w:hAnsi="宋体"/>
          <w:color w:val="auto"/>
          <w:sz w:val="24"/>
          <w:highlight w:val="none"/>
        </w:rPr>
        <w:t>投标程序和合同条款等内容。</w:t>
      </w:r>
      <w:r>
        <w:rPr>
          <w:rFonts w:hint="eastAsia" w:hAnsi="宋体"/>
          <w:color w:val="auto"/>
          <w:sz w:val="24"/>
          <w:highlight w:val="none"/>
          <w:lang w:eastAsia="zh-CN"/>
        </w:rPr>
        <w:t>招（竞）标</w:t>
      </w:r>
      <w:r>
        <w:rPr>
          <w:rFonts w:hAnsi="宋体"/>
          <w:color w:val="auto"/>
          <w:sz w:val="24"/>
          <w:highlight w:val="none"/>
        </w:rPr>
        <w:t>文件由下述部分组成：</w:t>
      </w:r>
    </w:p>
    <w:p w14:paraId="5BC9249E">
      <w:pPr>
        <w:numPr>
          <w:ilvl w:val="0"/>
          <w:numId w:val="5"/>
        </w:numPr>
        <w:spacing w:line="360" w:lineRule="auto"/>
        <w:ind w:left="360" w:leftChars="0" w:firstLine="0" w:firstLineChars="0"/>
        <w:outlineLvl w:val="9"/>
        <w:rPr>
          <w:rFonts w:hint="eastAsia" w:ascii="宋体" w:hAnsi="宋体" w:eastAsia="宋体" w:cs="宋体"/>
          <w:color w:val="auto"/>
          <w:sz w:val="24"/>
          <w:highlight w:val="none"/>
        </w:rPr>
      </w:pP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rPr>
        <w:t>公告</w:t>
      </w:r>
    </w:p>
    <w:p w14:paraId="53FA7AC0">
      <w:pPr>
        <w:numPr>
          <w:ilvl w:val="0"/>
          <w:numId w:val="5"/>
        </w:numPr>
        <w:spacing w:line="360" w:lineRule="auto"/>
        <w:ind w:left="360" w:leftChars="0" w:firstLine="0" w:firstLineChars="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投标人须知</w:t>
      </w:r>
    </w:p>
    <w:p w14:paraId="088BF136">
      <w:pPr>
        <w:numPr>
          <w:ilvl w:val="0"/>
          <w:numId w:val="5"/>
        </w:numPr>
        <w:spacing w:line="360" w:lineRule="auto"/>
        <w:ind w:left="360" w:leftChars="0" w:firstLine="0" w:firstLineChars="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评标办法及评标标准</w:t>
      </w:r>
    </w:p>
    <w:p w14:paraId="2394B822">
      <w:pPr>
        <w:numPr>
          <w:ilvl w:val="0"/>
          <w:numId w:val="5"/>
        </w:numPr>
        <w:spacing w:line="360" w:lineRule="auto"/>
        <w:ind w:left="360" w:leftChars="0" w:firstLine="0" w:firstLineChars="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r>
        <w:rPr>
          <w:rFonts w:hint="eastAsia" w:ascii="宋体" w:hAnsi="宋体" w:cs="宋体"/>
          <w:color w:val="auto"/>
          <w:sz w:val="24"/>
          <w:highlight w:val="none"/>
          <w:lang w:val="en-US" w:eastAsia="zh-CN"/>
        </w:rPr>
        <w:t>原则</w:t>
      </w:r>
    </w:p>
    <w:p w14:paraId="1153019E">
      <w:pPr>
        <w:numPr>
          <w:ilvl w:val="0"/>
          <w:numId w:val="5"/>
        </w:numPr>
        <w:spacing w:line="360" w:lineRule="auto"/>
        <w:ind w:left="360" w:leftChars="0" w:firstLine="0" w:firstLineChars="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附件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投标文件格式</w:t>
      </w:r>
    </w:p>
    <w:p w14:paraId="69EA808D">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rPr>
        <w:t>文件的澄清</w:t>
      </w:r>
    </w:p>
    <w:p w14:paraId="390C8029">
      <w:pPr>
        <w:widowControl/>
        <w:spacing w:line="360" w:lineRule="auto"/>
        <w:ind w:firstLine="480" w:firstLineChars="20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2.2</w:t>
      </w:r>
      <w:r>
        <w:rPr>
          <w:rFonts w:hint="eastAsia" w:ascii="宋体" w:hAnsi="宋体" w:cs="宋体"/>
          <w:color w:val="auto"/>
          <w:kern w:val="0"/>
          <w:sz w:val="24"/>
          <w:szCs w:val="24"/>
          <w:highlight w:val="none"/>
        </w:rPr>
        <w:t>.1投标人应仔细阅读和检查</w:t>
      </w:r>
      <w:r>
        <w:rPr>
          <w:rFonts w:hint="eastAsia" w:ascii="宋体" w:hAnsi="宋体" w:cs="宋体"/>
          <w:color w:val="auto"/>
          <w:kern w:val="0"/>
          <w:sz w:val="24"/>
          <w:szCs w:val="24"/>
          <w:highlight w:val="none"/>
          <w:lang w:eastAsia="zh-CN"/>
        </w:rPr>
        <w:t>招（竞）标</w:t>
      </w:r>
      <w:r>
        <w:rPr>
          <w:rFonts w:hint="eastAsia" w:ascii="宋体" w:hAnsi="宋体" w:cs="宋体"/>
          <w:color w:val="auto"/>
          <w:kern w:val="0"/>
          <w:sz w:val="24"/>
          <w:szCs w:val="24"/>
          <w:highlight w:val="none"/>
        </w:rPr>
        <w:t>文件的全部内容。如有疑问，应在投标人须知前附表规定的时间前以书面形式（包括信函、电报、传真等可以有形地表现所载内容的形式，下同），要求</w:t>
      </w:r>
      <w:r>
        <w:rPr>
          <w:rFonts w:hint="eastAsia" w:ascii="宋体" w:hAnsi="宋体" w:cs="宋体"/>
          <w:color w:val="auto"/>
          <w:kern w:val="0"/>
          <w:sz w:val="24"/>
          <w:szCs w:val="24"/>
          <w:highlight w:val="none"/>
          <w:lang w:eastAsia="zh-CN"/>
        </w:rPr>
        <w:t>招（竞）标</w:t>
      </w:r>
      <w:r>
        <w:rPr>
          <w:rFonts w:hint="eastAsia" w:ascii="宋体" w:hAnsi="宋体" w:cs="宋体"/>
          <w:color w:val="auto"/>
          <w:kern w:val="0"/>
          <w:sz w:val="24"/>
          <w:szCs w:val="24"/>
          <w:highlight w:val="none"/>
        </w:rPr>
        <w:t>人对</w:t>
      </w:r>
      <w:r>
        <w:rPr>
          <w:rFonts w:hint="eastAsia" w:ascii="宋体" w:hAnsi="宋体" w:cs="宋体"/>
          <w:color w:val="auto"/>
          <w:kern w:val="0"/>
          <w:sz w:val="24"/>
          <w:szCs w:val="24"/>
          <w:highlight w:val="none"/>
          <w:lang w:eastAsia="zh-CN"/>
        </w:rPr>
        <w:t>招（竞）标</w:t>
      </w:r>
      <w:r>
        <w:rPr>
          <w:rFonts w:hint="eastAsia" w:ascii="宋体" w:hAnsi="宋体" w:cs="宋体"/>
          <w:color w:val="auto"/>
          <w:kern w:val="0"/>
          <w:sz w:val="24"/>
          <w:szCs w:val="24"/>
          <w:highlight w:val="none"/>
        </w:rPr>
        <w:t>文件予以澄清。</w:t>
      </w:r>
    </w:p>
    <w:p w14:paraId="19DAC4A0">
      <w:pPr>
        <w:widowControl/>
        <w:spacing w:line="360" w:lineRule="auto"/>
        <w:ind w:firstLine="42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2.2</w:t>
      </w: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eastAsia="zh-CN"/>
        </w:rPr>
        <w:t>招（竞）标</w:t>
      </w:r>
      <w:r>
        <w:rPr>
          <w:rFonts w:hint="eastAsia" w:ascii="宋体" w:hAnsi="宋体" w:cs="宋体"/>
          <w:color w:val="auto"/>
          <w:kern w:val="0"/>
          <w:sz w:val="24"/>
          <w:szCs w:val="24"/>
          <w:highlight w:val="none"/>
        </w:rPr>
        <w:t>文件的澄清将在投标人须知前附表规定的投标截止时间</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天前以书面形式发给所有投标人，但不指明澄清问题的来源。如果澄清发生的时间距投标截止时间不足</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天，相应延长投标截止时间。</w:t>
      </w:r>
    </w:p>
    <w:p w14:paraId="446D051A">
      <w:pPr>
        <w:spacing w:line="360" w:lineRule="auto"/>
        <w:ind w:firstLine="480" w:firstLineChars="200"/>
        <w:outlineLvl w:val="9"/>
        <w:rPr>
          <w:color w:val="auto"/>
          <w:sz w:val="24"/>
          <w:highlight w:val="none"/>
        </w:rPr>
      </w:pPr>
      <w:r>
        <w:rPr>
          <w:rFonts w:hint="eastAsia" w:ascii="宋体" w:hAnsi="宋体" w:cs="宋体"/>
          <w:color w:val="auto"/>
          <w:kern w:val="0"/>
          <w:sz w:val="24"/>
          <w:szCs w:val="24"/>
          <w:highlight w:val="none"/>
          <w:lang w:val="en-US" w:eastAsia="zh-CN"/>
        </w:rPr>
        <w:t>2.2</w:t>
      </w:r>
      <w:r>
        <w:rPr>
          <w:rFonts w:hint="eastAsia" w:ascii="宋体" w:hAnsi="宋体" w:cs="宋体"/>
          <w:color w:val="auto"/>
          <w:kern w:val="0"/>
          <w:sz w:val="24"/>
          <w:szCs w:val="24"/>
          <w:highlight w:val="none"/>
        </w:rPr>
        <w:t>.3投标人在收到澄清后，应在投标须知前附表规定的时间内以书面形式通知</w:t>
      </w:r>
      <w:r>
        <w:rPr>
          <w:rFonts w:hint="eastAsia" w:ascii="宋体" w:hAnsi="宋体" w:cs="宋体"/>
          <w:color w:val="auto"/>
          <w:kern w:val="0"/>
          <w:sz w:val="24"/>
          <w:szCs w:val="24"/>
          <w:highlight w:val="none"/>
          <w:lang w:eastAsia="zh-CN"/>
        </w:rPr>
        <w:t>招（竞）标</w:t>
      </w:r>
      <w:r>
        <w:rPr>
          <w:rFonts w:hint="eastAsia" w:ascii="宋体" w:hAnsi="宋体" w:cs="宋体"/>
          <w:color w:val="auto"/>
          <w:kern w:val="0"/>
          <w:sz w:val="24"/>
          <w:szCs w:val="24"/>
          <w:highlight w:val="none"/>
        </w:rPr>
        <w:t>人，确认已收到该澄清。</w:t>
      </w:r>
    </w:p>
    <w:p w14:paraId="21EC199B">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rPr>
        <w:t>文件的修改</w:t>
      </w:r>
    </w:p>
    <w:p w14:paraId="11818F1F">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.1在投标截止日期</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日前，</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rPr>
        <w:t>人可主动地或依据投标人要求澄清的问题而修改</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rPr>
        <w:t>文件，并以书面形式通知所有</w:t>
      </w:r>
      <w:r>
        <w:rPr>
          <w:rFonts w:hint="eastAsia" w:ascii="宋体" w:hAnsi="宋体" w:eastAsia="宋体" w:cs="宋体"/>
          <w:color w:val="auto"/>
          <w:sz w:val="24"/>
          <w:highlight w:val="none"/>
          <w:lang w:eastAsia="zh-CN"/>
        </w:rPr>
        <w:t>报名参加公开</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rPr>
        <w:t>的每一投标人，对方在收到该通知后应立即以邮件或传真的形式予以确认。</w:t>
      </w:r>
    </w:p>
    <w:p w14:paraId="2469F981">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2.</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.2为使投标人在准备投标文件时有合理的时间考虑</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rPr>
        <w:t>人对</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rPr>
        <w:t>文件的修改，如有必要，</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rPr>
        <w:t>人可酌情推迟投标截止时间和开标时间，并以书面形式通知已</w:t>
      </w:r>
      <w:r>
        <w:rPr>
          <w:rFonts w:hint="eastAsia" w:ascii="宋体" w:hAnsi="宋体" w:eastAsia="宋体" w:cs="宋体"/>
          <w:color w:val="auto"/>
          <w:sz w:val="24"/>
          <w:highlight w:val="none"/>
          <w:lang w:eastAsia="zh-CN"/>
        </w:rPr>
        <w:t>报名参加公开</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rPr>
        <w:t>的每一投标人。</w:t>
      </w:r>
    </w:p>
    <w:p w14:paraId="18FEE503">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2.</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rPr>
        <w:t>文件的补遗、澄清及修改文件是</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rPr>
        <w:t>文件的组成部分，并对潜在投标人具有约束力。</w:t>
      </w:r>
    </w:p>
    <w:p w14:paraId="39321862">
      <w:pPr>
        <w:widowControl/>
        <w:numPr>
          <w:ilvl w:val="-1"/>
          <w:numId w:val="0"/>
        </w:numPr>
        <w:spacing w:line="360" w:lineRule="auto"/>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投标文件</w:t>
      </w:r>
    </w:p>
    <w:p w14:paraId="1442AC0F">
      <w:pPr>
        <w:spacing w:line="360" w:lineRule="auto"/>
        <w:ind w:firstLine="240" w:firstLineChars="1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3.1</w:t>
      </w:r>
      <w:r>
        <w:rPr>
          <w:rFonts w:hint="eastAsia" w:ascii="宋体" w:hAnsi="宋体" w:eastAsia="宋体" w:cs="宋体"/>
          <w:b w:val="0"/>
          <w:bCs w:val="0"/>
          <w:color w:val="auto"/>
          <w:sz w:val="24"/>
          <w:szCs w:val="24"/>
          <w:highlight w:val="none"/>
        </w:rPr>
        <w:t>投标文件的组成</w:t>
      </w:r>
    </w:p>
    <w:p w14:paraId="2EE6EC65">
      <w:pPr>
        <w:spacing w:line="360" w:lineRule="auto"/>
        <w:ind w:firstLine="240" w:firstLineChars="100"/>
        <w:outlineLvl w:val="9"/>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投标文件由商务文件、资格审查文件、服务投标文件三部分组成。</w:t>
      </w:r>
    </w:p>
    <w:p w14:paraId="12B30DFE">
      <w:pPr>
        <w:widowControl/>
        <w:numPr>
          <w:ilvl w:val="0"/>
          <w:numId w:val="0"/>
        </w:numPr>
        <w:spacing w:line="360" w:lineRule="auto"/>
        <w:ind w:firstLine="480" w:firstLineChars="200"/>
        <w:jc w:val="left"/>
        <w:outlineLvl w:val="9"/>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3.1.1</w:t>
      </w:r>
      <w:r>
        <w:rPr>
          <w:rFonts w:hint="eastAsia" w:ascii="宋体" w:hAnsi="宋体" w:cs="宋体"/>
          <w:b w:val="0"/>
          <w:bCs w:val="0"/>
          <w:color w:val="auto"/>
          <w:sz w:val="24"/>
          <w:szCs w:val="24"/>
          <w:highlight w:val="none"/>
          <w:lang w:val="en-US" w:eastAsia="zh-CN"/>
        </w:rPr>
        <w:t>商务标投标文件</w:t>
      </w:r>
    </w:p>
    <w:p w14:paraId="2CED4702">
      <w:pPr>
        <w:widowControl/>
        <w:numPr>
          <w:ilvl w:val="0"/>
          <w:numId w:val="0"/>
        </w:numPr>
        <w:spacing w:line="360" w:lineRule="auto"/>
        <w:ind w:firstLine="480" w:firstLineChars="200"/>
        <w:jc w:val="left"/>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商务标部分主要包括下列内容：</w:t>
      </w:r>
    </w:p>
    <w:p w14:paraId="3541B312">
      <w:pPr>
        <w:widowControl/>
        <w:numPr>
          <w:ilvl w:val="0"/>
          <w:numId w:val="0"/>
        </w:numPr>
        <w:spacing w:line="360" w:lineRule="auto"/>
        <w:ind w:firstLine="420" w:firstLineChars="0"/>
        <w:jc w:val="left"/>
        <w:outlineLvl w:val="9"/>
        <w:rPr>
          <w:rFonts w:hint="eastAsia" w:ascii="宋体" w:hAnsi="宋体" w:eastAsia="宋体" w:cs="宋体"/>
          <w:b w:val="0"/>
          <w:bCs w:val="0"/>
          <w:color w:val="auto"/>
          <w:sz w:val="24"/>
          <w:szCs w:val="24"/>
          <w:highlight w:val="none"/>
        </w:rPr>
      </w:pPr>
      <w:r>
        <w:rPr>
          <w:rFonts w:hint="eastAsia" w:ascii="宋体" w:hAnsi="宋体" w:cs="宋体"/>
          <w:b w:val="0"/>
          <w:bCs w:val="0"/>
          <w:color w:val="auto"/>
          <w:kern w:val="0"/>
          <w:sz w:val="24"/>
          <w:szCs w:val="24"/>
          <w:highlight w:val="none"/>
          <w:lang w:eastAsia="zh-CN"/>
        </w:rPr>
        <w:t>（</w:t>
      </w:r>
      <w:r>
        <w:rPr>
          <w:rFonts w:hint="eastAsia" w:ascii="宋体" w:hAnsi="宋体" w:cs="宋体"/>
          <w:b w:val="0"/>
          <w:bCs w:val="0"/>
          <w:color w:val="auto"/>
          <w:kern w:val="0"/>
          <w:sz w:val="24"/>
          <w:szCs w:val="24"/>
          <w:highlight w:val="none"/>
          <w:lang w:val="en-US" w:eastAsia="zh-CN"/>
        </w:rPr>
        <w:t>1</w:t>
      </w:r>
      <w:r>
        <w:rPr>
          <w:rFonts w:hint="eastAsia" w:ascii="宋体" w:hAnsi="宋体" w:cs="宋体"/>
          <w:b w:val="0"/>
          <w:bCs w:val="0"/>
          <w:color w:val="auto"/>
          <w:kern w:val="0"/>
          <w:sz w:val="24"/>
          <w:szCs w:val="24"/>
          <w:highlight w:val="none"/>
          <w:lang w:eastAsia="zh-CN"/>
        </w:rPr>
        <w:t>）</w:t>
      </w:r>
      <w:r>
        <w:rPr>
          <w:rFonts w:hint="eastAsia" w:ascii="宋体" w:hAnsi="宋体" w:eastAsia="宋体" w:cs="宋体"/>
          <w:b w:val="0"/>
          <w:bCs w:val="0"/>
          <w:color w:val="auto"/>
          <w:sz w:val="24"/>
          <w:szCs w:val="24"/>
          <w:highlight w:val="none"/>
        </w:rPr>
        <w:t>投标函</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分项报价表</w:t>
      </w:r>
      <w:r>
        <w:rPr>
          <w:rFonts w:hint="eastAsia" w:ascii="宋体" w:hAnsi="宋体" w:eastAsia="宋体" w:cs="宋体"/>
          <w:b w:val="0"/>
          <w:bCs w:val="0"/>
          <w:color w:val="auto"/>
          <w:sz w:val="24"/>
          <w:szCs w:val="24"/>
          <w:highlight w:val="none"/>
          <w:lang w:eastAsia="zh-CN"/>
        </w:rPr>
        <w:t>；</w:t>
      </w:r>
    </w:p>
    <w:p w14:paraId="55EA8490">
      <w:pPr>
        <w:widowControl/>
        <w:spacing w:line="360" w:lineRule="auto"/>
        <w:ind w:firstLine="420"/>
        <w:jc w:val="left"/>
        <w:outlineLvl w:val="9"/>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eastAsia="zh-CN"/>
        </w:rPr>
        <w:t>（</w:t>
      </w:r>
      <w:r>
        <w:rPr>
          <w:rFonts w:hint="eastAsia" w:ascii="宋体" w:hAnsi="宋体" w:cs="宋体"/>
          <w:b w:val="0"/>
          <w:bCs w:val="0"/>
          <w:color w:val="auto"/>
          <w:kern w:val="0"/>
          <w:sz w:val="24"/>
          <w:szCs w:val="24"/>
          <w:highlight w:val="none"/>
          <w:lang w:val="en-US" w:eastAsia="zh-CN"/>
        </w:rPr>
        <w:t>2</w:t>
      </w:r>
      <w:r>
        <w:rPr>
          <w:rFonts w:hint="eastAsia" w:ascii="宋体" w:hAnsi="宋体" w:cs="宋体"/>
          <w:b w:val="0"/>
          <w:bCs w:val="0"/>
          <w:color w:val="auto"/>
          <w:kern w:val="0"/>
          <w:sz w:val="24"/>
          <w:szCs w:val="24"/>
          <w:highlight w:val="none"/>
          <w:lang w:eastAsia="zh-CN"/>
        </w:rPr>
        <w:t>）</w:t>
      </w:r>
      <w:r>
        <w:rPr>
          <w:rFonts w:hint="eastAsia" w:ascii="宋体" w:hAnsi="宋体" w:cs="宋体"/>
          <w:b w:val="0"/>
          <w:bCs w:val="0"/>
          <w:color w:val="auto"/>
          <w:kern w:val="0"/>
          <w:sz w:val="24"/>
          <w:szCs w:val="24"/>
          <w:highlight w:val="none"/>
        </w:rPr>
        <w:t>法定代表人身份证明书；</w:t>
      </w:r>
    </w:p>
    <w:p w14:paraId="3C262E33">
      <w:pPr>
        <w:widowControl/>
        <w:numPr>
          <w:ilvl w:val="-1"/>
          <w:numId w:val="0"/>
        </w:numPr>
        <w:spacing w:line="360" w:lineRule="auto"/>
        <w:ind w:firstLine="420" w:firstLineChars="0"/>
        <w:jc w:val="left"/>
        <w:outlineLvl w:val="9"/>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eastAsia="zh-CN"/>
        </w:rPr>
        <w:t>（</w:t>
      </w:r>
      <w:r>
        <w:rPr>
          <w:rFonts w:hint="eastAsia" w:ascii="宋体" w:hAnsi="宋体" w:cs="宋体"/>
          <w:b w:val="0"/>
          <w:bCs w:val="0"/>
          <w:color w:val="auto"/>
          <w:kern w:val="0"/>
          <w:sz w:val="24"/>
          <w:szCs w:val="24"/>
          <w:highlight w:val="none"/>
          <w:lang w:val="en-US" w:eastAsia="zh-CN"/>
        </w:rPr>
        <w:t>3</w:t>
      </w:r>
      <w:r>
        <w:rPr>
          <w:rFonts w:hint="eastAsia" w:ascii="宋体" w:hAnsi="宋体" w:cs="宋体"/>
          <w:b w:val="0"/>
          <w:bCs w:val="0"/>
          <w:color w:val="auto"/>
          <w:kern w:val="0"/>
          <w:sz w:val="24"/>
          <w:szCs w:val="24"/>
          <w:highlight w:val="none"/>
          <w:lang w:eastAsia="zh-CN"/>
        </w:rPr>
        <w:t>）</w:t>
      </w:r>
      <w:r>
        <w:rPr>
          <w:rFonts w:hint="eastAsia" w:ascii="宋体" w:hAnsi="宋体" w:cs="宋体"/>
          <w:b w:val="0"/>
          <w:bCs w:val="0"/>
          <w:color w:val="auto"/>
          <w:kern w:val="0"/>
          <w:sz w:val="24"/>
          <w:szCs w:val="24"/>
          <w:highlight w:val="none"/>
        </w:rPr>
        <w:t>授权委托书；</w:t>
      </w:r>
    </w:p>
    <w:p w14:paraId="659AA492">
      <w:pPr>
        <w:widowControl/>
        <w:numPr>
          <w:ilvl w:val="-1"/>
          <w:numId w:val="0"/>
        </w:numPr>
        <w:spacing w:line="360" w:lineRule="auto"/>
        <w:ind w:firstLine="420" w:firstLineChars="0"/>
        <w:jc w:val="left"/>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eastAsia="zh-CN"/>
        </w:rPr>
        <w:t>（</w:t>
      </w:r>
      <w:r>
        <w:rPr>
          <w:rFonts w:hint="eastAsia" w:ascii="宋体" w:hAnsi="宋体" w:cs="宋体"/>
          <w:b w:val="0"/>
          <w:bCs w:val="0"/>
          <w:color w:val="auto"/>
          <w:kern w:val="0"/>
          <w:sz w:val="24"/>
          <w:szCs w:val="24"/>
          <w:highlight w:val="none"/>
          <w:lang w:val="en-US" w:eastAsia="zh-CN"/>
        </w:rPr>
        <w:t>4</w:t>
      </w:r>
      <w:r>
        <w:rPr>
          <w:rFonts w:hint="eastAsia" w:ascii="宋体" w:hAnsi="宋体" w:cs="宋体"/>
          <w:b w:val="0"/>
          <w:bCs w:val="0"/>
          <w:color w:val="auto"/>
          <w:kern w:val="0"/>
          <w:sz w:val="24"/>
          <w:szCs w:val="24"/>
          <w:highlight w:val="none"/>
          <w:lang w:eastAsia="zh-CN"/>
        </w:rPr>
        <w:t>）</w:t>
      </w:r>
      <w:r>
        <w:rPr>
          <w:rFonts w:hint="eastAsia" w:ascii="宋体" w:hAnsi="宋体" w:cs="宋体"/>
          <w:b w:val="0"/>
          <w:bCs w:val="0"/>
          <w:color w:val="auto"/>
          <w:sz w:val="24"/>
          <w:szCs w:val="24"/>
          <w:highlight w:val="none"/>
          <w:lang w:val="en-US" w:eastAsia="zh-CN"/>
        </w:rPr>
        <w:t>投标人基本情况</w:t>
      </w:r>
      <w:r>
        <w:rPr>
          <w:rFonts w:hint="eastAsia" w:ascii="宋体" w:hAnsi="宋体" w:eastAsia="宋体" w:cs="宋体"/>
          <w:b w:val="0"/>
          <w:bCs w:val="0"/>
          <w:color w:val="auto"/>
          <w:sz w:val="24"/>
          <w:szCs w:val="24"/>
          <w:highlight w:val="none"/>
          <w:lang w:eastAsia="zh-CN"/>
        </w:rPr>
        <w:t>；</w:t>
      </w:r>
    </w:p>
    <w:p w14:paraId="77028763">
      <w:pPr>
        <w:widowControl/>
        <w:numPr>
          <w:ilvl w:val="0"/>
          <w:numId w:val="0"/>
        </w:numPr>
        <w:spacing w:line="360" w:lineRule="auto"/>
        <w:ind w:firstLine="480" w:firstLineChars="200"/>
        <w:jc w:val="left"/>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3.1.2资格审查文件</w:t>
      </w:r>
    </w:p>
    <w:p w14:paraId="3DFCEDC6">
      <w:pPr>
        <w:widowControl/>
        <w:numPr>
          <w:ilvl w:val="0"/>
          <w:numId w:val="0"/>
        </w:numPr>
        <w:spacing w:line="360" w:lineRule="auto"/>
        <w:ind w:firstLine="480" w:firstLineChars="200"/>
        <w:jc w:val="left"/>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（1）有效的营业执照副本复印件；</w:t>
      </w:r>
    </w:p>
    <w:p w14:paraId="341B45BE">
      <w:pPr>
        <w:widowControl/>
        <w:numPr>
          <w:ilvl w:val="0"/>
          <w:numId w:val="0"/>
        </w:numPr>
        <w:spacing w:line="360" w:lineRule="auto"/>
        <w:ind w:firstLine="480" w:firstLineChars="200"/>
        <w:jc w:val="left"/>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（2）上年度具备审计资格的第三方出具的审计报告；</w:t>
      </w:r>
    </w:p>
    <w:p w14:paraId="2CE149D4">
      <w:pPr>
        <w:widowControl/>
        <w:numPr>
          <w:ilvl w:val="0"/>
          <w:numId w:val="0"/>
        </w:numPr>
        <w:spacing w:line="360" w:lineRule="auto"/>
        <w:ind w:firstLine="480" w:firstLineChars="200"/>
        <w:jc w:val="left"/>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（3）招（竞）标截至日期前三个月内投标人纳税凭证；</w:t>
      </w:r>
    </w:p>
    <w:p w14:paraId="19C7F74D">
      <w:pPr>
        <w:widowControl/>
        <w:numPr>
          <w:ilvl w:val="0"/>
          <w:numId w:val="0"/>
        </w:numPr>
        <w:spacing w:line="360" w:lineRule="auto"/>
        <w:ind w:firstLine="480" w:firstLineChars="200"/>
        <w:jc w:val="left"/>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（4）招（竞）标截至日期前投标人上季度纳税社保金凭证；</w:t>
      </w:r>
    </w:p>
    <w:p w14:paraId="1B06CEB7">
      <w:pPr>
        <w:widowControl/>
        <w:numPr>
          <w:ilvl w:val="0"/>
          <w:numId w:val="0"/>
        </w:numPr>
        <w:spacing w:line="360" w:lineRule="auto"/>
        <w:ind w:firstLine="480" w:firstLineChars="200"/>
        <w:jc w:val="left"/>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（5）在“信用中国”网站（www.creditchina.gov.cn）查询投标人主体信用记录，并提交截图复印件；</w:t>
      </w:r>
    </w:p>
    <w:p w14:paraId="0BE5693D">
      <w:pPr>
        <w:widowControl/>
        <w:numPr>
          <w:ilvl w:val="0"/>
          <w:numId w:val="0"/>
        </w:numPr>
        <w:spacing w:line="360" w:lineRule="auto"/>
        <w:ind w:firstLine="480" w:firstLineChars="200"/>
        <w:jc w:val="left"/>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（6）《道路运输经营许可证》复印件；</w:t>
      </w:r>
    </w:p>
    <w:p w14:paraId="6653543F">
      <w:pPr>
        <w:pStyle w:val="2"/>
        <w:spacing w:line="360" w:lineRule="auto"/>
        <w:rPr>
          <w:rFonts w:hint="eastAsia" w:ascii="宋体" w:hAnsi="宋体" w:cs="宋体"/>
          <w:color w:val="auto"/>
          <w:kern w:val="2"/>
          <w:sz w:val="24"/>
          <w:szCs w:val="24"/>
          <w:highlight w:val="none"/>
          <w:lang w:val="en-US" w:eastAsia="zh-CN"/>
        </w:rPr>
      </w:pPr>
      <w:r>
        <w:rPr>
          <w:rFonts w:hint="eastAsia" w:ascii="宋体" w:hAnsi="宋体" w:cs="宋体"/>
          <w:color w:val="auto"/>
          <w:sz w:val="24"/>
          <w:highlight w:val="none"/>
          <w:lang w:val="en-US" w:eastAsia="zh-CN"/>
        </w:rPr>
        <w:t>（7）</w:t>
      </w:r>
      <w:r>
        <w:rPr>
          <w:rFonts w:hint="eastAsia" w:ascii="宋体" w:hAnsi="宋体" w:cs="宋体"/>
          <w:color w:val="auto"/>
          <w:kern w:val="2"/>
          <w:sz w:val="24"/>
          <w:szCs w:val="24"/>
          <w:highlight w:val="none"/>
          <w:lang w:val="en-US" w:eastAsia="zh-CN"/>
        </w:rPr>
        <w:t>投标人必须配有专业吊车指挥手，需提供2名安全管理（安全管理员证书）和作业人员证(起重机指挥项目代号Q1)，并且提供该2名吊车指挥手与投标人签订的劳动合同或劳务合同。</w:t>
      </w:r>
    </w:p>
    <w:p w14:paraId="401210A4">
      <w:pPr>
        <w:pStyle w:val="2"/>
        <w:spacing w:line="360" w:lineRule="auto"/>
        <w:ind w:firstLine="480"/>
        <w:rPr>
          <w:rFonts w:hint="eastAsia" w:ascii="宋体" w:hAnsi="宋体"/>
          <w:color w:val="auto"/>
          <w:kern w:val="0"/>
          <w:sz w:val="24"/>
          <w:szCs w:val="24"/>
          <w:lang w:val="en-US" w:eastAsia="zh-CN"/>
        </w:rPr>
      </w:pPr>
      <w:r>
        <w:rPr>
          <w:rFonts w:hint="eastAsia" w:ascii="宋体" w:hAnsi="宋体" w:cs="宋体"/>
          <w:color w:val="auto"/>
          <w:kern w:val="2"/>
          <w:sz w:val="24"/>
          <w:szCs w:val="24"/>
          <w:highlight w:val="none"/>
          <w:lang w:val="en-US" w:eastAsia="zh-CN"/>
        </w:rPr>
        <w:t>（8）</w:t>
      </w:r>
      <w:r>
        <w:rPr>
          <w:rFonts w:hint="eastAsia" w:ascii="宋体" w:hAnsi="宋体"/>
          <w:color w:val="auto"/>
          <w:kern w:val="0"/>
          <w:sz w:val="24"/>
          <w:szCs w:val="24"/>
          <w:lang w:val="en-US" w:eastAsia="zh-CN"/>
        </w:rPr>
        <w:t>投标人自有抽拉板或轴线板数不低于6台，需提供车板行驶证。</w:t>
      </w:r>
    </w:p>
    <w:p w14:paraId="6500A182">
      <w:pPr>
        <w:widowControl/>
        <w:numPr>
          <w:ilvl w:val="0"/>
          <w:numId w:val="0"/>
        </w:numPr>
        <w:spacing w:line="360" w:lineRule="auto"/>
        <w:ind w:firstLine="480" w:firstLineChars="200"/>
        <w:jc w:val="left"/>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3.1.3 技术投标文件</w:t>
      </w:r>
    </w:p>
    <w:p w14:paraId="4747A75B">
      <w:pPr>
        <w:widowControl/>
        <w:numPr>
          <w:ilvl w:val="0"/>
          <w:numId w:val="0"/>
        </w:numPr>
        <w:spacing w:line="360" w:lineRule="auto"/>
        <w:ind w:firstLine="480" w:firstLineChars="200"/>
        <w:jc w:val="left"/>
        <w:outlineLvl w:val="9"/>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投标人提供的技术投标资料应明确以下内容：</w:t>
      </w:r>
    </w:p>
    <w:p w14:paraId="541623EC">
      <w:pPr>
        <w:widowControl/>
        <w:numPr>
          <w:ilvl w:val="0"/>
          <w:numId w:val="6"/>
        </w:numPr>
        <w:spacing w:line="360" w:lineRule="auto"/>
        <w:ind w:firstLine="480" w:firstLineChars="200"/>
        <w:jc w:val="left"/>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运输方案：运输线路、路况侦查、车辆捆扎及时间计划（含路况勘察照片）。</w:t>
      </w:r>
    </w:p>
    <w:p w14:paraId="7907A3D7">
      <w:pPr>
        <w:widowControl/>
        <w:numPr>
          <w:ilvl w:val="0"/>
          <w:numId w:val="6"/>
        </w:numPr>
        <w:spacing w:line="360" w:lineRule="auto"/>
        <w:ind w:firstLine="480" w:firstLineChars="200"/>
        <w:jc w:val="left"/>
        <w:outlineLvl w:val="9"/>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卸车方案：投标人必须对卸车场地做勘察，根据卸车场地实际情况作出合理方案，包括选用吊车吨位、吊车技术参数、卸车作业图、现场勘察照片、保险单及吊具的检测报告和合格证、以及人员的驾驶证、汽车吊操作证、指挥手证书等证件，中标人的吊车、人员、吊具的相关证件必须与吊装方案中提供的相应证件保持一致。</w:t>
      </w:r>
    </w:p>
    <w:p w14:paraId="3D2AE9A1">
      <w:pPr>
        <w:widowControl/>
        <w:numPr>
          <w:ilvl w:val="0"/>
          <w:numId w:val="6"/>
        </w:numPr>
        <w:spacing w:line="360" w:lineRule="auto"/>
        <w:ind w:firstLine="480" w:firstLineChars="200"/>
        <w:jc w:val="left"/>
        <w:outlineLvl w:val="9"/>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车辆、车板的配备（包括车辆运能、技术参数等）。</w:t>
      </w:r>
    </w:p>
    <w:p w14:paraId="018ECCD7">
      <w:pPr>
        <w:widowControl/>
        <w:numPr>
          <w:ilvl w:val="0"/>
          <w:numId w:val="6"/>
        </w:numPr>
        <w:spacing w:line="360" w:lineRule="auto"/>
        <w:ind w:firstLine="480" w:firstLineChars="200"/>
        <w:jc w:val="left"/>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应急预案。</w:t>
      </w:r>
    </w:p>
    <w:p w14:paraId="546C6934">
      <w:pPr>
        <w:widowControl/>
        <w:numPr>
          <w:ilvl w:val="0"/>
          <w:numId w:val="6"/>
        </w:numPr>
        <w:spacing w:line="360" w:lineRule="auto"/>
        <w:ind w:firstLine="480" w:firstLineChars="200"/>
        <w:jc w:val="left"/>
        <w:outlineLvl w:val="9"/>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eastAsia="zh-CN"/>
        </w:rPr>
        <w:t>招（竞）标</w:t>
      </w:r>
      <w:r>
        <w:rPr>
          <w:rFonts w:hint="eastAsia" w:ascii="宋体" w:hAnsi="宋体" w:eastAsia="宋体" w:cs="宋体"/>
          <w:b w:val="0"/>
          <w:bCs w:val="0"/>
          <w:color w:val="auto"/>
          <w:sz w:val="24"/>
          <w:szCs w:val="24"/>
          <w:highlight w:val="none"/>
        </w:rPr>
        <w:t>人发出的补遗、澄清及修改文件（如果有）</w:t>
      </w:r>
      <w:r>
        <w:rPr>
          <w:rFonts w:hint="eastAsia" w:ascii="宋体" w:hAnsi="宋体" w:cs="宋体"/>
          <w:b w:val="0"/>
          <w:bCs w:val="0"/>
          <w:color w:val="auto"/>
          <w:sz w:val="24"/>
          <w:szCs w:val="24"/>
          <w:highlight w:val="none"/>
          <w:lang w:eastAsia="zh-CN"/>
        </w:rPr>
        <w:t>。</w:t>
      </w:r>
    </w:p>
    <w:p w14:paraId="342B4E7A">
      <w:pPr>
        <w:widowControl/>
        <w:numPr>
          <w:ilvl w:val="0"/>
          <w:numId w:val="6"/>
        </w:numPr>
        <w:spacing w:line="360" w:lineRule="auto"/>
        <w:ind w:firstLine="480" w:firstLineChars="200"/>
        <w:jc w:val="left"/>
        <w:outlineLvl w:val="9"/>
        <w:rPr>
          <w:rFonts w:hint="default"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投标人提供的其他资料。</w:t>
      </w:r>
    </w:p>
    <w:p w14:paraId="480BAE6F">
      <w:pPr>
        <w:widowControl/>
        <w:numPr>
          <w:ilvl w:val="0"/>
          <w:numId w:val="0"/>
        </w:numPr>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投标人在评标过程中作出的符合法律法规和</w:t>
      </w:r>
      <w:r>
        <w:rPr>
          <w:rFonts w:hint="eastAsia" w:ascii="宋体" w:hAnsi="宋体" w:cs="宋体"/>
          <w:b w:val="0"/>
          <w:bCs w:val="0"/>
          <w:color w:val="auto"/>
          <w:sz w:val="24"/>
          <w:szCs w:val="24"/>
          <w:highlight w:val="none"/>
          <w:lang w:val="en-US" w:eastAsia="zh-CN"/>
        </w:rPr>
        <w:t>招（竞）标</w:t>
      </w:r>
      <w:r>
        <w:rPr>
          <w:rFonts w:hint="eastAsia" w:ascii="宋体" w:hAnsi="宋体" w:eastAsia="宋体" w:cs="宋体"/>
          <w:b w:val="0"/>
          <w:bCs w:val="0"/>
          <w:color w:val="auto"/>
          <w:sz w:val="24"/>
          <w:szCs w:val="24"/>
          <w:highlight w:val="none"/>
          <w:lang w:val="en-US" w:eastAsia="zh-CN"/>
        </w:rPr>
        <w:t>文件规定的澄清确认，构成投标文件的组成部分。</w:t>
      </w:r>
    </w:p>
    <w:p w14:paraId="674A79D5">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3.2</w:t>
      </w:r>
      <w:r>
        <w:rPr>
          <w:rFonts w:hint="eastAsia" w:ascii="宋体" w:hAnsi="宋体" w:eastAsia="宋体" w:cs="宋体"/>
          <w:color w:val="auto"/>
          <w:sz w:val="24"/>
          <w:highlight w:val="none"/>
        </w:rPr>
        <w:t>投标文件格式</w:t>
      </w:r>
    </w:p>
    <w:p w14:paraId="7647796C">
      <w:pPr>
        <w:spacing w:line="360" w:lineRule="auto"/>
        <w:ind w:firstLine="480" w:firstLineChars="200"/>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3.2.1</w:t>
      </w:r>
      <w:r>
        <w:rPr>
          <w:rFonts w:hint="eastAsia" w:ascii="宋体" w:hAnsi="宋体" w:eastAsia="宋体" w:cs="宋体"/>
          <w:color w:val="auto"/>
          <w:sz w:val="24"/>
          <w:highlight w:val="none"/>
        </w:rPr>
        <w:t>投标人应按</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rPr>
        <w:t>文件中提供的投标文件格式，填写投标函及其他相关表格。</w:t>
      </w:r>
    </w:p>
    <w:p w14:paraId="658FDA14">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投标人资格的证明文件</w:t>
      </w:r>
    </w:p>
    <w:p w14:paraId="2F3CC184">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3.</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投标人必须提交证明其有资格进行投标和有能力履行合同的文件（见附件</w:t>
      </w:r>
      <w:r>
        <w:rPr>
          <w:rFonts w:hint="eastAsia" w:ascii="宋体" w:hAnsi="宋体" w:cs="宋体"/>
          <w:color w:val="auto"/>
          <w:sz w:val="24"/>
          <w:highlight w:val="none"/>
          <w:lang w:val="en-US" w:eastAsia="zh-CN"/>
        </w:rPr>
        <w:t>五</w:t>
      </w:r>
      <w:r>
        <w:rPr>
          <w:rFonts w:hint="eastAsia" w:ascii="宋体" w:hAnsi="宋体" w:eastAsia="宋体" w:cs="宋体"/>
          <w:color w:val="auto"/>
          <w:sz w:val="24"/>
          <w:highlight w:val="none"/>
        </w:rPr>
        <w:t>），作为投标文件的一部分。</w:t>
      </w:r>
    </w:p>
    <w:p w14:paraId="16AA4A21">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投标</w:t>
      </w:r>
      <w:r>
        <w:rPr>
          <w:rFonts w:hint="eastAsia" w:ascii="宋体" w:hAnsi="宋体" w:cs="宋体"/>
          <w:color w:val="auto"/>
          <w:sz w:val="24"/>
          <w:highlight w:val="none"/>
          <w:lang w:val="en-US" w:eastAsia="zh-CN"/>
        </w:rPr>
        <w:t>服务</w:t>
      </w:r>
      <w:r>
        <w:rPr>
          <w:rFonts w:hint="eastAsia" w:ascii="宋体" w:hAnsi="宋体" w:eastAsia="宋体" w:cs="宋体"/>
          <w:color w:val="auto"/>
          <w:sz w:val="24"/>
          <w:highlight w:val="none"/>
        </w:rPr>
        <w:t>符合</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rPr>
        <w:t>文件规定的技术响应文件</w:t>
      </w:r>
    </w:p>
    <w:p w14:paraId="669EA611">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3.</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投标人须提交证明其拟供服务符合</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rPr>
        <w:t>文件规定的技术响应文件，作为投标文件的一部分。</w:t>
      </w:r>
    </w:p>
    <w:p w14:paraId="6D4847F5">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5</w:t>
      </w:r>
      <w:r>
        <w:rPr>
          <w:rFonts w:hint="eastAsia" w:ascii="宋体" w:hAnsi="宋体" w:eastAsia="宋体" w:cs="宋体"/>
          <w:b w:val="0"/>
          <w:bCs w:val="0"/>
          <w:color w:val="auto"/>
          <w:sz w:val="24"/>
          <w:highlight w:val="none"/>
        </w:rPr>
        <w:t>投标保证金</w:t>
      </w:r>
    </w:p>
    <w:p w14:paraId="287FCACB">
      <w:pPr>
        <w:spacing w:line="360" w:lineRule="auto"/>
        <w:ind w:firstLine="480" w:firstLineChars="200"/>
        <w:outlineLvl w:val="9"/>
        <w:rPr>
          <w:rFonts w:hint="eastAsia" w:ascii="宋体" w:hAnsi="宋体" w:eastAsia="宋体" w:cs="宋体"/>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.1</w:t>
      </w:r>
      <w:r>
        <w:rPr>
          <w:rFonts w:hint="eastAsia" w:ascii="宋体" w:hAnsi="宋体" w:eastAsia="宋体" w:cs="宋体"/>
          <w:sz w:val="24"/>
          <w:highlight w:val="none"/>
        </w:rPr>
        <w:t>投标保证金为投标文件的组成部分之一</w:t>
      </w:r>
      <w:r>
        <w:rPr>
          <w:rFonts w:hint="eastAsia" w:ascii="宋体" w:hAnsi="宋体" w:eastAsia="宋体" w:cs="宋体"/>
          <w:sz w:val="24"/>
          <w:highlight w:val="none"/>
          <w:lang w:eastAsia="zh-CN"/>
        </w:rPr>
        <w:t>；</w:t>
      </w:r>
    </w:p>
    <w:p w14:paraId="048D2160">
      <w:pPr>
        <w:spacing w:line="360" w:lineRule="auto"/>
        <w:ind w:left="479" w:leftChars="228"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cs="宋体"/>
          <w:sz w:val="24"/>
          <w:highlight w:val="none"/>
          <w:lang w:val="en-US" w:eastAsia="zh-CN"/>
        </w:rPr>
        <w:t>5</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投标人应向</w:t>
      </w:r>
      <w:r>
        <w:rPr>
          <w:rFonts w:hint="eastAsia" w:ascii="宋体" w:hAnsi="宋体" w:cs="宋体"/>
          <w:sz w:val="24"/>
          <w:highlight w:val="none"/>
          <w:lang w:eastAsia="zh-CN"/>
        </w:rPr>
        <w:t>招（竞）标</w:t>
      </w:r>
      <w:r>
        <w:rPr>
          <w:rFonts w:hint="eastAsia" w:ascii="宋体" w:hAnsi="宋体" w:eastAsia="宋体" w:cs="宋体"/>
          <w:sz w:val="24"/>
          <w:highlight w:val="none"/>
        </w:rPr>
        <w:t>人提交投标保证金，保证金收款账号信息见</w:t>
      </w:r>
      <w:r>
        <w:rPr>
          <w:rFonts w:hint="eastAsia" w:ascii="宋体" w:hAnsi="宋体" w:cs="宋体"/>
          <w:sz w:val="24"/>
          <w:highlight w:val="none"/>
          <w:lang w:eastAsia="zh-CN"/>
        </w:rPr>
        <w:t>招（竞）标</w:t>
      </w:r>
      <w:r>
        <w:rPr>
          <w:rFonts w:hint="eastAsia" w:ascii="宋体" w:hAnsi="宋体" w:eastAsia="宋体" w:cs="宋体"/>
          <w:sz w:val="24"/>
          <w:highlight w:val="none"/>
          <w:lang w:eastAsia="zh-CN"/>
        </w:rPr>
        <w:t>公告。</w:t>
      </w:r>
      <w:r>
        <w:rPr>
          <w:rFonts w:hint="eastAsia" w:ascii="宋体" w:hAnsi="宋体" w:eastAsia="宋体" w:cs="宋体"/>
          <w:sz w:val="24"/>
          <w:highlight w:val="none"/>
          <w:lang w:val="en-US" w:eastAsia="zh-CN"/>
        </w:rPr>
        <w:t>3.</w:t>
      </w:r>
      <w:r>
        <w:rPr>
          <w:rFonts w:hint="eastAsia" w:ascii="宋体" w:hAnsi="宋体" w:cs="宋体"/>
          <w:sz w:val="24"/>
          <w:highlight w:val="none"/>
          <w:lang w:val="en-US" w:eastAsia="zh-CN"/>
        </w:rPr>
        <w:t>5</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投标保证金用于保护本次</w:t>
      </w:r>
      <w:r>
        <w:rPr>
          <w:rFonts w:hint="eastAsia" w:ascii="宋体" w:hAnsi="宋体" w:cs="宋体"/>
          <w:sz w:val="24"/>
          <w:highlight w:val="none"/>
          <w:lang w:eastAsia="zh-CN"/>
        </w:rPr>
        <w:t>招（竞）标</w:t>
      </w:r>
      <w:r>
        <w:rPr>
          <w:rFonts w:hint="eastAsia" w:ascii="宋体" w:hAnsi="宋体" w:eastAsia="宋体" w:cs="宋体"/>
          <w:sz w:val="24"/>
          <w:highlight w:val="none"/>
        </w:rPr>
        <w:t>免受因投标人的行为而引起的风险。</w:t>
      </w:r>
    </w:p>
    <w:p w14:paraId="44933DD8">
      <w:pPr>
        <w:spacing w:line="360" w:lineRule="auto"/>
        <w:ind w:firstLine="482" w:firstLineChars="200"/>
        <w:outlineLvl w:val="9"/>
        <w:rPr>
          <w:rFonts w:hint="eastAsia" w:ascii="宋体" w:hAnsi="宋体" w:eastAsia="宋体" w:cs="宋体"/>
          <w:sz w:val="24"/>
          <w:highlight w:val="none"/>
          <w:lang w:eastAsia="zh-CN"/>
        </w:rPr>
      </w:pPr>
      <w:r>
        <w:rPr>
          <w:rFonts w:hint="eastAsia" w:ascii="宋体" w:hAnsi="宋体" w:eastAsia="宋体" w:cs="宋体"/>
          <w:b/>
          <w:bCs/>
          <w:sz w:val="24"/>
          <w:highlight w:val="none"/>
          <w:lang w:val="en-US" w:eastAsia="zh-CN"/>
        </w:rPr>
        <w:t>3.</w:t>
      </w:r>
      <w:r>
        <w:rPr>
          <w:rFonts w:hint="eastAsia" w:ascii="宋体" w:hAnsi="宋体" w:cs="宋体"/>
          <w:b/>
          <w:bCs/>
          <w:sz w:val="24"/>
          <w:highlight w:val="none"/>
          <w:lang w:val="en-US" w:eastAsia="zh-CN"/>
        </w:rPr>
        <w:t>5</w:t>
      </w:r>
      <w:r>
        <w:rPr>
          <w:rFonts w:hint="eastAsia" w:ascii="宋体" w:hAnsi="宋体" w:eastAsia="宋体" w:cs="宋体"/>
          <w:b/>
          <w:bCs/>
          <w:sz w:val="24"/>
          <w:highlight w:val="none"/>
          <w:lang w:val="en-US" w:eastAsia="zh-CN"/>
        </w:rPr>
        <w:t>.4</w:t>
      </w:r>
      <w:r>
        <w:rPr>
          <w:rFonts w:hint="eastAsia" w:ascii="宋体" w:hAnsi="宋体" w:eastAsia="宋体" w:cs="宋体"/>
          <w:b/>
          <w:sz w:val="24"/>
          <w:highlight w:val="none"/>
        </w:rPr>
        <w:t>投标保证金应以电汇方式在</w:t>
      </w:r>
      <w:r>
        <w:rPr>
          <w:rFonts w:hint="eastAsia" w:ascii="宋体" w:hAnsi="宋体" w:eastAsia="宋体" w:cs="宋体"/>
          <w:b/>
          <w:color w:val="auto"/>
          <w:sz w:val="24"/>
          <w:highlight w:val="none"/>
        </w:rPr>
        <w:t>开标前提交</w:t>
      </w:r>
      <w:r>
        <w:rPr>
          <w:rFonts w:hint="eastAsia" w:ascii="宋体" w:hAnsi="宋体" w:eastAsia="宋体" w:cs="宋体"/>
          <w:b/>
          <w:sz w:val="24"/>
          <w:highlight w:val="none"/>
        </w:rPr>
        <w:t>，本次</w:t>
      </w:r>
      <w:r>
        <w:rPr>
          <w:rFonts w:hint="eastAsia" w:ascii="宋体" w:hAnsi="宋体" w:cs="宋体"/>
          <w:b/>
          <w:sz w:val="24"/>
          <w:highlight w:val="none"/>
          <w:lang w:eastAsia="zh-CN"/>
        </w:rPr>
        <w:t>招（竞）标</w:t>
      </w:r>
      <w:r>
        <w:rPr>
          <w:rFonts w:hint="eastAsia" w:ascii="宋体" w:hAnsi="宋体" w:eastAsia="宋体" w:cs="宋体"/>
          <w:b/>
          <w:sz w:val="24"/>
          <w:highlight w:val="none"/>
        </w:rPr>
        <w:t>不接受银行保函方式。以电汇（网上银行等）提交的投标保证金，应提供汇款底联复印件（网银截图打印件）并加盖单位公章</w:t>
      </w:r>
      <w:r>
        <w:rPr>
          <w:rFonts w:hint="eastAsia" w:ascii="宋体" w:hAnsi="宋体" w:eastAsia="宋体" w:cs="宋体"/>
          <w:b/>
          <w:sz w:val="24"/>
          <w:highlight w:val="none"/>
          <w:lang w:eastAsia="zh-CN"/>
        </w:rPr>
        <w:t>；</w:t>
      </w:r>
    </w:p>
    <w:p w14:paraId="498778B5">
      <w:pPr>
        <w:spacing w:line="360" w:lineRule="auto"/>
        <w:ind w:firstLine="480" w:firstLineChars="200"/>
        <w:outlineLvl w:val="9"/>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3.</w:t>
      </w:r>
      <w:r>
        <w:rPr>
          <w:rFonts w:hint="eastAsia" w:ascii="宋体" w:hAnsi="宋体" w:cs="宋体"/>
          <w:sz w:val="24"/>
          <w:highlight w:val="none"/>
          <w:lang w:val="en-US" w:eastAsia="zh-CN"/>
        </w:rPr>
        <w:t>5</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未按规定提交投标保证金的投标，将被视为无效投标</w:t>
      </w:r>
      <w:r>
        <w:rPr>
          <w:rFonts w:hint="eastAsia" w:ascii="宋体" w:hAnsi="宋体" w:eastAsia="宋体" w:cs="宋体"/>
          <w:sz w:val="24"/>
          <w:highlight w:val="none"/>
          <w:lang w:eastAsia="zh-CN"/>
        </w:rPr>
        <w:t>；</w:t>
      </w:r>
    </w:p>
    <w:p w14:paraId="42CD6B40">
      <w:pPr>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cs="宋体"/>
          <w:sz w:val="24"/>
          <w:highlight w:val="none"/>
          <w:lang w:val="en-US" w:eastAsia="zh-CN"/>
        </w:rPr>
        <w:t>5</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未中标投标人的投标保证金的退还：</w:t>
      </w:r>
      <w:r>
        <w:rPr>
          <w:rFonts w:hint="eastAsia" w:ascii="宋体" w:hAnsi="宋体" w:cs="宋体"/>
          <w:sz w:val="24"/>
          <w:highlight w:val="none"/>
          <w:lang w:eastAsia="zh-CN"/>
        </w:rPr>
        <w:t>招（竞）标</w:t>
      </w:r>
      <w:r>
        <w:rPr>
          <w:rFonts w:hint="eastAsia" w:ascii="宋体" w:hAnsi="宋体" w:eastAsia="宋体" w:cs="宋体"/>
          <w:sz w:val="24"/>
          <w:highlight w:val="none"/>
        </w:rPr>
        <w:t>公示结束后，</w:t>
      </w:r>
      <w:r>
        <w:rPr>
          <w:rFonts w:hint="eastAsia" w:ascii="宋体" w:hAnsi="宋体" w:cs="宋体"/>
          <w:sz w:val="24"/>
          <w:highlight w:val="none"/>
          <w:lang w:eastAsia="zh-CN"/>
        </w:rPr>
        <w:t>招（竞）标</w:t>
      </w:r>
      <w:r>
        <w:rPr>
          <w:rFonts w:hint="eastAsia" w:ascii="宋体" w:hAnsi="宋体" w:eastAsia="宋体" w:cs="宋体"/>
          <w:sz w:val="24"/>
          <w:highlight w:val="none"/>
        </w:rPr>
        <w:t>人将以邮件形式将“投标保证金退还申请书（见附件八）”发给各投标人，投标人按要求填写完成后返回给</w:t>
      </w:r>
      <w:r>
        <w:rPr>
          <w:rFonts w:hint="eastAsia" w:ascii="宋体" w:hAnsi="宋体" w:cs="宋体"/>
          <w:sz w:val="24"/>
          <w:highlight w:val="none"/>
          <w:lang w:eastAsia="zh-CN"/>
        </w:rPr>
        <w:t>招（竞）标</w:t>
      </w:r>
      <w:r>
        <w:rPr>
          <w:rFonts w:hint="eastAsia" w:ascii="宋体" w:hAnsi="宋体" w:eastAsia="宋体" w:cs="宋体"/>
          <w:sz w:val="24"/>
          <w:highlight w:val="none"/>
        </w:rPr>
        <w:t>人，</w:t>
      </w:r>
      <w:r>
        <w:rPr>
          <w:rFonts w:hint="eastAsia" w:ascii="宋体" w:hAnsi="宋体" w:cs="宋体"/>
          <w:sz w:val="24"/>
          <w:highlight w:val="none"/>
          <w:lang w:eastAsia="zh-CN"/>
        </w:rPr>
        <w:t>招（竞）标</w:t>
      </w:r>
      <w:r>
        <w:rPr>
          <w:rFonts w:hint="eastAsia" w:ascii="宋体" w:hAnsi="宋体" w:eastAsia="宋体" w:cs="宋体"/>
          <w:sz w:val="24"/>
          <w:highlight w:val="none"/>
        </w:rPr>
        <w:t>人将不晚于书面合同签订后5日内退还投标人； </w:t>
      </w:r>
    </w:p>
    <w:p w14:paraId="5DC9040F">
      <w:pPr>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eastAsia="宋体" w:cs="宋体"/>
          <w:sz w:val="24"/>
          <w:highlight w:val="none"/>
          <w:lang w:val="en-US" w:eastAsia="zh-CN"/>
        </w:rPr>
        <w:t>3.</w:t>
      </w:r>
      <w:r>
        <w:rPr>
          <w:rFonts w:hint="eastAsia" w:ascii="宋体" w:hAnsi="宋体" w:cs="宋体"/>
          <w:sz w:val="24"/>
          <w:highlight w:val="none"/>
          <w:lang w:val="en-US" w:eastAsia="zh-CN"/>
        </w:rPr>
        <w:t>5</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中标的投标人的投标保证金，</w:t>
      </w:r>
      <w:r>
        <w:rPr>
          <w:rFonts w:hint="eastAsia" w:ascii="宋体" w:hAnsi="宋体" w:cs="宋体"/>
          <w:sz w:val="24"/>
          <w:highlight w:val="none"/>
          <w:lang w:eastAsia="zh-CN"/>
        </w:rPr>
        <w:t>招（竞）标</w:t>
      </w:r>
      <w:r>
        <w:rPr>
          <w:rFonts w:hint="eastAsia" w:ascii="宋体" w:hAnsi="宋体" w:eastAsia="宋体" w:cs="宋体"/>
          <w:sz w:val="24"/>
          <w:highlight w:val="none"/>
        </w:rPr>
        <w:t>公示结束后，</w:t>
      </w:r>
      <w:r>
        <w:rPr>
          <w:rFonts w:hint="eastAsia" w:ascii="宋体" w:hAnsi="宋体" w:cs="宋体"/>
          <w:sz w:val="24"/>
          <w:highlight w:val="none"/>
          <w:lang w:eastAsia="zh-CN"/>
        </w:rPr>
        <w:t>招（竞）标</w:t>
      </w:r>
      <w:r>
        <w:rPr>
          <w:rFonts w:hint="eastAsia" w:ascii="宋体" w:hAnsi="宋体" w:eastAsia="宋体" w:cs="宋体"/>
          <w:sz w:val="24"/>
          <w:highlight w:val="none"/>
        </w:rPr>
        <w:t>人将以邮件形式将“投标保证金退还申请书（见附件八）”发给各投标人，投标人按要求填写完成后返回给</w:t>
      </w:r>
      <w:r>
        <w:rPr>
          <w:rFonts w:hint="eastAsia" w:ascii="宋体" w:hAnsi="宋体" w:cs="宋体"/>
          <w:sz w:val="24"/>
          <w:highlight w:val="none"/>
          <w:lang w:eastAsia="zh-CN"/>
        </w:rPr>
        <w:t>招（竞）标</w:t>
      </w:r>
      <w:r>
        <w:rPr>
          <w:rFonts w:hint="eastAsia" w:ascii="宋体" w:hAnsi="宋体" w:eastAsia="宋体" w:cs="宋体"/>
          <w:sz w:val="24"/>
          <w:highlight w:val="none"/>
        </w:rPr>
        <w:t>人，</w:t>
      </w:r>
      <w:r>
        <w:rPr>
          <w:rFonts w:hint="eastAsia" w:ascii="宋体" w:hAnsi="宋体" w:cs="宋体"/>
          <w:sz w:val="24"/>
          <w:highlight w:val="none"/>
          <w:lang w:eastAsia="zh-CN"/>
        </w:rPr>
        <w:t>招（竞）标</w:t>
      </w:r>
      <w:r>
        <w:rPr>
          <w:rFonts w:hint="eastAsia" w:ascii="宋体" w:hAnsi="宋体" w:eastAsia="宋体" w:cs="宋体"/>
          <w:sz w:val="24"/>
          <w:highlight w:val="none"/>
        </w:rPr>
        <w:t>人将不晚于书面合同签订后5日内退还投标人</w:t>
      </w:r>
      <w:r>
        <w:rPr>
          <w:rFonts w:hint="eastAsia" w:ascii="宋体" w:hAnsi="宋体" w:eastAsia="宋体" w:cs="宋体"/>
          <w:sz w:val="24"/>
          <w:highlight w:val="none"/>
          <w:lang w:eastAsia="zh-CN"/>
        </w:rPr>
        <w:t>；</w:t>
      </w:r>
    </w:p>
    <w:p w14:paraId="54127F1E">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发生以下情况投标保证金将被没收：</w:t>
      </w:r>
    </w:p>
    <w:p w14:paraId="72638B2D">
      <w:pPr>
        <w:spacing w:line="360" w:lineRule="auto"/>
        <w:ind w:firstLine="420" w:firstLineChars="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开标后投标人在投标有效期内撤回投标；</w:t>
      </w:r>
    </w:p>
    <w:p w14:paraId="078EC2B4">
      <w:pPr>
        <w:spacing w:line="360" w:lineRule="auto"/>
        <w:ind w:firstLine="420" w:firstLineChars="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如果中标人未能做到：按本须知</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条</w:t>
      </w:r>
      <w:r>
        <w:rPr>
          <w:rFonts w:hint="eastAsia" w:ascii="宋体" w:hAnsi="宋体" w:eastAsia="宋体" w:cs="宋体"/>
          <w:color w:val="auto"/>
          <w:sz w:val="24"/>
          <w:szCs w:val="24"/>
          <w:highlight w:val="none"/>
        </w:rPr>
        <w:t>规定签订合同</w:t>
      </w:r>
      <w:r>
        <w:rPr>
          <w:rFonts w:hint="eastAsia" w:ascii="宋体" w:hAnsi="宋体" w:eastAsia="宋体" w:cs="宋体"/>
          <w:color w:val="auto"/>
          <w:sz w:val="24"/>
          <w:szCs w:val="24"/>
          <w:highlight w:val="none"/>
          <w:lang w:eastAsia="zh-CN"/>
        </w:rPr>
        <w:t>。</w:t>
      </w:r>
    </w:p>
    <w:p w14:paraId="4C24037E">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投标有效期</w:t>
      </w:r>
    </w:p>
    <w:p w14:paraId="59CE072E">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投标文件从开标之日起，投标有效期为</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 xml:space="preserve">0天。 </w:t>
      </w:r>
    </w:p>
    <w:p w14:paraId="34FCEFD1">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特殊情况下，</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rPr>
        <w:t>人可于投标有效期满之前要求投标人同意延长有效期，要求与答复均应为书面形式。投标人可以拒绝上述要求而其投标保证金不被没收。对于同意该要求的投标人，既不要求也不允许其修改投标文件，但将要求其相应延长投标保证金的有效期, 有关退还和没收投标保证金的规定在投标有效期的延长期内继续有效。</w:t>
      </w:r>
    </w:p>
    <w:p w14:paraId="12C984D5">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投标文件的签署及规定</w:t>
      </w:r>
    </w:p>
    <w:p w14:paraId="229618A4">
      <w:pPr>
        <w:spacing w:line="360" w:lineRule="auto"/>
        <w:ind w:firstLine="480"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投标文件正本一份、副本四份及电子版一份，在每一份投标文件上要明确注明“正本”或“副本”字样，一旦正本和副本及电子版有差异，以正本为准</w:t>
      </w:r>
      <w:r>
        <w:rPr>
          <w:rFonts w:hint="eastAsia" w:ascii="宋体" w:hAnsi="宋体" w:eastAsia="宋体" w:cs="宋体"/>
          <w:color w:val="auto"/>
          <w:sz w:val="24"/>
          <w:highlight w:val="none"/>
          <w:lang w:eastAsia="zh-CN"/>
        </w:rPr>
        <w:t>；</w:t>
      </w:r>
    </w:p>
    <w:p w14:paraId="6A4C0413">
      <w:pPr>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投标文件正本和副本须打印并由经</w:t>
      </w:r>
      <w:r>
        <w:rPr>
          <w:rFonts w:hint="eastAsia" w:ascii="宋体" w:hAnsi="宋体" w:eastAsia="宋体" w:cs="宋体"/>
          <w:color w:val="auto"/>
          <w:sz w:val="24"/>
          <w:highlight w:val="none"/>
          <w:lang w:eastAsia="zh-CN"/>
        </w:rPr>
        <w:t>法定代表人或法定代表人</w:t>
      </w:r>
      <w:r>
        <w:rPr>
          <w:rFonts w:hint="eastAsia" w:ascii="宋体" w:hAnsi="宋体" w:eastAsia="宋体" w:cs="宋体"/>
          <w:color w:val="auto"/>
          <w:sz w:val="24"/>
          <w:highlight w:val="none"/>
        </w:rPr>
        <w:t>正式授权的投标人代表签字，副本也可复制</w:t>
      </w:r>
      <w:r>
        <w:rPr>
          <w:rFonts w:hint="eastAsia" w:ascii="宋体" w:hAnsi="宋体" w:eastAsia="宋体" w:cs="宋体"/>
          <w:color w:val="auto"/>
          <w:sz w:val="24"/>
          <w:highlight w:val="none"/>
          <w:lang w:eastAsia="zh-CN"/>
        </w:rPr>
        <w:t>；</w:t>
      </w:r>
    </w:p>
    <w:p w14:paraId="14F7DEBE">
      <w:pPr>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除投标人对错处作必要修改外，投标文件中不许有加行、涂抹或改写。若有修改须由签署投标文件的</w:t>
      </w:r>
      <w:r>
        <w:rPr>
          <w:rFonts w:hint="eastAsia" w:ascii="宋体" w:hAnsi="宋体" w:eastAsia="宋体" w:cs="宋体"/>
          <w:color w:val="auto"/>
          <w:sz w:val="24"/>
          <w:highlight w:val="none"/>
          <w:lang w:eastAsia="zh-CN"/>
        </w:rPr>
        <w:t>负责</w:t>
      </w:r>
      <w:r>
        <w:rPr>
          <w:rFonts w:hint="eastAsia" w:ascii="宋体" w:hAnsi="宋体" w:eastAsia="宋体" w:cs="宋体"/>
          <w:color w:val="auto"/>
          <w:sz w:val="24"/>
          <w:highlight w:val="none"/>
        </w:rPr>
        <w:t>人签字</w:t>
      </w:r>
      <w:r>
        <w:rPr>
          <w:rFonts w:hint="eastAsia" w:ascii="宋体" w:hAnsi="宋体" w:eastAsia="宋体" w:cs="宋体"/>
          <w:color w:val="auto"/>
          <w:sz w:val="24"/>
          <w:highlight w:val="none"/>
          <w:lang w:eastAsia="zh-CN"/>
        </w:rPr>
        <w:t>；</w:t>
      </w:r>
    </w:p>
    <w:p w14:paraId="00350522">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邮件、电话、传真形式的投标概不接受。</w:t>
      </w:r>
    </w:p>
    <w:p w14:paraId="009A1E41">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要求</w:t>
      </w:r>
    </w:p>
    <w:p w14:paraId="2A1FA129">
      <w:pPr>
        <w:spacing w:line="360" w:lineRule="auto"/>
        <w:outlineLvl w:val="9"/>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3.</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投标人应仔细阅读</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rPr>
        <w:t>文件的所有内容，按</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rPr>
        <w:t>文件的要求提供投标文件，并保证所提供的全部资料的真实性，以使其投标对</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rPr>
        <w:t>文件的实质性要求作出完全响应，否则，其投标可能被拒绝。</w:t>
      </w:r>
    </w:p>
    <w:p w14:paraId="167270DC">
      <w:pPr>
        <w:spacing w:line="360" w:lineRule="auto"/>
        <w:ind w:firstLine="420" w:firstLineChars="0"/>
        <w:outlineLvl w:val="9"/>
        <w:rPr>
          <w:rFonts w:hint="eastAsia" w:ascii="宋体" w:hAnsi="宋体" w:eastAsia="宋体" w:cs="宋体"/>
          <w:b/>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cs="宋体"/>
          <w:b/>
          <w:bCs/>
          <w:color w:val="auto"/>
          <w:sz w:val="24"/>
          <w:highlight w:val="none"/>
          <w:lang w:val="en-US" w:eastAsia="zh-CN"/>
        </w:rPr>
        <w:t>9</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2</w:t>
      </w:r>
      <w:r>
        <w:rPr>
          <w:rFonts w:hint="eastAsia" w:ascii="宋体" w:hAnsi="宋体" w:eastAsia="宋体" w:cs="宋体"/>
          <w:b/>
          <w:color w:val="auto"/>
          <w:sz w:val="24"/>
          <w:highlight w:val="none"/>
        </w:rPr>
        <w:t>投标人应负责保护</w:t>
      </w:r>
      <w:r>
        <w:rPr>
          <w:rFonts w:hint="eastAsia" w:ascii="宋体" w:hAnsi="宋体" w:cs="宋体"/>
          <w:b/>
          <w:color w:val="auto"/>
          <w:sz w:val="24"/>
          <w:highlight w:val="none"/>
          <w:lang w:eastAsia="zh-CN"/>
        </w:rPr>
        <w:t>招（竞）标</w:t>
      </w:r>
      <w:r>
        <w:rPr>
          <w:rFonts w:hint="eastAsia" w:ascii="宋体" w:hAnsi="宋体" w:eastAsia="宋体" w:cs="宋体"/>
          <w:b/>
          <w:color w:val="auto"/>
          <w:sz w:val="24"/>
          <w:highlight w:val="none"/>
        </w:rPr>
        <w:t>人权益不受损害，一切由于</w:t>
      </w:r>
      <w:r>
        <w:rPr>
          <w:rFonts w:hint="eastAsia" w:ascii="宋体" w:hAnsi="宋体" w:cs="宋体"/>
          <w:b/>
          <w:color w:val="auto"/>
          <w:sz w:val="24"/>
          <w:highlight w:val="none"/>
          <w:lang w:val="en-US" w:eastAsia="zh-CN"/>
        </w:rPr>
        <w:t>服务</w:t>
      </w:r>
      <w:r>
        <w:rPr>
          <w:rFonts w:hint="eastAsia" w:ascii="宋体" w:hAnsi="宋体" w:eastAsia="宋体" w:cs="宋体"/>
          <w:b/>
          <w:color w:val="auto"/>
          <w:sz w:val="24"/>
          <w:highlight w:val="none"/>
        </w:rPr>
        <w:t>本质特征所引起的法律裁决、诉讼和费用与</w:t>
      </w:r>
      <w:r>
        <w:rPr>
          <w:rFonts w:hint="eastAsia" w:ascii="宋体" w:hAnsi="宋体" w:cs="宋体"/>
          <w:b/>
          <w:color w:val="auto"/>
          <w:sz w:val="24"/>
          <w:highlight w:val="none"/>
          <w:lang w:eastAsia="zh-CN"/>
        </w:rPr>
        <w:t>招（竞）标</w:t>
      </w:r>
      <w:r>
        <w:rPr>
          <w:rFonts w:hint="eastAsia" w:ascii="宋体" w:hAnsi="宋体" w:eastAsia="宋体" w:cs="宋体"/>
          <w:b/>
          <w:color w:val="auto"/>
          <w:sz w:val="24"/>
          <w:highlight w:val="none"/>
        </w:rPr>
        <w:t>人无关。</w:t>
      </w:r>
    </w:p>
    <w:p w14:paraId="24B0ADD7">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投标语言及计量单位</w:t>
      </w:r>
    </w:p>
    <w:p w14:paraId="4AA037B4">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b w:val="0"/>
          <w:bCs w:val="0"/>
          <w:color w:val="auto"/>
          <w:sz w:val="24"/>
          <w:highlight w:val="none"/>
          <w:lang w:val="en-US" w:eastAsia="zh-CN"/>
        </w:rPr>
        <w:t>3.</w:t>
      </w:r>
      <w:r>
        <w:rPr>
          <w:rFonts w:hint="eastAsia" w:ascii="宋体" w:hAnsi="宋体" w:cs="宋体"/>
          <w:b w:val="0"/>
          <w:bCs w:val="0"/>
          <w:color w:val="auto"/>
          <w:sz w:val="24"/>
          <w:highlight w:val="none"/>
          <w:lang w:val="en-US" w:eastAsia="zh-CN"/>
        </w:rPr>
        <w:t>10</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1</w:t>
      </w:r>
      <w:r>
        <w:rPr>
          <w:rFonts w:hint="eastAsia" w:ascii="宋体" w:hAnsi="宋体" w:eastAsia="宋体" w:cs="宋体"/>
          <w:color w:val="auto"/>
          <w:sz w:val="24"/>
          <w:highlight w:val="none"/>
        </w:rPr>
        <w:t>投标文件、投标交换的文件和来往信件，应以中文书写。</w:t>
      </w:r>
    </w:p>
    <w:p w14:paraId="5117DD49">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b w:val="0"/>
          <w:bCs w:val="0"/>
          <w:color w:val="auto"/>
          <w:sz w:val="24"/>
          <w:highlight w:val="none"/>
          <w:lang w:val="en-US" w:eastAsia="zh-CN"/>
        </w:rPr>
        <w:t>3.</w:t>
      </w:r>
      <w:r>
        <w:rPr>
          <w:rFonts w:hint="eastAsia" w:ascii="宋体" w:hAnsi="宋体" w:cs="宋体"/>
          <w:b w:val="0"/>
          <w:bCs w:val="0"/>
          <w:color w:val="auto"/>
          <w:sz w:val="24"/>
          <w:highlight w:val="none"/>
          <w:lang w:val="en-US" w:eastAsia="zh-CN"/>
        </w:rPr>
        <w:t>10</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2</w:t>
      </w:r>
      <w:r>
        <w:rPr>
          <w:rFonts w:hint="eastAsia" w:ascii="宋体" w:hAnsi="宋体" w:eastAsia="宋体" w:cs="宋体"/>
          <w:color w:val="auto"/>
          <w:sz w:val="24"/>
          <w:highlight w:val="none"/>
        </w:rPr>
        <w:t>除在</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rPr>
        <w:t>文件的技术规格中另有规定外，计量单位应使用中华人民共和国法定计量单位。</w:t>
      </w:r>
    </w:p>
    <w:p w14:paraId="0E945881">
      <w:pPr>
        <w:widowControl/>
        <w:numPr>
          <w:ilvl w:val="-1"/>
          <w:numId w:val="0"/>
        </w:numPr>
        <w:spacing w:line="360" w:lineRule="auto"/>
        <w:ind w:left="0" w:leftChars="0" w:firstLine="0" w:firstLineChars="0"/>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投标文件的递交</w:t>
      </w:r>
    </w:p>
    <w:p w14:paraId="68000F4D">
      <w:pPr>
        <w:widowControl/>
        <w:numPr>
          <w:ilvl w:val="0"/>
          <w:numId w:val="0"/>
        </w:numPr>
        <w:spacing w:line="360" w:lineRule="auto"/>
        <w:ind w:leftChars="0" w:firstLine="240" w:firstLineChars="100"/>
        <w:jc w:val="left"/>
        <w:outlineLvl w:val="9"/>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lang w:val="en-US" w:eastAsia="zh-CN"/>
        </w:rPr>
        <w:t>4.1</w:t>
      </w:r>
      <w:r>
        <w:rPr>
          <w:rFonts w:hint="eastAsia" w:ascii="宋体" w:hAnsi="宋体" w:eastAsia="宋体" w:cs="宋体"/>
          <w:color w:val="auto"/>
          <w:sz w:val="24"/>
          <w:highlight w:val="none"/>
        </w:rPr>
        <w:t>投标文件的密封和标记</w:t>
      </w:r>
    </w:p>
    <w:p w14:paraId="1EAD4AEE">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4.1.1</w:t>
      </w:r>
      <w:r>
        <w:rPr>
          <w:rFonts w:hint="eastAsia" w:ascii="宋体" w:hAnsi="宋体" w:eastAsia="宋体" w:cs="宋体"/>
          <w:color w:val="auto"/>
          <w:sz w:val="24"/>
          <w:highlight w:val="none"/>
        </w:rPr>
        <w:t>投标人应将投标文件正本、副本和电子版分别用信封密封，并标明</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rPr>
        <w:t>编号、投标</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名称及正本、副本及电子版。</w:t>
      </w:r>
    </w:p>
    <w:p w14:paraId="17AE1338">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投标人应提交四个信封即“投标文件正本”、“投标文件副本”（全部副本封在一起）、“开标一览表及投标保证金”及“投标文件电子版”。每一密封信封上注明“于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之前（指</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lang w:eastAsia="zh-CN"/>
        </w:rPr>
        <w:t>公告</w:t>
      </w:r>
      <w:r>
        <w:rPr>
          <w:rFonts w:hint="eastAsia" w:ascii="宋体" w:hAnsi="宋体" w:eastAsia="宋体" w:cs="宋体"/>
          <w:color w:val="auto"/>
          <w:sz w:val="24"/>
          <w:highlight w:val="none"/>
        </w:rPr>
        <w:t>中规定的开标日期及时间）不准启封”的字样。</w:t>
      </w:r>
    </w:p>
    <w:p w14:paraId="5D8229AC">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如投标文件由专人送交，投标人应将投标文件按</w:t>
      </w:r>
      <w:r>
        <w:rPr>
          <w:rFonts w:hint="eastAsia" w:ascii="宋体" w:hAnsi="宋体" w:eastAsia="宋体" w:cs="宋体"/>
          <w:color w:val="auto"/>
          <w:sz w:val="24"/>
          <w:highlight w:val="none"/>
          <w:lang w:val="en-US" w:eastAsia="zh-CN"/>
        </w:rPr>
        <w:t>4.1.1</w:t>
      </w:r>
      <w:r>
        <w:rPr>
          <w:rFonts w:hint="eastAsia" w:ascii="宋体" w:hAnsi="宋体" w:eastAsia="宋体" w:cs="宋体"/>
          <w:b w:val="0"/>
          <w:bCs w:val="0"/>
          <w:color w:val="auto"/>
          <w:sz w:val="24"/>
          <w:highlight w:val="none"/>
        </w:rPr>
        <w:t>～</w:t>
      </w:r>
      <w:r>
        <w:rPr>
          <w:rFonts w:hint="eastAsia" w:ascii="宋体" w:hAnsi="宋体" w:eastAsia="宋体" w:cs="宋体"/>
          <w:color w:val="auto"/>
          <w:sz w:val="24"/>
          <w:highlight w:val="none"/>
          <w:lang w:val="en-US" w:eastAsia="zh-CN"/>
        </w:rPr>
        <w:t>4.1.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中的规定进行密封和标记后，按</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lang w:eastAsia="zh-CN"/>
        </w:rPr>
        <w:t>公告</w:t>
      </w:r>
      <w:r>
        <w:rPr>
          <w:rFonts w:hint="eastAsia" w:ascii="宋体" w:hAnsi="宋体" w:eastAsia="宋体" w:cs="宋体"/>
          <w:color w:val="auto"/>
          <w:sz w:val="24"/>
          <w:highlight w:val="none"/>
        </w:rPr>
        <w:t>注明的地址送达。</w:t>
      </w:r>
    </w:p>
    <w:p w14:paraId="6933A739">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如果投标文件通过邮寄递交，投标人应将投标文件用内、外两层信封密封。</w:t>
      </w:r>
    </w:p>
    <w:p w14:paraId="3652869C">
      <w:pPr>
        <w:spacing w:line="360" w:lineRule="auto"/>
        <w:ind w:firstLine="420" w:firstLineChars="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内层信封的封装与标记同</w:t>
      </w:r>
      <w:r>
        <w:rPr>
          <w:rFonts w:hint="eastAsia" w:ascii="宋体" w:hAnsi="宋体" w:eastAsia="宋体" w:cs="宋体"/>
          <w:color w:val="auto"/>
          <w:sz w:val="24"/>
          <w:highlight w:val="none"/>
          <w:lang w:val="en-US" w:eastAsia="zh-CN"/>
        </w:rPr>
        <w:t>4.1.1</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lang w:val="en-US" w:eastAsia="zh-CN"/>
        </w:rPr>
        <w:t>4.1.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规定。</w:t>
      </w:r>
    </w:p>
    <w:p w14:paraId="2455F04F">
      <w:pPr>
        <w:spacing w:line="360" w:lineRule="auto"/>
        <w:ind w:firstLine="420" w:firstLineChars="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外层信封装入</w:t>
      </w:r>
      <w:r>
        <w:rPr>
          <w:rFonts w:hint="eastAsia" w:ascii="宋体" w:hAnsi="宋体" w:eastAsia="宋体" w:cs="宋体"/>
          <w:color w:val="auto"/>
          <w:sz w:val="24"/>
          <w:highlight w:val="none"/>
          <w:lang w:val="en-US" w:eastAsia="zh-CN"/>
        </w:rPr>
        <w:t>4.1.1</w:t>
      </w:r>
      <w:r>
        <w:rPr>
          <w:rFonts w:hint="eastAsia" w:ascii="宋体" w:hAnsi="宋体" w:eastAsia="宋体" w:cs="宋体"/>
          <w:color w:val="auto"/>
          <w:sz w:val="24"/>
          <w:highlight w:val="none"/>
        </w:rPr>
        <w:t>所述全部内封资料，并注明</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rPr>
        <w:t>编号、</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rPr>
        <w:t>人名称、地址、邮政编码。同时应写明投标人的名称、地址，以便将迟交的投标文件原封退还。</w:t>
      </w:r>
    </w:p>
    <w:p w14:paraId="79B6B506">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如果未按上述规定进行密封和标记，</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rPr>
        <w:t>人对投标文件的误投或提前拆封不负责任。</w:t>
      </w:r>
    </w:p>
    <w:p w14:paraId="558377BB">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4.2</w:t>
      </w:r>
      <w:r>
        <w:rPr>
          <w:rFonts w:hint="eastAsia" w:ascii="宋体" w:hAnsi="宋体" w:eastAsia="宋体" w:cs="宋体"/>
          <w:color w:val="auto"/>
          <w:sz w:val="24"/>
          <w:highlight w:val="none"/>
        </w:rPr>
        <w:t>递交投标文件的截止时间</w:t>
      </w:r>
    </w:p>
    <w:p w14:paraId="28F4E233">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4.2.1</w:t>
      </w: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val="en-US" w:eastAsia="zh-CN"/>
        </w:rPr>
        <w:t>4.3</w:t>
      </w:r>
      <w:r>
        <w:rPr>
          <w:rFonts w:hint="eastAsia" w:ascii="宋体" w:hAnsi="宋体" w:eastAsia="宋体" w:cs="宋体"/>
          <w:b w:val="0"/>
          <w:bCs w:val="0"/>
          <w:color w:val="auto"/>
          <w:sz w:val="24"/>
          <w:highlight w:val="none"/>
        </w:rPr>
        <w:t>条</w:t>
      </w:r>
      <w:r>
        <w:rPr>
          <w:rFonts w:hint="eastAsia" w:ascii="宋体" w:hAnsi="宋体" w:eastAsia="宋体" w:cs="宋体"/>
          <w:color w:val="auto"/>
          <w:sz w:val="24"/>
          <w:highlight w:val="none"/>
        </w:rPr>
        <w:t>规定，所有投标文件不论派人送交还是通过邮寄递交，都必须按</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rPr>
        <w:t>人在</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lang w:eastAsia="zh-CN"/>
        </w:rPr>
        <w:t>公告</w:t>
      </w:r>
      <w:r>
        <w:rPr>
          <w:rFonts w:hint="eastAsia" w:ascii="宋体" w:hAnsi="宋体" w:eastAsia="宋体" w:cs="宋体"/>
          <w:color w:val="auto"/>
          <w:sz w:val="24"/>
          <w:highlight w:val="none"/>
        </w:rPr>
        <w:t>中规定的投标截止时间之前到达</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rPr>
        <w:t>人指定地点。</w:t>
      </w:r>
    </w:p>
    <w:p w14:paraId="6BA57EE1">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4.2.2</w:t>
      </w:r>
      <w:r>
        <w:rPr>
          <w:rFonts w:hint="eastAsia" w:ascii="宋体" w:hAnsi="宋体" w:eastAsia="宋体" w:cs="宋体"/>
          <w:color w:val="auto"/>
          <w:sz w:val="24"/>
          <w:highlight w:val="none"/>
        </w:rPr>
        <w:t>因</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rPr>
        <w:t>文件的修改推迟投标截止日期时，则按</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rPr>
        <w:t>人修改通知规定的时间递交。</w:t>
      </w:r>
    </w:p>
    <w:p w14:paraId="3EB0B3B3">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4.3</w:t>
      </w:r>
      <w:r>
        <w:rPr>
          <w:rFonts w:hint="eastAsia" w:ascii="宋体" w:hAnsi="宋体" w:eastAsia="宋体" w:cs="宋体"/>
          <w:color w:val="auto"/>
          <w:sz w:val="24"/>
          <w:highlight w:val="none"/>
        </w:rPr>
        <w:t>迟交的投标文件</w:t>
      </w:r>
    </w:p>
    <w:p w14:paraId="0D5F9B2E">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4.3.1</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rPr>
        <w:t>人将拒绝在投标截止时间后收到的投标文件。</w:t>
      </w:r>
    </w:p>
    <w:p w14:paraId="30879388">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4.4</w:t>
      </w:r>
      <w:r>
        <w:rPr>
          <w:rFonts w:hint="eastAsia" w:ascii="宋体" w:hAnsi="宋体" w:eastAsia="宋体" w:cs="宋体"/>
          <w:color w:val="auto"/>
          <w:sz w:val="24"/>
          <w:highlight w:val="none"/>
        </w:rPr>
        <w:t>投标文件的修改和撤销</w:t>
      </w:r>
    </w:p>
    <w:p w14:paraId="0CAF53AF">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4.4.1</w:t>
      </w:r>
      <w:r>
        <w:rPr>
          <w:rFonts w:hint="eastAsia" w:ascii="宋体" w:hAnsi="宋体" w:eastAsia="宋体" w:cs="宋体"/>
          <w:color w:val="auto"/>
          <w:sz w:val="24"/>
          <w:highlight w:val="none"/>
        </w:rPr>
        <w:t>投标人在提交投标文件后可对其投标文件进行修改或撤销，但</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rPr>
        <w:t>人须在投标截止时间之前收到该修改或撤销的书面通知，该通知须有经正式授权的投标人全权代表签字。</w:t>
      </w:r>
    </w:p>
    <w:p w14:paraId="50F0DE64">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4.4.2</w:t>
      </w:r>
      <w:r>
        <w:rPr>
          <w:rFonts w:hint="eastAsia" w:ascii="宋体" w:hAnsi="宋体" w:eastAsia="宋体" w:cs="宋体"/>
          <w:color w:val="auto"/>
          <w:sz w:val="24"/>
          <w:highlight w:val="none"/>
        </w:rPr>
        <w:t>投标人对投标文件修改的书面材料或撤销的通知应按</w:t>
      </w: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8</w:t>
      </w:r>
      <w:r>
        <w:rPr>
          <w:rFonts w:hint="eastAsia" w:ascii="宋体" w:hAnsi="宋体" w:eastAsia="宋体" w:cs="宋体"/>
          <w:b w:val="0"/>
          <w:bCs w:val="0"/>
          <w:color w:val="auto"/>
          <w:sz w:val="24"/>
          <w:szCs w:val="24"/>
          <w:highlight w:val="none"/>
          <w:lang w:val="en-US" w:eastAsia="zh-CN"/>
        </w:rPr>
        <w:t>条</w:t>
      </w:r>
      <w:r>
        <w:rPr>
          <w:rFonts w:hint="eastAsia" w:ascii="宋体" w:hAnsi="宋体" w:eastAsia="宋体" w:cs="宋体"/>
          <w:color w:val="auto"/>
          <w:sz w:val="24"/>
          <w:highlight w:val="none"/>
        </w:rPr>
        <w:t>和</w:t>
      </w:r>
      <w:r>
        <w:rPr>
          <w:rFonts w:hint="eastAsia" w:ascii="宋体" w:hAnsi="宋体" w:eastAsia="宋体" w:cs="宋体"/>
          <w:b w:val="0"/>
          <w:bCs w:val="0"/>
          <w:color w:val="auto"/>
          <w:sz w:val="24"/>
          <w:szCs w:val="24"/>
          <w:highlight w:val="none"/>
          <w:lang w:val="en-US" w:eastAsia="zh-CN"/>
        </w:rPr>
        <w:t>4.1条</w:t>
      </w:r>
      <w:r>
        <w:rPr>
          <w:rFonts w:hint="eastAsia" w:ascii="宋体" w:hAnsi="宋体" w:eastAsia="宋体" w:cs="宋体"/>
          <w:color w:val="auto"/>
          <w:sz w:val="24"/>
          <w:highlight w:val="none"/>
        </w:rPr>
        <w:t>规定进行编写、密封、标注和递送，并注明“修改投标文件”或“撤销投标”字样。</w:t>
      </w:r>
    </w:p>
    <w:p w14:paraId="26F83FAD">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4.4.3</w:t>
      </w:r>
      <w:r>
        <w:rPr>
          <w:rFonts w:hint="eastAsia" w:ascii="宋体" w:hAnsi="宋体" w:eastAsia="宋体" w:cs="宋体"/>
          <w:color w:val="auto"/>
          <w:sz w:val="24"/>
          <w:highlight w:val="none"/>
        </w:rPr>
        <w:t>投标截止时间以后不得修改投标文件。</w:t>
      </w:r>
    </w:p>
    <w:p w14:paraId="535FF499">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4.4.4</w:t>
      </w:r>
      <w:r>
        <w:rPr>
          <w:rFonts w:hint="eastAsia" w:ascii="宋体" w:hAnsi="宋体" w:eastAsia="宋体" w:cs="宋体"/>
          <w:color w:val="auto"/>
          <w:sz w:val="24"/>
          <w:highlight w:val="none"/>
        </w:rPr>
        <w:t>投标人不得在开标时间起至投标文件有效期期满前撤销投标文件。</w:t>
      </w:r>
    </w:p>
    <w:p w14:paraId="6FA1A43D">
      <w:pPr>
        <w:widowControl/>
        <w:numPr>
          <w:ilvl w:val="0"/>
          <w:numId w:val="0"/>
        </w:numPr>
        <w:spacing w:line="360" w:lineRule="auto"/>
        <w:jc w:val="left"/>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5.开标和评标</w:t>
      </w:r>
    </w:p>
    <w:p w14:paraId="338D7524">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5.1</w:t>
      </w:r>
      <w:r>
        <w:rPr>
          <w:rFonts w:hint="eastAsia" w:ascii="宋体" w:hAnsi="宋体" w:eastAsia="宋体" w:cs="宋体"/>
          <w:color w:val="auto"/>
          <w:sz w:val="24"/>
          <w:highlight w:val="none"/>
        </w:rPr>
        <w:t>开标</w:t>
      </w:r>
    </w:p>
    <w:p w14:paraId="67C8A576">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5.1.1</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rPr>
        <w:t>人在</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rPr>
        <w:t>公告或</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lang w:eastAsia="zh-CN"/>
        </w:rPr>
        <w:t>公告</w:t>
      </w:r>
      <w:r>
        <w:rPr>
          <w:rFonts w:hint="eastAsia" w:ascii="宋体" w:hAnsi="宋体" w:eastAsia="宋体" w:cs="宋体"/>
          <w:color w:val="auto"/>
          <w:sz w:val="24"/>
          <w:highlight w:val="none"/>
        </w:rPr>
        <w:t>函规定的时间或修改通知确定的时间和地点公开开标，投标人派代表参加。</w:t>
      </w:r>
    </w:p>
    <w:p w14:paraId="6F3E5D6E">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5.1.2</w:t>
      </w:r>
      <w:r>
        <w:rPr>
          <w:rFonts w:hint="eastAsia" w:ascii="宋体" w:hAnsi="宋体" w:eastAsia="宋体" w:cs="宋体"/>
          <w:color w:val="auto"/>
          <w:sz w:val="24"/>
          <w:highlight w:val="none"/>
        </w:rPr>
        <w:t>开标时，查验投标文件密封情况，确认无误后拆封唱标，唱正本</w:t>
      </w:r>
      <w:r>
        <w:rPr>
          <w:rFonts w:hint="eastAsia" w:ascii="宋体" w:hAnsi="宋体" w:cs="宋体"/>
          <w:color w:val="auto"/>
          <w:sz w:val="24"/>
          <w:highlight w:val="none"/>
          <w:lang w:val="en-US" w:eastAsia="zh-CN"/>
        </w:rPr>
        <w:t>投标人名称、投标函等</w:t>
      </w:r>
      <w:r>
        <w:rPr>
          <w:rFonts w:hint="eastAsia" w:ascii="宋体" w:hAnsi="宋体" w:eastAsia="宋体" w:cs="宋体"/>
          <w:color w:val="auto"/>
          <w:sz w:val="24"/>
          <w:highlight w:val="none"/>
        </w:rPr>
        <w:t>内容，以及</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rPr>
        <w:t>人认为合适的其它内容并记录。</w:t>
      </w:r>
    </w:p>
    <w:p w14:paraId="03735AD9">
      <w:pPr>
        <w:numPr>
          <w:ilvl w:val="-1"/>
          <w:numId w:val="0"/>
        </w:numPr>
        <w:spacing w:line="360" w:lineRule="auto"/>
        <w:ind w:firstLine="0" w:firstLineChars="0"/>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6.评标</w:t>
      </w:r>
    </w:p>
    <w:p w14:paraId="0A0ECAAD">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6.1</w:t>
      </w:r>
      <w:r>
        <w:rPr>
          <w:rFonts w:hint="eastAsia" w:ascii="宋体" w:hAnsi="宋体" w:eastAsia="宋体" w:cs="宋体"/>
          <w:color w:val="auto"/>
          <w:sz w:val="24"/>
          <w:highlight w:val="none"/>
        </w:rPr>
        <w:t>评标委员会</w:t>
      </w:r>
    </w:p>
    <w:p w14:paraId="03A02716">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rPr>
        <w:t>人将根据</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rPr>
        <w:t>采购</w:t>
      </w:r>
      <w:r>
        <w:rPr>
          <w:rFonts w:hint="eastAsia" w:ascii="宋体" w:hAnsi="宋体" w:cs="宋体"/>
          <w:color w:val="auto"/>
          <w:sz w:val="24"/>
          <w:highlight w:val="none"/>
          <w:lang w:val="en-US" w:eastAsia="zh-CN"/>
        </w:rPr>
        <w:t>服务</w:t>
      </w:r>
      <w:r>
        <w:rPr>
          <w:rFonts w:hint="eastAsia" w:ascii="宋体" w:hAnsi="宋体" w:eastAsia="宋体" w:cs="宋体"/>
          <w:color w:val="auto"/>
          <w:sz w:val="24"/>
          <w:highlight w:val="none"/>
        </w:rPr>
        <w:t>的特点组建评标委员会，其成员由</w:t>
      </w:r>
      <w:r>
        <w:rPr>
          <w:rFonts w:hint="eastAsia" w:ascii="宋体" w:hAnsi="宋体" w:cs="宋体"/>
          <w:color w:val="auto"/>
          <w:sz w:val="24"/>
          <w:highlight w:val="none"/>
          <w:lang w:val="en-US" w:eastAsia="zh-CN"/>
        </w:rPr>
        <w:t>我公司招（竞）标组织部门从公司评标专家库中随机抽取</w:t>
      </w:r>
      <w:r>
        <w:rPr>
          <w:rFonts w:hint="eastAsia" w:ascii="宋体" w:hAnsi="宋体" w:eastAsia="宋体" w:cs="宋体"/>
          <w:color w:val="auto"/>
          <w:sz w:val="24"/>
          <w:highlight w:val="none"/>
        </w:rPr>
        <w:t>组成。评标委员会对投标文件进行审查、质疑、评估和比较。</w:t>
      </w:r>
    </w:p>
    <w:p w14:paraId="6426FDA5">
      <w:pPr>
        <w:spacing w:line="360" w:lineRule="auto"/>
        <w:ind w:firstLine="240" w:firstLineChars="100"/>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6.2评标原则</w:t>
      </w:r>
    </w:p>
    <w:p w14:paraId="15E4E528">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评标活动遵循公平、公正、科学和择优的原则。</w:t>
      </w:r>
    </w:p>
    <w:p w14:paraId="096F8E09">
      <w:pPr>
        <w:spacing w:line="360" w:lineRule="auto"/>
        <w:ind w:firstLine="240" w:firstLineChars="100"/>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6.3评标程序</w:t>
      </w:r>
    </w:p>
    <w:p w14:paraId="26394A05">
      <w:pPr>
        <w:spacing w:line="360" w:lineRule="auto"/>
        <w:ind w:firstLine="480" w:firstLineChars="200"/>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资格检查。依据法律法规和招（竞）标文件的规定，从投标文件中的资格证明等进行审查，以确定投标人是否具备资格。</w:t>
      </w:r>
    </w:p>
    <w:p w14:paraId="155B9DEF">
      <w:pPr>
        <w:spacing w:line="360" w:lineRule="auto"/>
        <w:ind w:firstLine="480" w:firstLineChars="200"/>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6.3.2符合性检查。依据招（竞）标文件的规定，从投标文件的有效性、完整性和对招（竞）标文件的响应程度进行审查，以确定是否对招（竞）标文件的实质性要求作出响应。</w:t>
      </w:r>
    </w:p>
    <w:p w14:paraId="4CB69F36">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6.3.3</w:t>
      </w:r>
      <w:r>
        <w:rPr>
          <w:rFonts w:hint="eastAsia" w:ascii="宋体" w:hAnsi="宋体" w:eastAsia="宋体" w:cs="宋体"/>
          <w:color w:val="auto"/>
          <w:sz w:val="24"/>
          <w:highlight w:val="none"/>
        </w:rPr>
        <w:t>投标文件的澄清</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澄清、说明或补正不得超出投标文件的范围且不得改变投标文件的实质性内容，并构成投标文件的组成部分。</w:t>
      </w:r>
    </w:p>
    <w:p w14:paraId="4D1B1795">
      <w:pPr>
        <w:spacing w:line="360" w:lineRule="auto"/>
        <w:ind w:firstLine="480" w:firstLineChars="200"/>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6.3.4比较与评价。按招（竞）标文件中规定的评标方法和标准，对资格性检查和符合性检查合格的投标文件进行商务和技术评估，综合比较与评价。</w:t>
      </w:r>
    </w:p>
    <w:p w14:paraId="63CE87EE">
      <w:pPr>
        <w:spacing w:line="360" w:lineRule="auto"/>
        <w:ind w:firstLine="480" w:firstLineChars="200"/>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6.3.5推荐中标候选人。评标委员会完成评审后，对各部分得分汇总，计算出投标人本项目最终得分。评标委员会按评审原则推荐中标候选人同时起草评标报告。</w:t>
      </w:r>
    </w:p>
    <w:p w14:paraId="6B984187">
      <w:pPr>
        <w:spacing w:line="360" w:lineRule="auto"/>
        <w:ind w:firstLine="480" w:firstLineChars="200"/>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6.4评标办法及评标标准</w:t>
      </w:r>
    </w:p>
    <w:p w14:paraId="6DA214CA">
      <w:pPr>
        <w:spacing w:line="360" w:lineRule="auto"/>
        <w:ind w:firstLine="480" w:firstLineChars="200"/>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评标委员会按照第三部分“评标办法及评标标准”规定的方法、因素、标准和程序对投标文件进行评审。</w:t>
      </w:r>
    </w:p>
    <w:p w14:paraId="55875533">
      <w:pPr>
        <w:spacing w:line="360" w:lineRule="auto"/>
        <w:ind w:firstLine="240" w:firstLineChars="100"/>
        <w:outlineLvl w:val="9"/>
        <w:rPr>
          <w:rFonts w:hint="eastAsia" w:ascii="宋体" w:hAnsi="宋体" w:cs="宋体"/>
          <w:color w:val="auto"/>
          <w:kern w:val="0"/>
          <w:sz w:val="24"/>
          <w:szCs w:val="24"/>
          <w:highlight w:val="none"/>
          <w:lang w:val="en-US" w:eastAsia="zh-CN"/>
        </w:rPr>
      </w:pPr>
      <w:r>
        <w:rPr>
          <w:rFonts w:hint="eastAsia" w:ascii="宋体" w:hAnsi="宋体" w:cs="宋体"/>
          <w:color w:val="auto"/>
          <w:sz w:val="24"/>
          <w:highlight w:val="none"/>
          <w:lang w:val="en-US" w:eastAsia="zh-CN"/>
        </w:rPr>
        <w:t>6.5</w:t>
      </w:r>
      <w:r>
        <w:rPr>
          <w:rFonts w:hint="eastAsia" w:ascii="宋体" w:hAnsi="宋体" w:cs="宋体"/>
          <w:color w:val="auto"/>
          <w:kern w:val="0"/>
          <w:sz w:val="24"/>
          <w:szCs w:val="24"/>
          <w:highlight w:val="none"/>
        </w:rPr>
        <w:t>投标</w:t>
      </w:r>
      <w:r>
        <w:rPr>
          <w:rFonts w:hint="eastAsia" w:ascii="宋体" w:hAnsi="宋体" w:cs="宋体"/>
          <w:color w:val="auto"/>
          <w:kern w:val="0"/>
          <w:sz w:val="24"/>
          <w:szCs w:val="24"/>
          <w:highlight w:val="none"/>
          <w:lang w:val="en-US" w:eastAsia="zh-CN"/>
        </w:rPr>
        <w:t>将</w:t>
      </w:r>
      <w:r>
        <w:rPr>
          <w:rFonts w:hint="eastAsia" w:ascii="宋体" w:hAnsi="宋体" w:cs="宋体"/>
          <w:color w:val="auto"/>
          <w:kern w:val="0"/>
          <w:sz w:val="24"/>
          <w:szCs w:val="24"/>
          <w:highlight w:val="none"/>
        </w:rPr>
        <w:t>被否决</w:t>
      </w:r>
      <w:r>
        <w:rPr>
          <w:rFonts w:hint="eastAsia" w:ascii="宋体" w:hAnsi="宋体" w:cs="宋体"/>
          <w:color w:val="auto"/>
          <w:kern w:val="0"/>
          <w:sz w:val="24"/>
          <w:szCs w:val="24"/>
          <w:highlight w:val="none"/>
          <w:lang w:val="en-US" w:eastAsia="zh-CN"/>
        </w:rPr>
        <w:t>的情形</w:t>
      </w:r>
    </w:p>
    <w:p w14:paraId="0F80FD3E">
      <w:pPr>
        <w:widowControl/>
        <w:spacing w:line="360" w:lineRule="auto"/>
        <w:ind w:firstLine="42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）投标人被责令停业、暂停或取消投标资格、财产被接管或冻结的；</w:t>
      </w:r>
    </w:p>
    <w:p w14:paraId="30CA4BF2">
      <w:pPr>
        <w:widowControl/>
        <w:spacing w:line="360" w:lineRule="auto"/>
        <w:ind w:firstLine="42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）投标人在最近三年内有骗取中标、严重违约或者发生过重大质量安全事故，尚在处罚期限内的；</w:t>
      </w:r>
    </w:p>
    <w:p w14:paraId="3C27C9C6">
      <w:pPr>
        <w:widowControl/>
        <w:spacing w:line="360" w:lineRule="auto"/>
        <w:ind w:firstLine="42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）投标人有串通投标或</w:t>
      </w:r>
      <w:r>
        <w:rPr>
          <w:rFonts w:hint="eastAsia" w:ascii="宋体" w:hAnsi="宋体" w:eastAsia="宋体" w:cs="宋体"/>
          <w:i w:val="0"/>
          <w:iCs w:val="0"/>
          <w:caps w:val="0"/>
          <w:color w:val="auto"/>
          <w:spacing w:val="0"/>
          <w:sz w:val="24"/>
          <w:szCs w:val="24"/>
          <w:shd w:val="clear" w:fill="FFFFFF"/>
        </w:rPr>
        <w:t>弄虚作假</w:t>
      </w:r>
      <w:r>
        <w:rPr>
          <w:rFonts w:hint="eastAsia" w:ascii="宋体" w:hAnsi="宋体" w:cs="宋体"/>
          <w:color w:val="auto"/>
          <w:kern w:val="0"/>
          <w:sz w:val="24"/>
          <w:szCs w:val="24"/>
          <w:highlight w:val="none"/>
        </w:rPr>
        <w:t>或</w:t>
      </w:r>
      <w:r>
        <w:rPr>
          <w:rFonts w:hint="eastAsia" w:ascii="宋体" w:hAnsi="宋体" w:eastAsia="宋体" w:cs="宋体"/>
          <w:i w:val="0"/>
          <w:iCs w:val="0"/>
          <w:caps w:val="0"/>
          <w:color w:val="auto"/>
          <w:spacing w:val="0"/>
          <w:sz w:val="24"/>
          <w:szCs w:val="24"/>
          <w:shd w:val="clear" w:fill="FFFFFF"/>
        </w:rPr>
        <w:t>行贿等违法行为</w:t>
      </w:r>
      <w:r>
        <w:rPr>
          <w:rFonts w:hint="eastAsia" w:ascii="宋体" w:hAnsi="宋体" w:eastAsia="宋体" w:cs="宋体"/>
          <w:i w:val="0"/>
          <w:iCs w:val="0"/>
          <w:caps w:val="0"/>
          <w:color w:val="auto"/>
          <w:spacing w:val="0"/>
          <w:sz w:val="24"/>
          <w:szCs w:val="24"/>
          <w:shd w:val="clear" w:fill="FFFFFF"/>
          <w:lang w:val="en-US" w:eastAsia="zh-CN"/>
        </w:rPr>
        <w:t>的</w:t>
      </w:r>
      <w:r>
        <w:rPr>
          <w:rFonts w:hint="eastAsia" w:ascii="宋体" w:hAnsi="宋体" w:cs="宋体"/>
          <w:color w:val="auto"/>
          <w:kern w:val="0"/>
          <w:sz w:val="24"/>
          <w:szCs w:val="24"/>
          <w:highlight w:val="none"/>
        </w:rPr>
        <w:t>；</w:t>
      </w:r>
    </w:p>
    <w:p w14:paraId="79C82858">
      <w:pPr>
        <w:widowControl/>
        <w:spacing w:line="360" w:lineRule="auto"/>
        <w:ind w:firstLine="42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）投标文件逾期送达的或者未送达指定地点的；</w:t>
      </w:r>
    </w:p>
    <w:p w14:paraId="6FDE06AC">
      <w:pPr>
        <w:widowControl/>
        <w:spacing w:line="360" w:lineRule="auto"/>
        <w:ind w:firstLine="42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）投标文件无投标人盖章或无法定代表人或法定代表人授权的代理人签字或盖章的；</w:t>
      </w:r>
    </w:p>
    <w:p w14:paraId="110A3589">
      <w:pPr>
        <w:widowControl/>
        <w:spacing w:line="360" w:lineRule="auto"/>
        <w:ind w:firstLine="420"/>
        <w:jc w:val="left"/>
        <w:outlineLvl w:val="9"/>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不符合国家或者招（竞）标文件规定的资格条件；</w:t>
      </w:r>
    </w:p>
    <w:p w14:paraId="35848AD2">
      <w:pPr>
        <w:widowControl/>
        <w:spacing w:line="360" w:lineRule="auto"/>
        <w:ind w:firstLine="420" w:firstLineChars="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）投标文件未按规定的格式填写，内容不全或关键字迹模糊、无法辨认的；</w:t>
      </w:r>
    </w:p>
    <w:p w14:paraId="5F9BC962">
      <w:pPr>
        <w:widowControl/>
        <w:spacing w:line="360" w:lineRule="auto"/>
        <w:ind w:firstLine="42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）投标人递交两份或多份内容不同的投标文件，或在一份投标文件中对同一</w:t>
      </w:r>
      <w:r>
        <w:rPr>
          <w:rFonts w:hint="eastAsia" w:ascii="宋体" w:hAnsi="宋体" w:cs="宋体"/>
          <w:color w:val="auto"/>
          <w:kern w:val="0"/>
          <w:sz w:val="24"/>
          <w:szCs w:val="24"/>
          <w:highlight w:val="none"/>
          <w:lang w:eastAsia="zh-CN"/>
        </w:rPr>
        <w:t>招（竞）标</w:t>
      </w:r>
      <w:r>
        <w:rPr>
          <w:rFonts w:hint="eastAsia" w:ascii="宋体" w:hAnsi="宋体" w:cs="宋体"/>
          <w:color w:val="auto"/>
          <w:kern w:val="0"/>
          <w:sz w:val="24"/>
          <w:szCs w:val="24"/>
          <w:highlight w:val="none"/>
        </w:rPr>
        <w:t>项目报有两个或多个报价，且未声明哪一个有效的，按</w:t>
      </w:r>
      <w:r>
        <w:rPr>
          <w:rFonts w:hint="eastAsia" w:ascii="宋体" w:hAnsi="宋体" w:cs="宋体"/>
          <w:color w:val="auto"/>
          <w:kern w:val="0"/>
          <w:sz w:val="24"/>
          <w:szCs w:val="24"/>
          <w:highlight w:val="none"/>
          <w:lang w:eastAsia="zh-CN"/>
        </w:rPr>
        <w:t>招（竞）标</w:t>
      </w:r>
      <w:r>
        <w:rPr>
          <w:rFonts w:hint="eastAsia" w:ascii="宋体" w:hAnsi="宋体" w:cs="宋体"/>
          <w:color w:val="auto"/>
          <w:kern w:val="0"/>
          <w:sz w:val="24"/>
          <w:szCs w:val="24"/>
          <w:highlight w:val="none"/>
        </w:rPr>
        <w:t>文件规定提交备选投标方案的除外；</w:t>
      </w:r>
    </w:p>
    <w:p w14:paraId="060202F7">
      <w:pPr>
        <w:widowControl/>
        <w:spacing w:line="360" w:lineRule="auto"/>
        <w:ind w:firstLine="420"/>
        <w:jc w:val="left"/>
        <w:outlineLvl w:val="9"/>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投标文件没有对招（竞）标文件法人实质性要求和条件作出相应；</w:t>
      </w:r>
    </w:p>
    <w:p w14:paraId="4ABDB5C3">
      <w:pPr>
        <w:widowControl/>
        <w:spacing w:line="360" w:lineRule="auto"/>
        <w:ind w:firstLine="420"/>
        <w:jc w:val="left"/>
        <w:outlineLvl w:val="9"/>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（10）出现招（竞）标人不能接受的条款和要求的，如付款条件、减少或减轻投标人的责任和义务的；</w:t>
      </w:r>
    </w:p>
    <w:p w14:paraId="3116742E">
      <w:pPr>
        <w:widowControl/>
        <w:spacing w:line="360" w:lineRule="auto"/>
        <w:ind w:firstLine="420" w:firstLineChars="0"/>
        <w:jc w:val="left"/>
        <w:outlineLvl w:val="9"/>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）法律法规和</w:t>
      </w:r>
      <w:r>
        <w:rPr>
          <w:rFonts w:hint="eastAsia" w:ascii="宋体" w:hAnsi="宋体" w:cs="宋体"/>
          <w:color w:val="auto"/>
          <w:kern w:val="0"/>
          <w:sz w:val="24"/>
          <w:szCs w:val="24"/>
          <w:highlight w:val="none"/>
          <w:lang w:eastAsia="zh-CN"/>
        </w:rPr>
        <w:t>招（竞）标</w:t>
      </w:r>
      <w:r>
        <w:rPr>
          <w:rFonts w:hint="eastAsia" w:ascii="宋体" w:hAnsi="宋体" w:cs="宋体"/>
          <w:color w:val="auto"/>
          <w:kern w:val="0"/>
          <w:sz w:val="24"/>
          <w:szCs w:val="24"/>
          <w:highlight w:val="none"/>
        </w:rPr>
        <w:t>文件中规定的其它情形。</w:t>
      </w:r>
    </w:p>
    <w:p w14:paraId="0FECDFBC">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保密</w:t>
      </w:r>
    </w:p>
    <w:p w14:paraId="10C51FE9">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有关投标文件的审查、澄清、评估和比较以及有关授予合同的意向的一切情况都不得透露给任一投标人或与上述评标工作无关的人员。</w:t>
      </w:r>
    </w:p>
    <w:p w14:paraId="1CCF627C">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投标人不得干扰评标活动，否则将废除其投标。</w:t>
      </w:r>
    </w:p>
    <w:p w14:paraId="4CB635F7">
      <w:pPr>
        <w:spacing w:line="360" w:lineRule="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.确定中标</w:t>
      </w:r>
    </w:p>
    <w:p w14:paraId="7843A5D9">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中标准则</w:t>
      </w:r>
    </w:p>
    <w:p w14:paraId="404FF122">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投标文件符合</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rPr>
        <w:t>文件要求。</w:t>
      </w:r>
    </w:p>
    <w:p w14:paraId="4146B974">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综合评分最高。</w:t>
      </w:r>
    </w:p>
    <w:p w14:paraId="64D76073">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rPr>
        <w:t>有良好的执行合同能力和售后服务承诺。</w:t>
      </w:r>
    </w:p>
    <w:p w14:paraId="535000BA">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如果确定的第一中标候选人无能力圆满履行合同，</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rPr>
        <w:t>方将授予评标排序第二的投标人或重新</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rPr>
        <w:t>，并以此类推。</w:t>
      </w:r>
    </w:p>
    <w:p w14:paraId="1BBC2716">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接受和拒绝任何或所有投标的权力</w:t>
      </w:r>
    </w:p>
    <w:p w14:paraId="576807D4">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.3.1</w:t>
      </w:r>
      <w:r>
        <w:rPr>
          <w:rFonts w:hint="eastAsia" w:ascii="宋体" w:hAnsi="宋体" w:eastAsia="宋体" w:cs="宋体"/>
          <w:color w:val="auto"/>
          <w:sz w:val="24"/>
          <w:highlight w:val="none"/>
        </w:rPr>
        <w:t>为维护国家利益，</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rPr>
        <w:t xml:space="preserve">人在授予合同之前仍有选择或拒绝任何或全部投标的权力，并对所采取的行为不作任何解释。     </w:t>
      </w:r>
    </w:p>
    <w:p w14:paraId="0570424E">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中标通知</w:t>
      </w:r>
    </w:p>
    <w:p w14:paraId="6DF3A08F">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.4.1</w:t>
      </w:r>
      <w:r>
        <w:rPr>
          <w:rFonts w:hint="eastAsia" w:ascii="宋体" w:hAnsi="宋体" w:eastAsia="宋体" w:cs="宋体"/>
          <w:color w:val="auto"/>
          <w:sz w:val="24"/>
          <w:highlight w:val="none"/>
        </w:rPr>
        <w:t>定标后15日内，</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rPr>
        <w:t>人将以书面形式发出《中标通知书》。如果《中标通知书》不能在15日内发出，则发出时间不应超过投标有效期。《中标通知书》一经发出即发生法律效力。</w:t>
      </w:r>
    </w:p>
    <w:p w14:paraId="4721E76D">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.4.2</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rPr>
        <w:t>结果将在</w:t>
      </w:r>
      <w:r>
        <w:rPr>
          <w:rFonts w:hint="eastAsia" w:ascii="宋体" w:hAnsi="宋体" w:eastAsia="宋体" w:cs="宋体"/>
          <w:b w:val="0"/>
          <w:bCs w:val="0"/>
          <w:color w:val="auto"/>
          <w:sz w:val="24"/>
          <w:highlight w:val="none"/>
          <w:lang w:eastAsia="zh-CN"/>
        </w:rPr>
        <w:t>中车</w:t>
      </w:r>
      <w:r>
        <w:rPr>
          <w:rFonts w:hint="eastAsia" w:ascii="宋体" w:hAnsi="宋体" w:eastAsia="宋体" w:cs="宋体"/>
          <w:b w:val="0"/>
          <w:bCs w:val="0"/>
          <w:color w:val="auto"/>
          <w:sz w:val="24"/>
          <w:highlight w:val="none"/>
          <w:lang w:val="en-US" w:eastAsia="zh-CN"/>
        </w:rPr>
        <w:t>太原</w:t>
      </w:r>
      <w:r>
        <w:rPr>
          <w:rFonts w:hint="eastAsia" w:ascii="宋体" w:hAnsi="宋体" w:eastAsia="宋体" w:cs="宋体"/>
          <w:b w:val="0"/>
          <w:bCs w:val="0"/>
          <w:color w:val="auto"/>
          <w:sz w:val="24"/>
          <w:highlight w:val="none"/>
        </w:rPr>
        <w:t>机车车辆有限公司</w:t>
      </w:r>
      <w:r>
        <w:rPr>
          <w:rFonts w:hint="eastAsia" w:ascii="宋体" w:hAnsi="宋体" w:eastAsia="宋体" w:cs="宋体"/>
          <w:color w:val="auto"/>
          <w:sz w:val="24"/>
          <w:highlight w:val="none"/>
        </w:rPr>
        <w:t>官方网站予以公示。</w:t>
      </w:r>
    </w:p>
    <w:p w14:paraId="4C161BA9">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.4.3</w:t>
      </w:r>
      <w:r>
        <w:rPr>
          <w:rFonts w:hint="eastAsia" w:ascii="宋体" w:hAnsi="宋体" w:eastAsia="宋体" w:cs="宋体"/>
          <w:color w:val="auto"/>
          <w:sz w:val="24"/>
          <w:highlight w:val="none"/>
        </w:rPr>
        <w:t>《中标通知书》将作为签订合同的依据。</w:t>
      </w:r>
    </w:p>
    <w:p w14:paraId="5ACAEE88">
      <w:pPr>
        <w:spacing w:line="360" w:lineRule="auto"/>
        <w:ind w:firstLine="240" w:firstLineChars="100"/>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授予合同时变更数量的权</w:t>
      </w:r>
      <w:r>
        <w:rPr>
          <w:rFonts w:hint="eastAsia" w:ascii="宋体" w:hAnsi="宋体" w:cs="宋体"/>
          <w:color w:val="auto"/>
          <w:sz w:val="24"/>
          <w:highlight w:val="none"/>
          <w:lang w:val="en-US" w:eastAsia="zh-CN"/>
        </w:rPr>
        <w:t>利</w:t>
      </w:r>
    </w:p>
    <w:p w14:paraId="4F08EE79">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.5.1</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rPr>
        <w:t>人在授予合同时，有权对</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rPr>
        <w:t>文件中规定的服务予以增加或减少。</w:t>
      </w:r>
    </w:p>
    <w:p w14:paraId="0E9F4FEC">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签订合同</w:t>
      </w:r>
    </w:p>
    <w:p w14:paraId="5FCEBE78">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.6.1</w:t>
      </w:r>
      <w:r>
        <w:rPr>
          <w:rFonts w:hint="eastAsia" w:ascii="宋体" w:hAnsi="宋体" w:eastAsia="宋体" w:cs="宋体"/>
          <w:color w:val="auto"/>
          <w:sz w:val="24"/>
          <w:highlight w:val="none"/>
        </w:rPr>
        <w:t>中标人按《中标通知书》指定的时间、地点与买方签订合同。</w:t>
      </w:r>
    </w:p>
    <w:p w14:paraId="26F40AA1">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.6.2</w:t>
      </w:r>
      <w:r>
        <w:rPr>
          <w:rFonts w:hint="eastAsia" w:ascii="宋体" w:hAnsi="宋体" w:cs="宋体"/>
          <w:color w:val="auto"/>
          <w:sz w:val="24"/>
          <w:highlight w:val="none"/>
          <w:lang w:eastAsia="zh-CN"/>
        </w:rPr>
        <w:t>招（竞）标</w:t>
      </w:r>
      <w:r>
        <w:rPr>
          <w:rFonts w:hint="eastAsia" w:ascii="宋体" w:hAnsi="宋体" w:eastAsia="宋体" w:cs="宋体"/>
          <w:color w:val="auto"/>
          <w:sz w:val="24"/>
          <w:highlight w:val="none"/>
        </w:rPr>
        <w:t>文件、中标人的投标文件及其澄清文件等，均为签订经济合同的依据。</w:t>
      </w:r>
    </w:p>
    <w:p w14:paraId="64EEA668">
      <w:pPr>
        <w:spacing w:line="360" w:lineRule="auto"/>
        <w:ind w:firstLine="482" w:firstLineChars="200"/>
        <w:outlineLvl w:val="9"/>
        <w:rPr>
          <w:rFonts w:hint="eastAsia" w:ascii="宋体" w:hAnsi="宋体" w:eastAsia="宋体" w:cs="宋体"/>
          <w:b/>
          <w:color w:val="auto"/>
          <w:sz w:val="24"/>
          <w:highlight w:val="none"/>
        </w:rPr>
      </w:pPr>
      <w:r>
        <w:rPr>
          <w:rFonts w:hint="eastAsia" w:ascii="宋体" w:hAnsi="宋体" w:cs="宋体"/>
          <w:b/>
          <w:bCs/>
          <w:color w:val="auto"/>
          <w:sz w:val="24"/>
          <w:highlight w:val="none"/>
          <w:lang w:val="en-US" w:eastAsia="zh-CN"/>
        </w:rPr>
        <w:t>7</w:t>
      </w:r>
      <w:r>
        <w:rPr>
          <w:rFonts w:hint="eastAsia" w:ascii="宋体" w:hAnsi="宋体" w:eastAsia="宋体" w:cs="宋体"/>
          <w:b/>
          <w:bCs/>
          <w:color w:val="auto"/>
          <w:sz w:val="24"/>
          <w:highlight w:val="none"/>
          <w:lang w:val="en-US" w:eastAsia="zh-CN"/>
        </w:rPr>
        <w:t>.6.3</w:t>
      </w:r>
      <w:r>
        <w:rPr>
          <w:rFonts w:hint="eastAsia" w:ascii="宋体" w:hAnsi="宋体" w:eastAsia="宋体" w:cs="宋体"/>
          <w:b/>
          <w:color w:val="auto"/>
          <w:sz w:val="24"/>
          <w:highlight w:val="none"/>
        </w:rPr>
        <w:t>本项目“买方”系太原中车轨道交通装备有限公司，中标人与买方签订合同后，中标人就是本项目的“卖方”。</w:t>
      </w:r>
    </w:p>
    <w:p w14:paraId="785C8E11">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其它</w:t>
      </w:r>
    </w:p>
    <w:p w14:paraId="7841D7C5">
      <w:pPr>
        <w:spacing w:line="360" w:lineRule="auto"/>
        <w:ind w:firstLine="477" w:firstLineChars="198"/>
        <w:outlineLvl w:val="9"/>
        <w:rPr>
          <w:rFonts w:hint="default" w:ascii="宋体" w:hAnsi="宋体" w:eastAsia="宋体" w:cs="宋体"/>
          <w:color w:val="auto"/>
          <w:sz w:val="24"/>
          <w:highlight w:val="none"/>
          <w:lang w:val="en-US" w:eastAsia="zh-CN"/>
        </w:rPr>
        <w:sectPr>
          <w:pgSz w:w="11907" w:h="16840"/>
          <w:pgMar w:top="1440" w:right="1588" w:bottom="1440" w:left="1797" w:header="851" w:footer="851" w:gutter="0"/>
          <w:pgNumType w:chapStyle="1"/>
          <w:cols w:space="720" w:num="1"/>
          <w:docGrid w:linePitch="285" w:charSpace="0"/>
        </w:sectPr>
      </w:pPr>
      <w:r>
        <w:rPr>
          <w:rFonts w:hint="eastAsia" w:ascii="宋体" w:hAnsi="宋体" w:cs="宋体"/>
          <w:b/>
          <w:bCs/>
          <w:color w:val="auto"/>
          <w:sz w:val="24"/>
          <w:highlight w:val="none"/>
          <w:lang w:val="en-US" w:eastAsia="zh-CN"/>
        </w:rPr>
        <w:t>7</w:t>
      </w:r>
      <w:r>
        <w:rPr>
          <w:rFonts w:hint="eastAsia" w:ascii="宋体" w:hAnsi="宋体" w:eastAsia="宋体" w:cs="宋体"/>
          <w:b/>
          <w:bCs/>
          <w:color w:val="auto"/>
          <w:sz w:val="24"/>
          <w:highlight w:val="none"/>
          <w:lang w:val="en-US" w:eastAsia="zh-CN"/>
        </w:rPr>
        <w:t>.7.1</w:t>
      </w:r>
      <w:r>
        <w:rPr>
          <w:rFonts w:hint="eastAsia" w:ascii="宋体" w:hAnsi="宋体" w:eastAsia="宋体" w:cs="宋体"/>
          <w:b/>
          <w:color w:val="auto"/>
          <w:sz w:val="24"/>
          <w:highlight w:val="none"/>
        </w:rPr>
        <w:t>投标人填写的“投标人报名及购买标书登记表”所列联系方式从获得</w:t>
      </w:r>
      <w:r>
        <w:rPr>
          <w:rFonts w:hint="eastAsia" w:ascii="宋体" w:hAnsi="宋体" w:cs="宋体"/>
          <w:b/>
          <w:color w:val="auto"/>
          <w:sz w:val="24"/>
          <w:highlight w:val="none"/>
          <w:lang w:eastAsia="zh-CN"/>
        </w:rPr>
        <w:t>招（竞）标</w:t>
      </w:r>
      <w:r>
        <w:rPr>
          <w:rFonts w:hint="eastAsia" w:ascii="宋体" w:hAnsi="宋体" w:eastAsia="宋体" w:cs="宋体"/>
          <w:b/>
          <w:color w:val="auto"/>
          <w:sz w:val="24"/>
          <w:highlight w:val="none"/>
        </w:rPr>
        <w:t>文件开始要保持畅通有效。投标人的电子邮箱要定时查看，整个</w:t>
      </w:r>
      <w:r>
        <w:rPr>
          <w:rFonts w:hint="eastAsia" w:ascii="宋体" w:hAnsi="宋体" w:cs="宋体"/>
          <w:b/>
          <w:color w:val="auto"/>
          <w:sz w:val="24"/>
          <w:highlight w:val="none"/>
          <w:lang w:eastAsia="zh-CN"/>
        </w:rPr>
        <w:t>招（竞）标</w:t>
      </w:r>
      <w:r>
        <w:rPr>
          <w:rFonts w:hint="eastAsia" w:ascii="宋体" w:hAnsi="宋体" w:eastAsia="宋体" w:cs="宋体"/>
          <w:b/>
          <w:color w:val="auto"/>
          <w:sz w:val="24"/>
          <w:highlight w:val="none"/>
        </w:rPr>
        <w:t>过程中“</w:t>
      </w:r>
      <w:r>
        <w:rPr>
          <w:rFonts w:hint="eastAsia" w:ascii="宋体" w:hAnsi="宋体" w:cs="宋体"/>
          <w:b/>
          <w:color w:val="auto"/>
          <w:sz w:val="24"/>
          <w:highlight w:val="none"/>
          <w:lang w:eastAsia="zh-CN"/>
        </w:rPr>
        <w:t>招（竞）标</w:t>
      </w:r>
      <w:r>
        <w:rPr>
          <w:rFonts w:hint="eastAsia" w:ascii="宋体" w:hAnsi="宋体" w:eastAsia="宋体" w:cs="宋体"/>
          <w:b/>
          <w:color w:val="auto"/>
          <w:sz w:val="24"/>
          <w:highlight w:val="none"/>
        </w:rPr>
        <w:t>文件”、“更改或补遗文件”、“退还保证金申请书”等重要文件都要通过邮件发送，</w:t>
      </w:r>
      <w:r>
        <w:rPr>
          <w:rFonts w:hint="eastAsia" w:ascii="宋体" w:hAnsi="宋体" w:cs="宋体"/>
          <w:b/>
          <w:color w:val="auto"/>
          <w:sz w:val="24"/>
          <w:highlight w:val="none"/>
          <w:lang w:eastAsia="zh-CN"/>
        </w:rPr>
        <w:t>招（竞）标</w:t>
      </w:r>
      <w:r>
        <w:rPr>
          <w:rFonts w:hint="eastAsia" w:ascii="宋体" w:hAnsi="宋体" w:eastAsia="宋体" w:cs="宋体"/>
          <w:b/>
          <w:color w:val="auto"/>
          <w:sz w:val="24"/>
          <w:highlight w:val="none"/>
        </w:rPr>
        <w:t>人发到投标人给定的邮箱即视为投标人收到</w:t>
      </w:r>
      <w:r>
        <w:rPr>
          <w:rFonts w:hint="eastAsia" w:ascii="宋体" w:hAnsi="宋体" w:eastAsia="宋体" w:cs="宋体"/>
          <w:b/>
          <w:color w:val="auto"/>
          <w:sz w:val="24"/>
          <w:highlight w:val="none"/>
          <w:lang w:eastAsia="zh-CN"/>
        </w:rPr>
        <w:t>。</w:t>
      </w:r>
      <w:r>
        <w:rPr>
          <w:rFonts w:hint="eastAsia" w:ascii="宋体" w:hAnsi="宋体" w:cs="宋体"/>
          <w:b/>
          <w:color w:val="auto"/>
          <w:sz w:val="24"/>
          <w:highlight w:val="none"/>
          <w:lang w:val="en-US" w:eastAsia="zh-CN"/>
        </w:rPr>
        <w:t xml:space="preserve"> </w:t>
      </w:r>
    </w:p>
    <w:p w14:paraId="6643AB4E">
      <w:pPr>
        <w:pStyle w:val="3"/>
        <w:numPr>
          <w:ilvl w:val="0"/>
          <w:numId w:val="0"/>
        </w:numPr>
        <w:spacing w:line="360" w:lineRule="auto"/>
        <w:jc w:val="both"/>
        <w:outlineLvl w:val="0"/>
        <w:rPr>
          <w:rFonts w:hint="eastAsia" w:ascii="黑体" w:hAnsi="黑体" w:eastAsia="黑体" w:cs="黑体"/>
          <w:b/>
          <w:bCs/>
          <w:color w:val="auto"/>
          <w:sz w:val="21"/>
          <w:szCs w:val="21"/>
          <w:highlight w:val="none"/>
        </w:rPr>
      </w:pPr>
      <w:bookmarkStart w:id="6" w:name="_Toc182716025"/>
    </w:p>
    <w:p w14:paraId="194A5D0F">
      <w:pPr>
        <w:pStyle w:val="3"/>
        <w:numPr>
          <w:ilvl w:val="0"/>
          <w:numId w:val="7"/>
        </w:numPr>
        <w:spacing w:line="360" w:lineRule="auto"/>
        <w:jc w:val="center"/>
        <w:outlineLvl w:val="0"/>
        <w:rPr>
          <w:rFonts w:hint="eastAsia" w:ascii="黑体" w:hAnsi="黑体" w:eastAsia="黑体" w:cs="黑体"/>
          <w:b/>
          <w:bCs/>
          <w:color w:val="auto"/>
          <w:sz w:val="44"/>
          <w:szCs w:val="44"/>
          <w:highlight w:val="none"/>
          <w:lang w:val="en-US" w:eastAsia="zh-CN"/>
        </w:rPr>
      </w:pPr>
      <w:bookmarkStart w:id="7" w:name="_Toc2472"/>
      <w:r>
        <w:rPr>
          <w:rFonts w:hint="eastAsia" w:ascii="黑体" w:hAnsi="黑体" w:eastAsia="黑体" w:cs="黑体"/>
          <w:b/>
          <w:bCs/>
          <w:color w:val="auto"/>
          <w:sz w:val="44"/>
          <w:szCs w:val="44"/>
          <w:highlight w:val="none"/>
          <w:lang w:val="en-US" w:eastAsia="zh-CN"/>
        </w:rPr>
        <w:t xml:space="preserve"> </w:t>
      </w:r>
      <w:bookmarkEnd w:id="7"/>
      <w:bookmarkStart w:id="8" w:name="_Toc28249"/>
      <w:r>
        <w:rPr>
          <w:rFonts w:hint="eastAsia" w:ascii="黑体" w:hAnsi="黑体" w:eastAsia="黑体" w:cs="黑体"/>
          <w:b/>
          <w:bCs/>
          <w:color w:val="auto"/>
          <w:sz w:val="44"/>
          <w:szCs w:val="44"/>
          <w:highlight w:val="none"/>
          <w:lang w:val="en-US" w:eastAsia="zh-CN"/>
        </w:rPr>
        <w:t>评标办法及标准</w:t>
      </w:r>
      <w:bookmarkEnd w:id="8"/>
    </w:p>
    <w:p w14:paraId="31F5C171">
      <w:pPr>
        <w:spacing w:line="360" w:lineRule="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1.资格性和符合性审查（第一阶段）</w:t>
      </w:r>
    </w:p>
    <w:p w14:paraId="1D2418C2">
      <w:pPr>
        <w:pStyle w:val="3"/>
        <w:numPr>
          <w:ilvl w:val="0"/>
          <w:numId w:val="0"/>
        </w:numPr>
        <w:spacing w:line="360" w:lineRule="auto"/>
        <w:ind w:firstLine="240" w:firstLineChars="100"/>
        <w:jc w:val="both"/>
        <w:outlineLvl w:val="0"/>
        <w:rPr>
          <w:rFonts w:hint="eastAsia" w:hAnsi="宋体" w:cs="宋体"/>
          <w:color w:val="auto"/>
          <w:sz w:val="24"/>
          <w:highlight w:val="none"/>
          <w:lang w:val="en-US" w:eastAsia="zh-CN"/>
        </w:rPr>
      </w:pPr>
      <w:bookmarkStart w:id="9" w:name="_Toc12189"/>
      <w:r>
        <w:rPr>
          <w:rFonts w:hint="eastAsia" w:hAnsi="宋体" w:cs="宋体"/>
          <w:color w:val="auto"/>
          <w:sz w:val="24"/>
          <w:highlight w:val="none"/>
          <w:lang w:val="en-US" w:eastAsia="zh-CN"/>
        </w:rPr>
        <w:t>1.1评标委员会根据《符合性检查表》内容逐条对投标文件的资格性和符合性进行评审，审查每份投标文件是否实质上响应了招（竞）标文件的要求，主要审查投标文件是否完整、有关资格证明文件是否齐全有效、是否提交投标保证金、投标有效期是否满足要求等。</w:t>
      </w:r>
      <w:bookmarkEnd w:id="9"/>
    </w:p>
    <w:p w14:paraId="0DF3785B">
      <w:pPr>
        <w:spacing w:line="360" w:lineRule="auto"/>
        <w:ind w:firstLine="240" w:firstLineChars="100"/>
        <w:outlineLvl w:val="9"/>
        <w:rPr>
          <w:rFonts w:hint="eastAsia" w:ascii="宋体" w:hAnsi="宋体" w:cs="宋体"/>
          <w:color w:val="auto"/>
          <w:sz w:val="24"/>
          <w:highlight w:val="none"/>
          <w:lang w:val="en-US" w:eastAsia="zh-CN"/>
        </w:rPr>
      </w:pPr>
      <w:r>
        <w:rPr>
          <w:rFonts w:hint="eastAsia" w:hAnsi="宋体" w:cs="宋体"/>
          <w:color w:val="auto"/>
          <w:sz w:val="24"/>
          <w:highlight w:val="none"/>
          <w:lang w:val="en-US" w:eastAsia="zh-CN"/>
        </w:rPr>
        <w:t>1.2只有全部满足《符合性检查表》</w:t>
      </w:r>
      <w:r>
        <w:rPr>
          <w:rFonts w:hint="eastAsia" w:ascii="Times New Roman" w:hAnsi="宋体" w:cs="宋体"/>
          <w:color w:val="auto"/>
          <w:sz w:val="24"/>
          <w:highlight w:val="none"/>
          <w:lang w:val="en-US" w:eastAsia="zh-CN"/>
        </w:rPr>
        <w:t>所列各项要求的投标才是有效投标，只要不满足《符合性检查表》</w:t>
      </w:r>
      <w:r>
        <w:rPr>
          <w:rFonts w:hint="eastAsia" w:hAnsi="宋体" w:cs="宋体"/>
          <w:color w:val="auto"/>
          <w:sz w:val="24"/>
          <w:highlight w:val="none"/>
          <w:lang w:val="en-US" w:eastAsia="zh-CN"/>
        </w:rPr>
        <w:t>所列各项要求之一的，将被认定为无效投标。对投标有效性认定意见不一致的，评标委员会按简单多数原则表决决定。通过本阶段</w:t>
      </w:r>
      <w:r>
        <w:rPr>
          <w:rFonts w:hint="eastAsia" w:ascii="宋体" w:hAnsi="宋体" w:cs="宋体"/>
          <w:color w:val="auto"/>
          <w:sz w:val="24"/>
          <w:highlight w:val="none"/>
          <w:lang w:val="en-US" w:eastAsia="zh-CN"/>
        </w:rPr>
        <w:t>资格性和符合性审查的为有效投标，有资格进入第二阶段的评标；反之为无效投标，无资格进入第二阶段评标。</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1358"/>
        <w:gridCol w:w="984"/>
        <w:gridCol w:w="984"/>
        <w:gridCol w:w="984"/>
        <w:gridCol w:w="984"/>
        <w:gridCol w:w="985"/>
        <w:gridCol w:w="985"/>
        <w:gridCol w:w="985"/>
      </w:tblGrid>
      <w:tr w14:paraId="528F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9" w:type="dxa"/>
            <w:gridSpan w:val="9"/>
          </w:tcPr>
          <w:p w14:paraId="72EDB0FE">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符合性检查表</w:t>
            </w:r>
          </w:p>
        </w:tc>
      </w:tr>
      <w:tr w14:paraId="751AF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10" w:type="dxa"/>
            <w:vAlign w:val="center"/>
          </w:tcPr>
          <w:p w14:paraId="5EEA508D">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序号</w:t>
            </w:r>
          </w:p>
        </w:tc>
        <w:tc>
          <w:tcPr>
            <w:tcW w:w="1358" w:type="dxa"/>
          </w:tcPr>
          <w:p w14:paraId="3462F381">
            <w:pPr>
              <w:keepNext w:val="0"/>
              <w:keepLines w:val="0"/>
              <w:suppressLineNumbers w:val="0"/>
              <w:tabs>
                <w:tab w:val="center" w:pos="571"/>
              </w:tabs>
              <w:spacing w:before="0" w:beforeAutospacing="0" w:after="0" w:afterAutospacing="0"/>
              <w:ind w:left="0" w:right="0"/>
              <w:rPr>
                <w:rFonts w:hint="eastAsia" w:ascii="宋体" w:hAnsi="宋体" w:cs="宋体"/>
                <w:color w:val="auto"/>
                <w:sz w:val="22"/>
                <w:szCs w:val="22"/>
                <w:highlight w:val="none"/>
                <w:vertAlign w:val="baseline"/>
                <w:lang w:val="en-US" w:eastAsia="zh-CN"/>
              </w:rPr>
            </w:pPr>
            <w:r>
              <w:rPr>
                <w:rFonts w:hint="default"/>
                <w:color w:val="auto"/>
                <w:sz w:val="22"/>
                <w:szCs w:val="22"/>
                <w:highlight w:val="none"/>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10160</wp:posOffset>
                      </wp:positionV>
                      <wp:extent cx="856615" cy="975360"/>
                      <wp:effectExtent l="3810" t="3175" r="15875" b="12065"/>
                      <wp:wrapNone/>
                      <wp:docPr id="2" name="直接连接符 2"/>
                      <wp:cNvGraphicFramePr/>
                      <a:graphic xmlns:a="http://schemas.openxmlformats.org/drawingml/2006/main">
                        <a:graphicData uri="http://schemas.microsoft.com/office/word/2010/wordprocessingShape">
                          <wps:wsp>
                            <wps:cNvCnPr/>
                            <wps:spPr>
                              <a:xfrm>
                                <a:off x="1466215" y="4012565"/>
                                <a:ext cx="856615" cy="9753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9pt;margin-top:0.8pt;height:76.8pt;width:67.45pt;z-index:251659264;mso-width-relative:page;mso-height-relative:page;" filled="f" stroked="t" coordsize="21600,21600" o:gfxdata="UEsDBAoAAAAAAIdO4kAAAAAAAAAAAAAAAAAEAAAAZHJzL1BLAwQUAAAACACHTuJA+0ehldYAAAAI&#10;AQAADwAAAGRycy9kb3ducmV2LnhtbE2PzU7DQAyE70i8w8pIXKp2N0Gp2pBND0BuXCggrm5ikois&#10;N81uf+DpcU9w83ismc/F5uwGdaQp9J4tJAsDirj2Tc+thbfXar4CFSJyg4NnsvBNATbl9VWBeeNP&#10;/ELHbWyVhHDI0UIX45hrHeqOHIaFH4nF+/STwyhyanUz4UnC3aBTY5baYc/S0OFIDx3VX9uDsxCq&#10;d9pXP7N6Zj7uWk/p/vH5Ca29vUnMPahI5/h3DBd8QYdSmHb+wE1Qg4X5Wsij7JegLnaaJaB2MmRZ&#10;Cros9P8Hyl9QSwMEFAAAAAgAh07iQNWQDbwBAgAA4wMAAA4AAABkcnMvZTJvRG9jLnhtbK1TO27c&#10;MBDtA+QOBPustIql2MJqXXjhNPkskPgAXIqSCPAHDr3avUQuECBdUqVMn9vEOUaGlPyJ07iICnI4&#10;nHmc92a0Oj9oRfbCg7SmoctFTokw3LbS9A29+nj54pQSCMy0TFkjGnoUQM/Xz5+tRleLwg5WtcIT&#10;BDFQj66hQwiuzjLgg9AMFtYJg5ed9ZoFPPo+az0bEV2rrMjzKhutb523XACgdzNd0hnRPwXQdp3k&#10;YmP5tRYmTKheKBaQEgzSAV2nartO8PC+60AEohqKTENa8RG0d3HN1itW9565QfK5BPaUEh5x0kwa&#10;fPQOasMCI9de/gOlJfcWbBcW3OpsIpIUQRbL/JE2HwbmROKCUoO7Ex3+Hyx/t996ItuGFpQYprHh&#10;N59//Pr09ffPL7jefP9GiijS6KDG2Auz9fMJ3NZHxofO67gjF3LAgTqpqmJZUnJs6Em+LMqqnEQW&#10;h0A4BpyWVRXvOQacvSpfVqkJ2T2Q8xBeC6tJNBqqpIkasJrt30DAxzH0NiS6jb2USqU+KkNGBC2L&#10;CM9wNjucCTS1Q35gekqY6nHoefAJEaySbcyOOOD73YXyZM/iqKRvChpYKybvWYnuiQ2w8Na2k3uZ&#10;3/qxtBkmlfkXfqx5w2CYctJVhMIUZXCLAk+SRmtn22NSOvmx9ylwntM4XA/PKfv+31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tHoZXWAAAACAEAAA8AAAAAAAAAAQAgAAAAIgAAAGRycy9kb3du&#10;cmV2LnhtbFBLAQIUABQAAAAIAIdO4kDVkA28AQIAAOMDAAAOAAAAAAAAAAEAIAAAACUBAABkcnMv&#10;ZTJvRG9jLnhtbFBLBQYAAAAABgAGAFkBAACYBQAAAAA=&#10;">
                      <v:fill on="f" focussize="0,0"/>
                      <v:stroke color="#000000 [3200]" joinstyle="round"/>
                      <v:imagedata o:title=""/>
                      <o:lock v:ext="edit" aspectratio="f"/>
                    </v:line>
                  </w:pict>
                </mc:Fallback>
              </mc:AlternateContent>
            </w:r>
            <w:r>
              <w:rPr>
                <w:rFonts w:hint="eastAsia" w:ascii="宋体" w:hAnsi="宋体" w:cs="宋体"/>
                <w:color w:val="auto"/>
                <w:sz w:val="22"/>
                <w:szCs w:val="22"/>
                <w:highlight w:val="none"/>
                <w:vertAlign w:val="baseline"/>
                <w:lang w:val="en-US" w:eastAsia="zh-CN"/>
              </w:rPr>
              <w:tab/>
            </w:r>
          </w:p>
          <w:p w14:paraId="06D14CDE">
            <w:pPr>
              <w:keepNext w:val="0"/>
              <w:keepLines w:val="0"/>
              <w:suppressLineNumbers w:val="0"/>
              <w:tabs>
                <w:tab w:val="center" w:pos="571"/>
              </w:tabs>
              <w:spacing w:before="0" w:beforeAutospacing="0" w:after="0" w:afterAutospacing="0"/>
              <w:ind w:left="0" w:right="0" w:firstLine="440" w:firstLineChars="200"/>
              <w:rPr>
                <w:rFonts w:hint="eastAsia" w:ascii="宋体" w:hAnsi="宋体" w:cs="宋体"/>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内容</w:t>
            </w:r>
          </w:p>
          <w:p w14:paraId="60AFCC91">
            <w:pPr>
              <w:keepNext w:val="0"/>
              <w:keepLines w:val="0"/>
              <w:suppressLineNumbers w:val="0"/>
              <w:tabs>
                <w:tab w:val="center" w:pos="571"/>
              </w:tabs>
              <w:spacing w:before="0" w:beforeAutospacing="0" w:after="0" w:afterAutospacing="0"/>
              <w:ind w:left="0" w:right="0"/>
              <w:rPr>
                <w:rFonts w:hint="eastAsia" w:ascii="宋体" w:hAnsi="宋体" w:cs="宋体"/>
                <w:color w:val="auto"/>
                <w:sz w:val="22"/>
                <w:szCs w:val="22"/>
                <w:highlight w:val="none"/>
                <w:vertAlign w:val="baseline"/>
                <w:lang w:val="en-US" w:eastAsia="zh-CN"/>
              </w:rPr>
            </w:pPr>
          </w:p>
          <w:p w14:paraId="0D57DAD4">
            <w:pPr>
              <w:keepNext w:val="0"/>
              <w:keepLines w:val="0"/>
              <w:suppressLineNumbers w:val="0"/>
              <w:tabs>
                <w:tab w:val="center" w:pos="571"/>
              </w:tabs>
              <w:spacing w:before="0" w:beforeAutospacing="0" w:after="0" w:afterAutospacing="0"/>
              <w:ind w:left="0" w:right="0"/>
              <w:rPr>
                <w:rFonts w:hint="default" w:ascii="宋体" w:hAnsi="宋体" w:cs="宋体"/>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投标人</w:t>
            </w:r>
          </w:p>
        </w:tc>
        <w:tc>
          <w:tcPr>
            <w:tcW w:w="984" w:type="dxa"/>
            <w:vAlign w:val="center"/>
          </w:tcPr>
          <w:p w14:paraId="6C869FEA">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投标文件完整性</w:t>
            </w:r>
          </w:p>
        </w:tc>
        <w:tc>
          <w:tcPr>
            <w:tcW w:w="984" w:type="dxa"/>
            <w:vAlign w:val="center"/>
          </w:tcPr>
          <w:p w14:paraId="139AA12C">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投标有效期是否满足招（竞）标文件</w:t>
            </w:r>
          </w:p>
        </w:tc>
        <w:tc>
          <w:tcPr>
            <w:tcW w:w="984" w:type="dxa"/>
            <w:vAlign w:val="center"/>
          </w:tcPr>
          <w:p w14:paraId="004A6F74">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投标保证金</w:t>
            </w:r>
          </w:p>
        </w:tc>
        <w:tc>
          <w:tcPr>
            <w:tcW w:w="984" w:type="dxa"/>
            <w:vAlign w:val="center"/>
          </w:tcPr>
          <w:p w14:paraId="6C556A59">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资格证明文件是否符合招（竞）标文件</w:t>
            </w:r>
          </w:p>
        </w:tc>
        <w:tc>
          <w:tcPr>
            <w:tcW w:w="985" w:type="dxa"/>
            <w:vAlign w:val="center"/>
          </w:tcPr>
          <w:p w14:paraId="7BAAC03E">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不能接受条件</w:t>
            </w:r>
          </w:p>
        </w:tc>
        <w:tc>
          <w:tcPr>
            <w:tcW w:w="985" w:type="dxa"/>
            <w:vAlign w:val="center"/>
          </w:tcPr>
          <w:p w14:paraId="513252A1">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其他</w:t>
            </w:r>
          </w:p>
        </w:tc>
        <w:tc>
          <w:tcPr>
            <w:tcW w:w="985" w:type="dxa"/>
            <w:vAlign w:val="center"/>
          </w:tcPr>
          <w:p w14:paraId="4E223E79">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结论</w:t>
            </w:r>
          </w:p>
        </w:tc>
      </w:tr>
      <w:tr w14:paraId="65F0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10" w:type="dxa"/>
            <w:vAlign w:val="center"/>
          </w:tcPr>
          <w:p w14:paraId="249A1B7A">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1</w:t>
            </w:r>
          </w:p>
        </w:tc>
        <w:tc>
          <w:tcPr>
            <w:tcW w:w="1358" w:type="dxa"/>
          </w:tcPr>
          <w:p w14:paraId="05D382E0">
            <w:pPr>
              <w:keepNext w:val="0"/>
              <w:keepLines w:val="0"/>
              <w:suppressLineNumbers w:val="0"/>
              <w:spacing w:before="0" w:beforeAutospacing="0" w:after="0" w:afterAutospacing="0"/>
              <w:ind w:left="0" w:right="0"/>
              <w:rPr>
                <w:rFonts w:hint="eastAsia" w:ascii="宋体" w:hAnsi="宋体" w:cs="宋体"/>
                <w:color w:val="auto"/>
                <w:sz w:val="22"/>
                <w:szCs w:val="22"/>
                <w:highlight w:val="none"/>
                <w:vertAlign w:val="baseline"/>
                <w:lang w:val="en-US" w:eastAsia="zh-CN"/>
              </w:rPr>
            </w:pPr>
          </w:p>
        </w:tc>
        <w:tc>
          <w:tcPr>
            <w:tcW w:w="984" w:type="dxa"/>
          </w:tcPr>
          <w:p w14:paraId="557A31D3">
            <w:pPr>
              <w:keepNext w:val="0"/>
              <w:keepLines w:val="0"/>
              <w:suppressLineNumbers w:val="0"/>
              <w:spacing w:before="0" w:beforeAutospacing="0" w:after="0" w:afterAutospacing="0"/>
              <w:ind w:left="0" w:right="0"/>
              <w:rPr>
                <w:rFonts w:hint="eastAsia" w:ascii="宋体" w:hAnsi="宋体" w:cs="宋体"/>
                <w:color w:val="auto"/>
                <w:sz w:val="22"/>
                <w:szCs w:val="22"/>
                <w:highlight w:val="none"/>
                <w:vertAlign w:val="baseline"/>
                <w:lang w:val="en-US" w:eastAsia="zh-CN"/>
              </w:rPr>
            </w:pPr>
          </w:p>
        </w:tc>
        <w:tc>
          <w:tcPr>
            <w:tcW w:w="984" w:type="dxa"/>
          </w:tcPr>
          <w:p w14:paraId="6CDCD660">
            <w:pPr>
              <w:keepNext w:val="0"/>
              <w:keepLines w:val="0"/>
              <w:suppressLineNumbers w:val="0"/>
              <w:spacing w:before="0" w:beforeAutospacing="0" w:after="0" w:afterAutospacing="0"/>
              <w:ind w:left="0" w:right="0"/>
              <w:rPr>
                <w:rFonts w:hint="eastAsia" w:ascii="宋体" w:hAnsi="宋体" w:cs="宋体"/>
                <w:color w:val="auto"/>
                <w:sz w:val="22"/>
                <w:szCs w:val="22"/>
                <w:highlight w:val="none"/>
                <w:vertAlign w:val="baseline"/>
                <w:lang w:val="en-US" w:eastAsia="zh-CN"/>
              </w:rPr>
            </w:pPr>
          </w:p>
        </w:tc>
        <w:tc>
          <w:tcPr>
            <w:tcW w:w="984" w:type="dxa"/>
          </w:tcPr>
          <w:p w14:paraId="7ADFA0B9">
            <w:pPr>
              <w:keepNext w:val="0"/>
              <w:keepLines w:val="0"/>
              <w:suppressLineNumbers w:val="0"/>
              <w:spacing w:before="0" w:beforeAutospacing="0" w:after="0" w:afterAutospacing="0"/>
              <w:ind w:left="0" w:right="0"/>
              <w:rPr>
                <w:rFonts w:hint="eastAsia" w:ascii="宋体" w:hAnsi="宋体" w:cs="宋体"/>
                <w:color w:val="auto"/>
                <w:sz w:val="22"/>
                <w:szCs w:val="22"/>
                <w:highlight w:val="none"/>
                <w:vertAlign w:val="baseline"/>
                <w:lang w:val="en-US" w:eastAsia="zh-CN"/>
              </w:rPr>
            </w:pPr>
          </w:p>
        </w:tc>
        <w:tc>
          <w:tcPr>
            <w:tcW w:w="984" w:type="dxa"/>
          </w:tcPr>
          <w:p w14:paraId="02F0A02C">
            <w:pPr>
              <w:keepNext w:val="0"/>
              <w:keepLines w:val="0"/>
              <w:suppressLineNumbers w:val="0"/>
              <w:spacing w:before="0" w:beforeAutospacing="0" w:after="0" w:afterAutospacing="0"/>
              <w:ind w:left="0" w:right="0"/>
              <w:rPr>
                <w:rFonts w:hint="eastAsia" w:ascii="宋体" w:hAnsi="宋体" w:cs="宋体"/>
                <w:color w:val="auto"/>
                <w:sz w:val="22"/>
                <w:szCs w:val="22"/>
                <w:highlight w:val="none"/>
                <w:vertAlign w:val="baseline"/>
                <w:lang w:val="en-US" w:eastAsia="zh-CN"/>
              </w:rPr>
            </w:pPr>
          </w:p>
        </w:tc>
        <w:tc>
          <w:tcPr>
            <w:tcW w:w="985" w:type="dxa"/>
          </w:tcPr>
          <w:p w14:paraId="4D08B02F">
            <w:pPr>
              <w:keepNext w:val="0"/>
              <w:keepLines w:val="0"/>
              <w:suppressLineNumbers w:val="0"/>
              <w:spacing w:before="0" w:beforeAutospacing="0" w:after="0" w:afterAutospacing="0"/>
              <w:ind w:left="0" w:right="0"/>
              <w:rPr>
                <w:rFonts w:hint="eastAsia" w:ascii="宋体" w:hAnsi="宋体" w:cs="宋体"/>
                <w:color w:val="auto"/>
                <w:sz w:val="22"/>
                <w:szCs w:val="22"/>
                <w:highlight w:val="none"/>
                <w:vertAlign w:val="baseline"/>
                <w:lang w:val="en-US" w:eastAsia="zh-CN"/>
              </w:rPr>
            </w:pPr>
          </w:p>
        </w:tc>
        <w:tc>
          <w:tcPr>
            <w:tcW w:w="985" w:type="dxa"/>
          </w:tcPr>
          <w:p w14:paraId="043DB3D0">
            <w:pPr>
              <w:keepNext w:val="0"/>
              <w:keepLines w:val="0"/>
              <w:suppressLineNumbers w:val="0"/>
              <w:spacing w:before="0" w:beforeAutospacing="0" w:after="0" w:afterAutospacing="0"/>
              <w:ind w:left="0" w:right="0"/>
              <w:rPr>
                <w:rFonts w:hint="eastAsia" w:ascii="宋体" w:hAnsi="宋体" w:cs="宋体"/>
                <w:color w:val="auto"/>
                <w:sz w:val="22"/>
                <w:szCs w:val="22"/>
                <w:highlight w:val="none"/>
                <w:vertAlign w:val="baseline"/>
                <w:lang w:val="en-US" w:eastAsia="zh-CN"/>
              </w:rPr>
            </w:pPr>
          </w:p>
        </w:tc>
        <w:tc>
          <w:tcPr>
            <w:tcW w:w="985" w:type="dxa"/>
          </w:tcPr>
          <w:p w14:paraId="188F66C8">
            <w:pPr>
              <w:keepNext w:val="0"/>
              <w:keepLines w:val="0"/>
              <w:suppressLineNumbers w:val="0"/>
              <w:spacing w:before="0" w:beforeAutospacing="0" w:after="0" w:afterAutospacing="0"/>
              <w:ind w:left="0" w:right="0"/>
              <w:rPr>
                <w:rFonts w:hint="eastAsia" w:ascii="宋体" w:hAnsi="宋体" w:cs="宋体"/>
                <w:color w:val="auto"/>
                <w:sz w:val="22"/>
                <w:szCs w:val="22"/>
                <w:highlight w:val="none"/>
                <w:vertAlign w:val="baseline"/>
                <w:lang w:val="en-US" w:eastAsia="zh-CN"/>
              </w:rPr>
            </w:pPr>
          </w:p>
        </w:tc>
      </w:tr>
      <w:tr w14:paraId="010E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10" w:type="dxa"/>
            <w:vAlign w:val="center"/>
          </w:tcPr>
          <w:p w14:paraId="23C2ECEC">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2</w:t>
            </w:r>
          </w:p>
        </w:tc>
        <w:tc>
          <w:tcPr>
            <w:tcW w:w="1358" w:type="dxa"/>
          </w:tcPr>
          <w:p w14:paraId="0666AC41">
            <w:pPr>
              <w:keepNext w:val="0"/>
              <w:keepLines w:val="0"/>
              <w:suppressLineNumbers w:val="0"/>
              <w:spacing w:before="0" w:beforeAutospacing="0" w:after="0" w:afterAutospacing="0"/>
              <w:ind w:left="0" w:right="0"/>
              <w:rPr>
                <w:rFonts w:hint="eastAsia" w:ascii="宋体" w:hAnsi="宋体" w:cs="宋体"/>
                <w:color w:val="auto"/>
                <w:sz w:val="22"/>
                <w:szCs w:val="22"/>
                <w:highlight w:val="none"/>
                <w:vertAlign w:val="baseline"/>
                <w:lang w:val="en-US" w:eastAsia="zh-CN"/>
              </w:rPr>
            </w:pPr>
          </w:p>
        </w:tc>
        <w:tc>
          <w:tcPr>
            <w:tcW w:w="984" w:type="dxa"/>
          </w:tcPr>
          <w:p w14:paraId="0EDCA3A9">
            <w:pPr>
              <w:keepNext w:val="0"/>
              <w:keepLines w:val="0"/>
              <w:suppressLineNumbers w:val="0"/>
              <w:spacing w:before="0" w:beforeAutospacing="0" w:after="0" w:afterAutospacing="0"/>
              <w:ind w:left="0" w:right="0"/>
              <w:rPr>
                <w:rFonts w:hint="eastAsia" w:ascii="宋体" w:hAnsi="宋体" w:cs="宋体"/>
                <w:color w:val="auto"/>
                <w:sz w:val="22"/>
                <w:szCs w:val="22"/>
                <w:highlight w:val="none"/>
                <w:vertAlign w:val="baseline"/>
                <w:lang w:val="en-US" w:eastAsia="zh-CN"/>
              </w:rPr>
            </w:pPr>
          </w:p>
        </w:tc>
        <w:tc>
          <w:tcPr>
            <w:tcW w:w="984" w:type="dxa"/>
          </w:tcPr>
          <w:p w14:paraId="5B7D8C4C">
            <w:pPr>
              <w:keepNext w:val="0"/>
              <w:keepLines w:val="0"/>
              <w:suppressLineNumbers w:val="0"/>
              <w:spacing w:before="0" w:beforeAutospacing="0" w:after="0" w:afterAutospacing="0"/>
              <w:ind w:left="0" w:right="0"/>
              <w:rPr>
                <w:rFonts w:hint="eastAsia" w:ascii="宋体" w:hAnsi="宋体" w:cs="宋体"/>
                <w:color w:val="auto"/>
                <w:sz w:val="22"/>
                <w:szCs w:val="22"/>
                <w:highlight w:val="none"/>
                <w:vertAlign w:val="baseline"/>
                <w:lang w:val="en-US" w:eastAsia="zh-CN"/>
              </w:rPr>
            </w:pPr>
          </w:p>
        </w:tc>
        <w:tc>
          <w:tcPr>
            <w:tcW w:w="984" w:type="dxa"/>
          </w:tcPr>
          <w:p w14:paraId="2D93FD75">
            <w:pPr>
              <w:keepNext w:val="0"/>
              <w:keepLines w:val="0"/>
              <w:suppressLineNumbers w:val="0"/>
              <w:spacing w:before="0" w:beforeAutospacing="0" w:after="0" w:afterAutospacing="0"/>
              <w:ind w:left="0" w:right="0"/>
              <w:rPr>
                <w:rFonts w:hint="eastAsia" w:ascii="宋体" w:hAnsi="宋体" w:cs="宋体"/>
                <w:color w:val="auto"/>
                <w:sz w:val="22"/>
                <w:szCs w:val="22"/>
                <w:highlight w:val="none"/>
                <w:vertAlign w:val="baseline"/>
                <w:lang w:val="en-US" w:eastAsia="zh-CN"/>
              </w:rPr>
            </w:pPr>
          </w:p>
        </w:tc>
        <w:tc>
          <w:tcPr>
            <w:tcW w:w="984" w:type="dxa"/>
          </w:tcPr>
          <w:p w14:paraId="1D59C2E7">
            <w:pPr>
              <w:keepNext w:val="0"/>
              <w:keepLines w:val="0"/>
              <w:suppressLineNumbers w:val="0"/>
              <w:spacing w:before="0" w:beforeAutospacing="0" w:after="0" w:afterAutospacing="0"/>
              <w:ind w:left="0" w:right="0"/>
              <w:rPr>
                <w:rFonts w:hint="eastAsia" w:ascii="宋体" w:hAnsi="宋体" w:cs="宋体"/>
                <w:color w:val="auto"/>
                <w:sz w:val="22"/>
                <w:szCs w:val="22"/>
                <w:highlight w:val="none"/>
                <w:vertAlign w:val="baseline"/>
                <w:lang w:val="en-US" w:eastAsia="zh-CN"/>
              </w:rPr>
            </w:pPr>
          </w:p>
        </w:tc>
        <w:tc>
          <w:tcPr>
            <w:tcW w:w="985" w:type="dxa"/>
          </w:tcPr>
          <w:p w14:paraId="085C406D">
            <w:pPr>
              <w:keepNext w:val="0"/>
              <w:keepLines w:val="0"/>
              <w:suppressLineNumbers w:val="0"/>
              <w:spacing w:before="0" w:beforeAutospacing="0" w:after="0" w:afterAutospacing="0"/>
              <w:ind w:left="0" w:right="0"/>
              <w:rPr>
                <w:rFonts w:hint="eastAsia" w:ascii="宋体" w:hAnsi="宋体" w:cs="宋体"/>
                <w:color w:val="auto"/>
                <w:sz w:val="22"/>
                <w:szCs w:val="22"/>
                <w:highlight w:val="none"/>
                <w:vertAlign w:val="baseline"/>
                <w:lang w:val="en-US" w:eastAsia="zh-CN"/>
              </w:rPr>
            </w:pPr>
          </w:p>
        </w:tc>
        <w:tc>
          <w:tcPr>
            <w:tcW w:w="985" w:type="dxa"/>
          </w:tcPr>
          <w:p w14:paraId="53CC88E1">
            <w:pPr>
              <w:keepNext w:val="0"/>
              <w:keepLines w:val="0"/>
              <w:suppressLineNumbers w:val="0"/>
              <w:spacing w:before="0" w:beforeAutospacing="0" w:after="0" w:afterAutospacing="0"/>
              <w:ind w:left="0" w:right="0"/>
              <w:rPr>
                <w:rFonts w:hint="eastAsia" w:ascii="宋体" w:hAnsi="宋体" w:cs="宋体"/>
                <w:color w:val="auto"/>
                <w:sz w:val="22"/>
                <w:szCs w:val="22"/>
                <w:highlight w:val="none"/>
                <w:vertAlign w:val="baseline"/>
                <w:lang w:val="en-US" w:eastAsia="zh-CN"/>
              </w:rPr>
            </w:pPr>
          </w:p>
        </w:tc>
        <w:tc>
          <w:tcPr>
            <w:tcW w:w="985" w:type="dxa"/>
          </w:tcPr>
          <w:p w14:paraId="38F2B7F0">
            <w:pPr>
              <w:keepNext w:val="0"/>
              <w:keepLines w:val="0"/>
              <w:suppressLineNumbers w:val="0"/>
              <w:spacing w:before="0" w:beforeAutospacing="0" w:after="0" w:afterAutospacing="0"/>
              <w:ind w:left="0" w:right="0"/>
              <w:rPr>
                <w:rFonts w:hint="eastAsia" w:ascii="宋体" w:hAnsi="宋体" w:cs="宋体"/>
                <w:color w:val="auto"/>
                <w:sz w:val="22"/>
                <w:szCs w:val="22"/>
                <w:highlight w:val="none"/>
                <w:vertAlign w:val="baseline"/>
                <w:lang w:val="en-US" w:eastAsia="zh-CN"/>
              </w:rPr>
            </w:pPr>
          </w:p>
        </w:tc>
      </w:tr>
    </w:tbl>
    <w:p w14:paraId="19D52D67">
      <w:pPr>
        <w:spacing w:line="360" w:lineRule="auto"/>
        <w:ind w:firstLine="0" w:firstLineChars="0"/>
        <w:outlineLvl w:val="9"/>
        <w:rPr>
          <w:rFonts w:hint="eastAsia" w:ascii="宋体" w:hAnsi="宋体" w:cs="宋体"/>
          <w:color w:val="auto"/>
          <w:sz w:val="8"/>
          <w:szCs w:val="8"/>
          <w:highlight w:val="none"/>
          <w:lang w:val="en-US" w:eastAsia="zh-CN"/>
        </w:rPr>
      </w:pPr>
    </w:p>
    <w:p w14:paraId="22E4BC68">
      <w:pPr>
        <w:spacing w:line="360" w:lineRule="auto"/>
        <w:ind w:firstLine="0" w:firstLineChars="0"/>
        <w:outlineLvl w:val="9"/>
        <w:rPr>
          <w:rFonts w:hint="eastAsia" w:ascii="宋体" w:hAnsi="宋体" w:cs="宋体"/>
          <w:color w:val="auto"/>
          <w:sz w:val="8"/>
          <w:szCs w:val="8"/>
          <w:highlight w:val="none"/>
          <w:lang w:val="en-US" w:eastAsia="zh-CN"/>
        </w:rPr>
      </w:pPr>
    </w:p>
    <w:p w14:paraId="2A609737">
      <w:pPr>
        <w:numPr>
          <w:ilvl w:val="-1"/>
          <w:numId w:val="0"/>
        </w:numPr>
        <w:spacing w:line="360" w:lineRule="auto"/>
        <w:ind w:firstLine="0" w:firstLineChars="0"/>
        <w:outlineLvl w:val="9"/>
        <w:rPr>
          <w:rFonts w:hint="eastAsia" w:ascii="宋体" w:hAnsi="宋体" w:eastAsia="宋体" w:cs="宋体"/>
          <w:color w:val="0D0D0D" w:themeColor="text1" w:themeTint="F2"/>
          <w:sz w:val="24"/>
          <w:highlight w:val="none"/>
          <w:lang w:val="en-US" w:eastAsia="zh-CN"/>
          <w14:textFill>
            <w14:solidFill>
              <w14:schemeClr w14:val="tx1">
                <w14:lumMod w14:val="95000"/>
                <w14:lumOff w14:val="5000"/>
              </w14:schemeClr>
            </w14:solidFill>
          </w14:textFill>
        </w:rPr>
      </w:pPr>
      <w:r>
        <w:rPr>
          <w:rFonts w:hint="eastAsia" w:ascii="宋体" w:hAnsi="宋体" w:cs="宋体"/>
          <w:color w:val="auto"/>
          <w:sz w:val="24"/>
          <w:highlight w:val="none"/>
          <w:lang w:val="en-US" w:eastAsia="zh-CN"/>
        </w:rPr>
        <w:t xml:space="preserve">  2.</w:t>
      </w:r>
      <w:r>
        <w:rPr>
          <w:rFonts w:hint="eastAsia" w:ascii="宋体" w:hAnsi="宋体" w:eastAsia="宋体" w:cs="宋体"/>
          <w:color w:val="0D0D0D" w:themeColor="text1" w:themeTint="F2"/>
          <w:sz w:val="24"/>
          <w:highlight w:val="none"/>
          <w:lang w:val="en-US" w:eastAsia="zh-CN"/>
          <w14:textFill>
            <w14:solidFill>
              <w14:schemeClr w14:val="tx1">
                <w14:lumMod w14:val="95000"/>
                <w14:lumOff w14:val="5000"/>
              </w14:schemeClr>
            </w14:solidFill>
          </w14:textFill>
        </w:rPr>
        <w:t>详细评标（第二阶段）</w:t>
      </w:r>
    </w:p>
    <w:p w14:paraId="141B6FBA">
      <w:pPr>
        <w:numPr>
          <w:ilvl w:val="-1"/>
          <w:numId w:val="0"/>
        </w:numPr>
        <w:spacing w:line="360" w:lineRule="auto"/>
        <w:ind w:firstLine="480" w:firstLineChars="200"/>
        <w:outlineLvl w:val="9"/>
        <w:rPr>
          <w:rFonts w:hint="eastAsia" w:ascii="宋体" w:hAnsi="宋体" w:eastAsia="宋体" w:cs="宋体"/>
          <w:color w:val="0D0D0D" w:themeColor="text1" w:themeTint="F2"/>
          <w:sz w:val="24"/>
          <w:highlight w:val="none"/>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highlight w:val="none"/>
          <w14:textFill>
            <w14:solidFill>
              <w14:schemeClr w14:val="tx1">
                <w14:lumMod w14:val="95000"/>
                <w14:lumOff w14:val="5000"/>
              </w14:schemeClr>
            </w14:solidFill>
          </w14:textFill>
        </w:rPr>
        <w:t>评标严格按照</w:t>
      </w:r>
      <w:r>
        <w:rPr>
          <w:rFonts w:hint="eastAsia" w:ascii="宋体" w:hAnsi="宋体" w:cs="宋体"/>
          <w:color w:val="0D0D0D" w:themeColor="text1" w:themeTint="F2"/>
          <w:sz w:val="24"/>
          <w:highlight w:val="none"/>
          <w:lang w:eastAsia="zh-CN"/>
          <w14:textFill>
            <w14:solidFill>
              <w14:schemeClr w14:val="tx1">
                <w14:lumMod w14:val="95000"/>
                <w14:lumOff w14:val="5000"/>
              </w14:schemeClr>
            </w14:solidFill>
          </w14:textFill>
        </w:rPr>
        <w:t>招（竞）标</w:t>
      </w:r>
      <w:r>
        <w:rPr>
          <w:rFonts w:hint="eastAsia" w:ascii="宋体" w:hAnsi="宋体" w:eastAsia="宋体" w:cs="宋体"/>
          <w:color w:val="0D0D0D" w:themeColor="text1" w:themeTint="F2"/>
          <w:sz w:val="24"/>
          <w:highlight w:val="none"/>
          <w14:textFill>
            <w14:solidFill>
              <w14:schemeClr w14:val="tx1">
                <w14:lumMod w14:val="95000"/>
                <w14:lumOff w14:val="5000"/>
              </w14:schemeClr>
            </w14:solidFill>
          </w14:textFill>
        </w:rPr>
        <w:t>文件、投标文件进行评审。商务、</w:t>
      </w:r>
      <w:r>
        <w:rPr>
          <w:rFonts w:hint="eastAsia" w:ascii="宋体" w:hAnsi="宋体" w:cs="宋体"/>
          <w:color w:val="0D0D0D" w:themeColor="text1" w:themeTint="F2"/>
          <w:sz w:val="24"/>
          <w:highlight w:val="none"/>
          <w:lang w:val="en-US" w:eastAsia="zh-CN"/>
          <w14:textFill>
            <w14:solidFill>
              <w14:schemeClr w14:val="tx1">
                <w14:lumMod w14:val="95000"/>
                <w14:lumOff w14:val="5000"/>
              </w14:schemeClr>
            </w14:solidFill>
          </w14:textFill>
        </w:rPr>
        <w:t>服务</w:t>
      </w:r>
      <w:r>
        <w:rPr>
          <w:rFonts w:hint="eastAsia" w:ascii="宋体" w:hAnsi="宋体" w:eastAsia="宋体" w:cs="宋体"/>
          <w:color w:val="0D0D0D" w:themeColor="text1" w:themeTint="F2"/>
          <w:sz w:val="24"/>
          <w:highlight w:val="none"/>
          <w14:textFill>
            <w14:solidFill>
              <w14:schemeClr w14:val="tx1">
                <w14:lumMod w14:val="95000"/>
                <w14:lumOff w14:val="5000"/>
              </w14:schemeClr>
            </w14:solidFill>
          </w14:textFill>
        </w:rPr>
        <w:t>均满足</w:t>
      </w:r>
      <w:r>
        <w:rPr>
          <w:rFonts w:hint="eastAsia" w:ascii="宋体" w:hAnsi="宋体" w:cs="宋体"/>
          <w:color w:val="0D0D0D" w:themeColor="text1" w:themeTint="F2"/>
          <w:sz w:val="24"/>
          <w:highlight w:val="none"/>
          <w:lang w:eastAsia="zh-CN"/>
          <w14:textFill>
            <w14:solidFill>
              <w14:schemeClr w14:val="tx1">
                <w14:lumMod w14:val="95000"/>
                <w14:lumOff w14:val="5000"/>
              </w14:schemeClr>
            </w14:solidFill>
          </w14:textFill>
        </w:rPr>
        <w:t>招（竞）标</w:t>
      </w:r>
      <w:r>
        <w:rPr>
          <w:rFonts w:hint="eastAsia" w:ascii="宋体" w:hAnsi="宋体" w:eastAsia="宋体" w:cs="宋体"/>
          <w:color w:val="0D0D0D" w:themeColor="text1" w:themeTint="F2"/>
          <w:sz w:val="24"/>
          <w:highlight w:val="none"/>
          <w14:textFill>
            <w14:solidFill>
              <w14:schemeClr w14:val="tx1">
                <w14:lumMod w14:val="95000"/>
                <w14:lumOff w14:val="5000"/>
              </w14:schemeClr>
            </w14:solidFill>
          </w14:textFill>
        </w:rPr>
        <w:t>文件要求时，评标采用综合评分法</w:t>
      </w:r>
      <w:r>
        <w:rPr>
          <w:rFonts w:hint="eastAsia" w:ascii="宋体" w:hAnsi="宋体" w:eastAsia="宋体" w:cs="宋体"/>
          <w:color w:val="0D0D0D" w:themeColor="text1" w:themeTint="F2"/>
          <w:sz w:val="24"/>
          <w:highlight w:val="none"/>
          <w:lang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24"/>
          <w:highlight w:val="none"/>
          <w:lang w:val="en-US" w:eastAsia="zh-CN"/>
          <w14:textFill>
            <w14:solidFill>
              <w14:schemeClr w14:val="tx1">
                <w14:lumMod w14:val="95000"/>
                <w14:lumOff w14:val="5000"/>
              </w14:schemeClr>
            </w14:solidFill>
          </w14:textFill>
        </w:rPr>
        <w:t>综合分析各投标人的投标文件，并以下述评分内容及标准进行评标，合理计分，总分值100分。</w:t>
      </w:r>
    </w:p>
    <w:tbl>
      <w:tblPr>
        <w:tblStyle w:val="28"/>
        <w:tblpPr w:leftFromText="180" w:rightFromText="180" w:vertAnchor="text" w:horzAnchor="page" w:tblpX="1661" w:tblpY="245"/>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050"/>
        <w:gridCol w:w="1715"/>
        <w:gridCol w:w="5236"/>
      </w:tblGrid>
      <w:tr w14:paraId="624E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pct"/>
            <w:gridSpan w:val="2"/>
            <w:noWrap w:val="0"/>
            <w:vAlign w:val="center"/>
          </w:tcPr>
          <w:p w14:paraId="0CA06505">
            <w:pPr>
              <w:keepNext w:val="0"/>
              <w:keepLines w:val="0"/>
              <w:suppressLineNumbers w:val="0"/>
              <w:spacing w:before="0" w:beforeAutospacing="0" w:after="0" w:afterAutospacing="0" w:line="360" w:lineRule="exact"/>
              <w:ind w:left="0" w:leftChars="0" w:right="0" w:rightChars="0"/>
              <w:contextualSpacing/>
              <w:jc w:val="center"/>
              <w:rPr>
                <w:rFonts w:hint="eastAsia" w:ascii="宋体" w:hAnsi="宋体" w:eastAsia="宋体" w:cs="宋体"/>
                <w:b/>
                <w:snapToGrid w:val="0"/>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b/>
                <w:snapToGrid w:val="0"/>
                <w:color w:val="0D0D0D" w:themeColor="text1" w:themeTint="F2"/>
                <w:kern w:val="0"/>
                <w:sz w:val="22"/>
                <w:szCs w:val="22"/>
                <w:highlight w:val="none"/>
                <w14:textFill>
                  <w14:solidFill>
                    <w14:schemeClr w14:val="tx1">
                      <w14:lumMod w14:val="95000"/>
                      <w14:lumOff w14:val="5000"/>
                    </w14:schemeClr>
                  </w14:solidFill>
                </w14:textFill>
              </w:rPr>
              <w:t>条款号</w:t>
            </w:r>
          </w:p>
        </w:tc>
        <w:tc>
          <w:tcPr>
            <w:tcW w:w="968" w:type="pct"/>
            <w:noWrap w:val="0"/>
            <w:vAlign w:val="center"/>
          </w:tcPr>
          <w:p w14:paraId="24DEBBA6">
            <w:pPr>
              <w:keepNext w:val="0"/>
              <w:keepLines w:val="0"/>
              <w:suppressLineNumbers w:val="0"/>
              <w:spacing w:before="0" w:beforeAutospacing="0" w:after="0" w:afterAutospacing="0" w:line="360" w:lineRule="exact"/>
              <w:ind w:left="0" w:leftChars="0" w:right="0" w:rightChars="0"/>
              <w:contextualSpacing/>
              <w:jc w:val="center"/>
              <w:rPr>
                <w:rFonts w:hint="eastAsia" w:ascii="宋体" w:hAnsi="宋体" w:eastAsia="宋体" w:cs="宋体"/>
                <w:b/>
                <w:snapToGrid w:val="0"/>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b/>
                <w:snapToGrid w:val="0"/>
                <w:color w:val="0D0D0D" w:themeColor="text1" w:themeTint="F2"/>
                <w:kern w:val="0"/>
                <w:sz w:val="22"/>
                <w:szCs w:val="22"/>
                <w:highlight w:val="none"/>
                <w14:textFill>
                  <w14:solidFill>
                    <w14:schemeClr w14:val="tx1">
                      <w14:lumMod w14:val="95000"/>
                      <w14:lumOff w14:val="5000"/>
                    </w14:schemeClr>
                  </w14:solidFill>
                </w14:textFill>
              </w:rPr>
              <w:t>条款内容</w:t>
            </w:r>
          </w:p>
        </w:tc>
        <w:tc>
          <w:tcPr>
            <w:tcW w:w="2956" w:type="pct"/>
            <w:noWrap w:val="0"/>
            <w:vAlign w:val="center"/>
          </w:tcPr>
          <w:p w14:paraId="505B9E43">
            <w:pPr>
              <w:keepNext w:val="0"/>
              <w:keepLines w:val="0"/>
              <w:suppressLineNumbers w:val="0"/>
              <w:spacing w:before="0" w:beforeAutospacing="0" w:after="0" w:afterAutospacing="0" w:line="360" w:lineRule="exact"/>
              <w:ind w:left="0" w:leftChars="0" w:right="0" w:rightChars="0"/>
              <w:contextualSpacing/>
              <w:jc w:val="center"/>
              <w:rPr>
                <w:rFonts w:hint="eastAsia" w:ascii="宋体" w:hAnsi="宋体" w:eastAsia="宋体" w:cs="宋体"/>
                <w:b/>
                <w:snapToGrid w:val="0"/>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b/>
                <w:snapToGrid w:val="0"/>
                <w:color w:val="0D0D0D" w:themeColor="text1" w:themeTint="F2"/>
                <w:kern w:val="0"/>
                <w:sz w:val="22"/>
                <w:szCs w:val="22"/>
                <w:highlight w:val="none"/>
                <w14:textFill>
                  <w14:solidFill>
                    <w14:schemeClr w14:val="tx1">
                      <w14:lumMod w14:val="95000"/>
                      <w14:lumOff w14:val="5000"/>
                    </w14:schemeClr>
                  </w14:solidFill>
                </w14:textFill>
              </w:rPr>
              <w:t>编制内容</w:t>
            </w:r>
          </w:p>
        </w:tc>
      </w:tr>
      <w:tr w14:paraId="075F6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pct"/>
            <w:gridSpan w:val="2"/>
            <w:noWrap w:val="0"/>
            <w:vAlign w:val="center"/>
          </w:tcPr>
          <w:p w14:paraId="1F75B06C">
            <w:pPr>
              <w:keepNext w:val="0"/>
              <w:keepLines w:val="0"/>
              <w:suppressLineNumbers w:val="0"/>
              <w:spacing w:before="0" w:beforeAutospacing="0" w:after="0" w:afterAutospacing="0" w:line="360" w:lineRule="exact"/>
              <w:ind w:left="0" w:leftChars="0" w:right="0" w:rightChars="0"/>
              <w:contextualSpacing/>
              <w:jc w:val="center"/>
              <w:rPr>
                <w:rFonts w:hint="eastAsia" w:ascii="宋体" w:hAnsi="宋体" w:eastAsia="宋体" w:cs="宋体"/>
                <w:b/>
                <w:snapToGrid w:val="0"/>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b/>
                <w:snapToGrid w:val="0"/>
                <w:color w:val="0D0D0D" w:themeColor="text1" w:themeTint="F2"/>
                <w:kern w:val="0"/>
                <w:sz w:val="22"/>
                <w:szCs w:val="22"/>
                <w:highlight w:val="none"/>
                <w:lang w:val="en-US" w:eastAsia="zh-CN"/>
                <w14:textFill>
                  <w14:solidFill>
                    <w14:schemeClr w14:val="tx1">
                      <w14:lumMod w14:val="95000"/>
                      <w14:lumOff w14:val="5000"/>
                    </w14:schemeClr>
                  </w14:solidFill>
                </w14:textFill>
              </w:rPr>
              <w:t>1</w:t>
            </w:r>
            <w:r>
              <w:rPr>
                <w:rFonts w:hint="eastAsia" w:ascii="宋体" w:hAnsi="宋体" w:eastAsia="宋体" w:cs="宋体"/>
                <w:b/>
                <w:snapToGrid w:val="0"/>
                <w:color w:val="0D0D0D" w:themeColor="text1" w:themeTint="F2"/>
                <w:kern w:val="0"/>
                <w:sz w:val="22"/>
                <w:szCs w:val="22"/>
                <w:highlight w:val="none"/>
                <w14:textFill>
                  <w14:solidFill>
                    <w14:schemeClr w14:val="tx1">
                      <w14:lumMod w14:val="95000"/>
                      <w14:lumOff w14:val="5000"/>
                    </w14:schemeClr>
                  </w14:solidFill>
                </w14:textFill>
              </w:rPr>
              <w:t>.1</w:t>
            </w:r>
          </w:p>
        </w:tc>
        <w:tc>
          <w:tcPr>
            <w:tcW w:w="968" w:type="pct"/>
            <w:noWrap w:val="0"/>
            <w:vAlign w:val="center"/>
          </w:tcPr>
          <w:p w14:paraId="204A7E3E">
            <w:pPr>
              <w:keepNext w:val="0"/>
              <w:keepLines w:val="0"/>
              <w:suppressLineNumbers w:val="0"/>
              <w:spacing w:before="0" w:beforeAutospacing="0" w:after="0" w:afterAutospacing="0" w:line="360" w:lineRule="exact"/>
              <w:ind w:left="0" w:leftChars="0" w:right="0" w:rightChars="0"/>
              <w:contextualSpacing/>
              <w:jc w:val="center"/>
              <w:rPr>
                <w:rFonts w:hint="eastAsia" w:ascii="宋体" w:hAnsi="宋体" w:eastAsia="宋体" w:cs="宋体"/>
                <w:b/>
                <w:snapToGrid w:val="0"/>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b/>
                <w:snapToGrid w:val="0"/>
                <w:color w:val="0D0D0D" w:themeColor="text1" w:themeTint="F2"/>
                <w:kern w:val="0"/>
                <w:sz w:val="22"/>
                <w:szCs w:val="22"/>
                <w:highlight w:val="none"/>
                <w14:textFill>
                  <w14:solidFill>
                    <w14:schemeClr w14:val="tx1">
                      <w14:lumMod w14:val="95000"/>
                      <w14:lumOff w14:val="5000"/>
                    </w14:schemeClr>
                  </w14:solidFill>
                </w14:textFill>
              </w:rPr>
              <w:t>分值构成（总分100%）</w:t>
            </w:r>
          </w:p>
        </w:tc>
        <w:tc>
          <w:tcPr>
            <w:tcW w:w="2956" w:type="pct"/>
            <w:noWrap w:val="0"/>
            <w:vAlign w:val="center"/>
          </w:tcPr>
          <w:p w14:paraId="4A9808E9">
            <w:pPr>
              <w:keepNext w:val="0"/>
              <w:keepLines w:val="0"/>
              <w:suppressLineNumbers w:val="0"/>
              <w:spacing w:before="0" w:beforeAutospacing="0" w:after="0" w:afterAutospacing="0" w:line="360" w:lineRule="exact"/>
              <w:ind w:left="0" w:right="0"/>
              <w:jc w:val="left"/>
              <w:rPr>
                <w:rFonts w:hint="eastAsia" w:ascii="宋体" w:hAnsi="宋体" w:eastAsia="宋体" w:cs="宋体"/>
                <w:snapToGrid w:val="0"/>
                <w:color w:val="0D0D0D" w:themeColor="text1" w:themeTint="F2"/>
                <w:kern w:val="0"/>
                <w:sz w:val="22"/>
                <w:szCs w:val="22"/>
                <w:highlight w:val="none"/>
                <w:lang w:val="en-US" w:eastAsia="zh-CN"/>
                <w14:textFill>
                  <w14:solidFill>
                    <w14:schemeClr w14:val="tx1">
                      <w14:lumMod w14:val="95000"/>
                      <w14:lumOff w14:val="5000"/>
                    </w14:schemeClr>
                  </w14:solidFill>
                </w14:textFill>
              </w:rPr>
            </w:pPr>
            <w:r>
              <w:rPr>
                <w:rFonts w:hint="eastAsia" w:ascii="宋体" w:hAnsi="宋体" w:eastAsia="宋体" w:cs="宋体"/>
                <w:snapToGrid w:val="0"/>
                <w:color w:val="0D0D0D" w:themeColor="text1" w:themeTint="F2"/>
                <w:kern w:val="0"/>
                <w:sz w:val="22"/>
                <w:szCs w:val="22"/>
                <w:highlight w:val="none"/>
                <w14:textFill>
                  <w14:solidFill>
                    <w14:schemeClr w14:val="tx1">
                      <w14:lumMod w14:val="95000"/>
                      <w14:lumOff w14:val="5000"/>
                    </w14:schemeClr>
                  </w14:solidFill>
                </w14:textFill>
              </w:rPr>
              <w:t xml:space="preserve">(一)投标总报价评审              </w:t>
            </w:r>
            <w:r>
              <w:rPr>
                <w:rFonts w:hint="eastAsia" w:ascii="宋体" w:hAnsi="宋体" w:cs="宋体"/>
                <w:snapToGrid w:val="0"/>
                <w:color w:val="0D0D0D" w:themeColor="text1" w:themeTint="F2"/>
                <w:kern w:val="0"/>
                <w:sz w:val="22"/>
                <w:szCs w:val="22"/>
                <w:highlight w:val="none"/>
                <w:lang w:val="en-US" w:eastAsia="zh-CN"/>
                <w14:textFill>
                  <w14:solidFill>
                    <w14:schemeClr w14:val="tx1">
                      <w14:lumMod w14:val="95000"/>
                      <w14:lumOff w14:val="5000"/>
                    </w14:schemeClr>
                  </w14:solidFill>
                </w14:textFill>
              </w:rPr>
              <w:t>30</w:t>
            </w:r>
            <w:r>
              <w:rPr>
                <w:rFonts w:hint="eastAsia" w:ascii="宋体" w:hAnsi="宋体" w:eastAsia="宋体" w:cs="宋体"/>
                <w:snapToGrid w:val="0"/>
                <w:color w:val="0D0D0D" w:themeColor="text1" w:themeTint="F2"/>
                <w:kern w:val="0"/>
                <w:sz w:val="22"/>
                <w:szCs w:val="22"/>
                <w:highlight w:val="none"/>
                <w:lang w:val="en-US" w:eastAsia="zh-CN"/>
                <w14:textFill>
                  <w14:solidFill>
                    <w14:schemeClr w14:val="tx1">
                      <w14:lumMod w14:val="95000"/>
                      <w14:lumOff w14:val="5000"/>
                    </w14:schemeClr>
                  </w14:solidFill>
                </w14:textFill>
              </w:rPr>
              <w:t>分</w:t>
            </w:r>
          </w:p>
          <w:p w14:paraId="37703C83">
            <w:pPr>
              <w:keepNext w:val="0"/>
              <w:keepLines w:val="0"/>
              <w:suppressLineNumbers w:val="0"/>
              <w:spacing w:before="0" w:beforeAutospacing="0" w:after="0" w:afterAutospacing="0" w:line="360" w:lineRule="exact"/>
              <w:ind w:left="0" w:right="0"/>
              <w:jc w:val="left"/>
              <w:rPr>
                <w:rFonts w:hint="eastAsia" w:ascii="宋体" w:hAnsi="宋体" w:eastAsia="宋体" w:cs="宋体"/>
                <w:snapToGrid w:val="0"/>
                <w:color w:val="0D0D0D" w:themeColor="text1" w:themeTint="F2"/>
                <w:kern w:val="0"/>
                <w:sz w:val="22"/>
                <w:szCs w:val="22"/>
                <w:highlight w:val="none"/>
                <w:lang w:val="en-US"/>
                <w14:textFill>
                  <w14:solidFill>
                    <w14:schemeClr w14:val="tx1">
                      <w14:lumMod w14:val="95000"/>
                      <w14:lumOff w14:val="5000"/>
                    </w14:schemeClr>
                  </w14:solidFill>
                </w14:textFill>
              </w:rPr>
            </w:pPr>
            <w:r>
              <w:rPr>
                <w:rFonts w:hint="eastAsia" w:ascii="宋体" w:hAnsi="宋体" w:eastAsia="宋体" w:cs="宋体"/>
                <w:snapToGrid w:val="0"/>
                <w:color w:val="0D0D0D" w:themeColor="text1" w:themeTint="F2"/>
                <w:kern w:val="0"/>
                <w:sz w:val="22"/>
                <w:szCs w:val="22"/>
                <w:highlight w:val="none"/>
                <w14:textFill>
                  <w14:solidFill>
                    <w14:schemeClr w14:val="tx1">
                      <w14:lumMod w14:val="95000"/>
                      <w14:lumOff w14:val="5000"/>
                    </w14:schemeClr>
                  </w14:solidFill>
                </w14:textFill>
              </w:rPr>
              <w:t>(二)</w:t>
            </w:r>
            <w:r>
              <w:rPr>
                <w:rFonts w:hint="eastAsia" w:ascii="宋体" w:hAnsi="宋体" w:eastAsia="宋体" w:cs="宋体"/>
                <w:snapToGrid w:val="0"/>
                <w:color w:val="0D0D0D" w:themeColor="text1" w:themeTint="F2"/>
                <w:kern w:val="0"/>
                <w:sz w:val="22"/>
                <w:szCs w:val="22"/>
                <w:highlight w:val="none"/>
                <w:lang w:eastAsia="zh-CN"/>
                <w14:textFill>
                  <w14:solidFill>
                    <w14:schemeClr w14:val="tx1">
                      <w14:lumMod w14:val="95000"/>
                      <w14:lumOff w14:val="5000"/>
                    </w14:schemeClr>
                  </w14:solidFill>
                </w14:textFill>
              </w:rPr>
              <w:t>商务评审</w:t>
            </w:r>
            <w:r>
              <w:rPr>
                <w:rFonts w:hint="eastAsia" w:ascii="宋体" w:hAnsi="宋体" w:eastAsia="宋体" w:cs="宋体"/>
                <w:snapToGrid w:val="0"/>
                <w:color w:val="0D0D0D" w:themeColor="text1" w:themeTint="F2"/>
                <w:kern w:val="0"/>
                <w:sz w:val="22"/>
                <w:szCs w:val="22"/>
                <w:highlight w:val="none"/>
                <w:lang w:val="en-US" w:eastAsia="zh-CN"/>
                <w14:textFill>
                  <w14:solidFill>
                    <w14:schemeClr w14:val="tx1">
                      <w14:lumMod w14:val="95000"/>
                      <w14:lumOff w14:val="5000"/>
                    </w14:schemeClr>
                  </w14:solidFill>
                </w14:textFill>
              </w:rPr>
              <w:t xml:space="preserve"> </w:t>
            </w:r>
            <w:r>
              <w:rPr>
                <w:rFonts w:hint="eastAsia" w:ascii="宋体" w:hAnsi="宋体" w:eastAsia="宋体" w:cs="宋体"/>
                <w:snapToGrid w:val="0"/>
                <w:color w:val="0D0D0D" w:themeColor="text1" w:themeTint="F2"/>
                <w:kern w:val="0"/>
                <w:sz w:val="22"/>
                <w:szCs w:val="22"/>
                <w:highlight w:val="none"/>
                <w14:textFill>
                  <w14:solidFill>
                    <w14:schemeClr w14:val="tx1">
                      <w14:lumMod w14:val="95000"/>
                      <w14:lumOff w14:val="5000"/>
                    </w14:schemeClr>
                  </w14:solidFill>
                </w14:textFill>
              </w:rPr>
              <w:t xml:space="preserve">        </w:t>
            </w:r>
            <w:r>
              <w:rPr>
                <w:rFonts w:hint="eastAsia" w:ascii="宋体" w:hAnsi="宋体" w:eastAsia="宋体" w:cs="宋体"/>
                <w:snapToGrid w:val="0"/>
                <w:color w:val="0D0D0D" w:themeColor="text1" w:themeTint="F2"/>
                <w:kern w:val="0"/>
                <w:sz w:val="22"/>
                <w:szCs w:val="22"/>
                <w:highlight w:val="none"/>
                <w:lang w:val="en-US" w:eastAsia="zh-CN"/>
                <w14:textFill>
                  <w14:solidFill>
                    <w14:schemeClr w14:val="tx1">
                      <w14:lumMod w14:val="95000"/>
                      <w14:lumOff w14:val="5000"/>
                    </w14:schemeClr>
                  </w14:solidFill>
                </w14:textFill>
              </w:rPr>
              <w:t xml:space="preserve">           </w:t>
            </w:r>
            <w:r>
              <w:rPr>
                <w:rFonts w:hint="eastAsia" w:ascii="宋体" w:hAnsi="宋体" w:cs="宋体"/>
                <w:snapToGrid w:val="0"/>
                <w:color w:val="0D0D0D" w:themeColor="text1" w:themeTint="F2"/>
                <w:kern w:val="0"/>
                <w:sz w:val="22"/>
                <w:szCs w:val="22"/>
                <w:highlight w:val="none"/>
                <w:lang w:val="en-US" w:eastAsia="zh-CN"/>
                <w14:textFill>
                  <w14:solidFill>
                    <w14:schemeClr w14:val="tx1">
                      <w14:lumMod w14:val="95000"/>
                      <w14:lumOff w14:val="5000"/>
                    </w14:schemeClr>
                  </w14:solidFill>
                </w14:textFill>
              </w:rPr>
              <w:t>20</w:t>
            </w:r>
            <w:r>
              <w:rPr>
                <w:rFonts w:hint="eastAsia" w:ascii="宋体" w:hAnsi="宋体" w:eastAsia="宋体" w:cs="宋体"/>
                <w:snapToGrid w:val="0"/>
                <w:color w:val="0D0D0D" w:themeColor="text1" w:themeTint="F2"/>
                <w:kern w:val="0"/>
                <w:sz w:val="22"/>
                <w:szCs w:val="22"/>
                <w:highlight w:val="none"/>
                <w:lang w:val="en-US" w:eastAsia="zh-CN"/>
                <w14:textFill>
                  <w14:solidFill>
                    <w14:schemeClr w14:val="tx1">
                      <w14:lumMod w14:val="95000"/>
                      <w14:lumOff w14:val="5000"/>
                    </w14:schemeClr>
                  </w14:solidFill>
                </w14:textFill>
              </w:rPr>
              <w:t>分</w:t>
            </w:r>
          </w:p>
          <w:p w14:paraId="58721538">
            <w:pPr>
              <w:keepNext w:val="0"/>
              <w:keepLines w:val="0"/>
              <w:suppressLineNumbers w:val="0"/>
              <w:spacing w:before="0" w:beforeAutospacing="0" w:after="0" w:afterAutospacing="0"/>
              <w:ind w:left="0" w:right="0"/>
              <w:rPr>
                <w:rFonts w:hint="eastAsia" w:ascii="宋体" w:hAnsi="宋体" w:eastAsia="宋体" w:cs="宋体"/>
                <w:snapToGrid w:val="0"/>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snapToGrid w:val="0"/>
                <w:color w:val="0D0D0D" w:themeColor="text1" w:themeTint="F2"/>
                <w:kern w:val="0"/>
                <w:sz w:val="22"/>
                <w:szCs w:val="22"/>
                <w:highlight w:val="none"/>
                <w14:textFill>
                  <w14:solidFill>
                    <w14:schemeClr w14:val="tx1">
                      <w14:lumMod w14:val="95000"/>
                      <w14:lumOff w14:val="5000"/>
                    </w14:schemeClr>
                  </w14:solidFill>
                </w14:textFill>
              </w:rPr>
              <w:t>(</w:t>
            </w:r>
            <w:r>
              <w:rPr>
                <w:rFonts w:hint="eastAsia" w:ascii="宋体" w:hAnsi="宋体" w:eastAsia="宋体" w:cs="宋体"/>
                <w:snapToGrid w:val="0"/>
                <w:color w:val="0D0D0D" w:themeColor="text1" w:themeTint="F2"/>
                <w:kern w:val="0"/>
                <w:sz w:val="22"/>
                <w:szCs w:val="22"/>
                <w:highlight w:val="none"/>
                <w:lang w:eastAsia="zh-CN"/>
                <w14:textFill>
                  <w14:solidFill>
                    <w14:schemeClr w14:val="tx1">
                      <w14:lumMod w14:val="95000"/>
                      <w14:lumOff w14:val="5000"/>
                    </w14:schemeClr>
                  </w14:solidFill>
                </w14:textFill>
              </w:rPr>
              <w:t>三）服务评审</w:t>
            </w:r>
            <w:r>
              <w:rPr>
                <w:rFonts w:hint="eastAsia" w:ascii="宋体" w:hAnsi="宋体" w:eastAsia="宋体" w:cs="宋体"/>
                <w:snapToGrid w:val="0"/>
                <w:color w:val="0D0D0D" w:themeColor="text1" w:themeTint="F2"/>
                <w:kern w:val="0"/>
                <w:sz w:val="22"/>
                <w:szCs w:val="22"/>
                <w:highlight w:val="none"/>
                <w:lang w:val="en-US" w:eastAsia="zh-CN"/>
                <w14:textFill>
                  <w14:solidFill>
                    <w14:schemeClr w14:val="tx1">
                      <w14:lumMod w14:val="95000"/>
                      <w14:lumOff w14:val="5000"/>
                    </w14:schemeClr>
                  </w14:solidFill>
                </w14:textFill>
              </w:rPr>
              <w:t xml:space="preserve">                   </w:t>
            </w:r>
            <w:r>
              <w:rPr>
                <w:rFonts w:hint="eastAsia" w:ascii="宋体" w:hAnsi="宋体" w:cs="宋体"/>
                <w:snapToGrid w:val="0"/>
                <w:color w:val="0D0D0D" w:themeColor="text1" w:themeTint="F2"/>
                <w:kern w:val="0"/>
                <w:sz w:val="22"/>
                <w:szCs w:val="22"/>
                <w:highlight w:val="none"/>
                <w:lang w:val="en-US" w:eastAsia="zh-CN"/>
                <w14:textFill>
                  <w14:solidFill>
                    <w14:schemeClr w14:val="tx1">
                      <w14:lumMod w14:val="95000"/>
                      <w14:lumOff w14:val="5000"/>
                    </w14:schemeClr>
                  </w14:solidFill>
                </w14:textFill>
              </w:rPr>
              <w:t>50</w:t>
            </w:r>
            <w:r>
              <w:rPr>
                <w:rFonts w:hint="eastAsia" w:ascii="宋体" w:hAnsi="宋体" w:eastAsia="宋体" w:cs="宋体"/>
                <w:snapToGrid w:val="0"/>
                <w:color w:val="0D0D0D" w:themeColor="text1" w:themeTint="F2"/>
                <w:kern w:val="0"/>
                <w:sz w:val="22"/>
                <w:szCs w:val="22"/>
                <w:highlight w:val="none"/>
                <w:lang w:val="en-US" w:eastAsia="zh-CN"/>
                <w14:textFill>
                  <w14:solidFill>
                    <w14:schemeClr w14:val="tx1">
                      <w14:lumMod w14:val="95000"/>
                      <w14:lumOff w14:val="5000"/>
                    </w14:schemeClr>
                  </w14:solidFill>
                </w14:textFill>
              </w:rPr>
              <w:t>分</w:t>
            </w:r>
          </w:p>
        </w:tc>
      </w:tr>
      <w:tr w14:paraId="77499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pct"/>
            <w:gridSpan w:val="2"/>
            <w:noWrap w:val="0"/>
            <w:vAlign w:val="center"/>
          </w:tcPr>
          <w:p w14:paraId="7C096A93">
            <w:pPr>
              <w:keepNext w:val="0"/>
              <w:keepLines w:val="0"/>
              <w:suppressLineNumbers w:val="0"/>
              <w:spacing w:before="0" w:beforeAutospacing="0" w:after="0" w:afterAutospacing="0" w:line="360" w:lineRule="exact"/>
              <w:ind w:left="0" w:leftChars="0" w:right="0" w:rightChars="0"/>
              <w:contextualSpacing/>
              <w:jc w:val="center"/>
              <w:rPr>
                <w:rFonts w:hint="eastAsia" w:ascii="宋体" w:hAnsi="宋体" w:eastAsia="宋体" w:cs="宋体"/>
                <w:b/>
                <w:snapToGrid w:val="0"/>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b/>
                <w:snapToGrid w:val="0"/>
                <w:color w:val="0D0D0D" w:themeColor="text1" w:themeTint="F2"/>
                <w:kern w:val="0"/>
                <w:sz w:val="22"/>
                <w:szCs w:val="22"/>
                <w:highlight w:val="none"/>
                <w:lang w:val="en-US" w:eastAsia="zh-CN"/>
                <w14:textFill>
                  <w14:solidFill>
                    <w14:schemeClr w14:val="tx1">
                      <w14:lumMod w14:val="95000"/>
                      <w14:lumOff w14:val="5000"/>
                    </w14:schemeClr>
                  </w14:solidFill>
                </w14:textFill>
              </w:rPr>
              <w:t>1</w:t>
            </w:r>
            <w:r>
              <w:rPr>
                <w:rFonts w:hint="eastAsia" w:ascii="宋体" w:hAnsi="宋体" w:eastAsia="宋体" w:cs="宋体"/>
                <w:b/>
                <w:snapToGrid w:val="0"/>
                <w:color w:val="0D0D0D" w:themeColor="text1" w:themeTint="F2"/>
                <w:kern w:val="0"/>
                <w:sz w:val="22"/>
                <w:szCs w:val="22"/>
                <w:highlight w:val="none"/>
                <w14:textFill>
                  <w14:solidFill>
                    <w14:schemeClr w14:val="tx1">
                      <w14:lumMod w14:val="95000"/>
                      <w14:lumOff w14:val="5000"/>
                    </w14:schemeClr>
                  </w14:solidFill>
                </w14:textFill>
              </w:rPr>
              <w:t>.2</w:t>
            </w:r>
          </w:p>
        </w:tc>
        <w:tc>
          <w:tcPr>
            <w:tcW w:w="968" w:type="pct"/>
            <w:noWrap w:val="0"/>
            <w:vAlign w:val="center"/>
          </w:tcPr>
          <w:p w14:paraId="228614D9">
            <w:pPr>
              <w:keepNext w:val="0"/>
              <w:keepLines w:val="0"/>
              <w:suppressLineNumbers w:val="0"/>
              <w:spacing w:before="0" w:beforeAutospacing="0" w:after="0" w:afterAutospacing="0" w:line="360" w:lineRule="exact"/>
              <w:ind w:left="0" w:leftChars="0" w:right="0" w:rightChars="0"/>
              <w:contextualSpacing/>
              <w:jc w:val="center"/>
              <w:rPr>
                <w:rFonts w:hint="eastAsia" w:ascii="宋体" w:hAnsi="宋体" w:eastAsia="宋体" w:cs="宋体"/>
                <w:b/>
                <w:snapToGrid w:val="0"/>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b/>
                <w:snapToGrid w:val="0"/>
                <w:color w:val="0D0D0D" w:themeColor="text1" w:themeTint="F2"/>
                <w:kern w:val="0"/>
                <w:sz w:val="22"/>
                <w:szCs w:val="22"/>
                <w:highlight w:val="none"/>
                <w14:textFill>
                  <w14:solidFill>
                    <w14:schemeClr w14:val="tx1">
                      <w14:lumMod w14:val="95000"/>
                      <w14:lumOff w14:val="5000"/>
                    </w14:schemeClr>
                  </w14:solidFill>
                </w14:textFill>
              </w:rPr>
              <w:t>评标基准价计算方法</w:t>
            </w:r>
          </w:p>
        </w:tc>
        <w:tc>
          <w:tcPr>
            <w:tcW w:w="2956" w:type="pct"/>
            <w:noWrap w:val="0"/>
            <w:vAlign w:val="center"/>
          </w:tcPr>
          <w:p w14:paraId="1861025E">
            <w:pPr>
              <w:keepNext w:val="0"/>
              <w:keepLines w:val="0"/>
              <w:suppressLineNumbers w:val="0"/>
              <w:spacing w:before="0" w:beforeAutospacing="0" w:after="0" w:afterAutospacing="0"/>
              <w:ind w:left="0" w:right="0"/>
              <w:rPr>
                <w:rFonts w:hint="eastAsia" w:ascii="宋体" w:hAnsi="宋体" w:eastAsia="宋体" w:cs="宋体"/>
                <w:color w:val="0D0D0D" w:themeColor="text1" w:themeTint="F2"/>
                <w:sz w:val="22"/>
                <w:szCs w:val="22"/>
                <w:highlight w:val="none"/>
                <w14:textFill>
                  <w14:solidFill>
                    <w14:schemeClr w14:val="tx1">
                      <w14:lumMod w14:val="95000"/>
                      <w14:lumOff w14:val="5000"/>
                    </w14:schemeClr>
                  </w14:solidFill>
                </w14:textFill>
              </w:rPr>
            </w:pPr>
          </w:p>
          <w:p w14:paraId="5D055D43">
            <w:pPr>
              <w:keepNext w:val="0"/>
              <w:keepLines w:val="0"/>
              <w:suppressLineNumbers w:val="0"/>
              <w:spacing w:before="0" w:beforeAutospacing="0" w:after="0" w:afterAutospacing="0"/>
              <w:ind w:left="0" w:right="0"/>
              <w:rPr>
                <w:rFonts w:hint="eastAsia" w:ascii="宋体" w:hAnsi="宋体" w:eastAsia="宋体" w:cs="宋体"/>
                <w:color w:val="0D0D0D" w:themeColor="text1" w:themeTint="F2"/>
                <w:sz w:val="22"/>
                <w:szCs w:val="22"/>
                <w:highlight w:val="none"/>
                <w14:textFill>
                  <w14:solidFill>
                    <w14:schemeClr w14:val="tx1">
                      <w14:lumMod w14:val="95000"/>
                      <w14:lumOff w14:val="5000"/>
                    </w14:schemeClr>
                  </w14:solidFill>
                </w14:textFill>
              </w:rPr>
            </w:pPr>
            <w:r>
              <w:rPr>
                <w:rFonts w:hint="eastAsia" w:ascii="宋体" w:hAnsi="宋体" w:eastAsia="宋体" w:cs="宋体"/>
                <w:snapToGrid w:val="0"/>
                <w:color w:val="0D0D0D" w:themeColor="text1" w:themeTint="F2"/>
                <w:kern w:val="0"/>
                <w:sz w:val="22"/>
                <w:szCs w:val="22"/>
                <w:highlight w:val="none"/>
                <w14:textFill>
                  <w14:solidFill>
                    <w14:schemeClr w14:val="tx1">
                      <w14:lumMod w14:val="95000"/>
                      <w14:lumOff w14:val="5000"/>
                    </w14:schemeClr>
                  </w14:solidFill>
                </w14:textFill>
              </w:rPr>
              <w:t>评标基准价</w:t>
            </w:r>
            <w:r>
              <w:rPr>
                <w:rFonts w:hint="eastAsia" w:ascii="宋体" w:hAnsi="宋体" w:eastAsia="宋体" w:cs="宋体"/>
                <w:snapToGrid w:val="0"/>
                <w:color w:val="0D0D0D" w:themeColor="text1" w:themeTint="F2"/>
                <w:kern w:val="0"/>
                <w:sz w:val="22"/>
                <w:szCs w:val="22"/>
                <w:highlight w:val="none"/>
                <w:lang w:val="en-US" w:eastAsia="zh-CN"/>
                <w14:textFill>
                  <w14:solidFill>
                    <w14:schemeClr w14:val="tx1">
                      <w14:lumMod w14:val="95000"/>
                      <w14:lumOff w14:val="5000"/>
                    </w14:schemeClr>
                  </w14:solidFill>
                </w14:textFill>
              </w:rPr>
              <w:t>=</w:t>
            </w:r>
            <w:r>
              <w:rPr>
                <w:rFonts w:hint="eastAsia" w:ascii="宋体" w:hAnsi="宋体" w:eastAsia="宋体" w:cs="宋体"/>
                <w:bCs w:val="0"/>
                <w:snapToGrid w:val="0"/>
                <w:color w:val="0D0D0D" w:themeColor="text1" w:themeTint="F2"/>
                <w:kern w:val="0"/>
                <w:sz w:val="22"/>
                <w:szCs w:val="22"/>
                <w:highlight w:val="none"/>
                <w:shd w:val="clear" w:fill="auto"/>
                <w14:textFill>
                  <w14:solidFill>
                    <w14:schemeClr w14:val="tx1">
                      <w14:lumMod w14:val="95000"/>
                      <w14:lumOff w14:val="5000"/>
                    </w14:schemeClr>
                  </w14:solidFill>
                </w14:textFill>
              </w:rPr>
              <w:t>取所有有效投标人的投标报价的</w:t>
            </w:r>
            <w:r>
              <w:rPr>
                <w:rFonts w:hint="eastAsia" w:ascii="宋体" w:hAnsi="宋体" w:eastAsia="宋体" w:cs="宋体"/>
                <w:bCs w:val="0"/>
                <w:snapToGrid w:val="0"/>
                <w:color w:val="0D0D0D" w:themeColor="text1" w:themeTint="F2"/>
                <w:kern w:val="0"/>
                <w:sz w:val="22"/>
                <w:szCs w:val="22"/>
                <w:highlight w:val="none"/>
                <w:shd w:val="clear" w:fill="auto"/>
                <w:lang w:val="en-US" w:eastAsia="zh-CN"/>
                <w14:textFill>
                  <w14:solidFill>
                    <w14:schemeClr w14:val="tx1">
                      <w14:lumMod w14:val="95000"/>
                      <w14:lumOff w14:val="5000"/>
                    </w14:schemeClr>
                  </w14:solidFill>
                </w14:textFill>
              </w:rPr>
              <w:t>最低报价</w:t>
            </w:r>
            <w:r>
              <w:rPr>
                <w:rFonts w:hint="eastAsia" w:ascii="宋体" w:hAnsi="宋体" w:eastAsia="宋体" w:cs="宋体"/>
                <w:bCs w:val="0"/>
                <w:snapToGrid w:val="0"/>
                <w:color w:val="0D0D0D" w:themeColor="text1" w:themeTint="F2"/>
                <w:kern w:val="0"/>
                <w:sz w:val="22"/>
                <w:szCs w:val="22"/>
                <w:highlight w:val="none"/>
                <w:shd w:val="clear" w:fill="auto"/>
                <w14:textFill>
                  <w14:solidFill>
                    <w14:schemeClr w14:val="tx1">
                      <w14:lumMod w14:val="95000"/>
                      <w14:lumOff w14:val="5000"/>
                    </w14:schemeClr>
                  </w14:solidFill>
                </w14:textFill>
              </w:rPr>
              <w:t>为评标基准价</w:t>
            </w:r>
          </w:p>
          <w:p w14:paraId="0BEC2F51">
            <w:pPr>
              <w:pStyle w:val="2"/>
              <w:keepNext w:val="0"/>
              <w:keepLines w:val="0"/>
              <w:suppressLineNumbers w:val="0"/>
              <w:spacing w:before="0" w:beforeAutospacing="0" w:after="0" w:afterAutospacing="0"/>
              <w:ind w:left="0" w:right="0" w:firstLine="0" w:firstLineChars="0"/>
              <w:rPr>
                <w:rFonts w:hint="eastAsia" w:ascii="宋体" w:hAnsi="宋体" w:eastAsia="宋体" w:cs="宋体"/>
                <w:color w:val="0D0D0D" w:themeColor="text1" w:themeTint="F2"/>
                <w:sz w:val="22"/>
                <w:szCs w:val="22"/>
                <w:highlight w:val="none"/>
                <w:lang w:val="en-US" w:eastAsia="zh-CN"/>
                <w14:textFill>
                  <w14:solidFill>
                    <w14:schemeClr w14:val="tx1">
                      <w14:lumMod w14:val="95000"/>
                      <w14:lumOff w14:val="5000"/>
                    </w14:schemeClr>
                  </w14:solidFill>
                </w14:textFill>
              </w:rPr>
            </w:pPr>
          </w:p>
        </w:tc>
      </w:tr>
      <w:tr w14:paraId="5170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pct"/>
            <w:gridSpan w:val="2"/>
            <w:noWrap w:val="0"/>
            <w:vAlign w:val="center"/>
          </w:tcPr>
          <w:p w14:paraId="008DE40B">
            <w:pPr>
              <w:keepNext w:val="0"/>
              <w:keepLines w:val="0"/>
              <w:suppressLineNumbers w:val="0"/>
              <w:spacing w:before="0" w:beforeAutospacing="0" w:after="0" w:afterAutospacing="0" w:line="360" w:lineRule="exact"/>
              <w:ind w:left="0" w:leftChars="0" w:right="0" w:rightChars="0"/>
              <w:contextualSpacing/>
              <w:jc w:val="center"/>
              <w:rPr>
                <w:rFonts w:hint="eastAsia" w:ascii="宋体" w:hAnsi="宋体" w:eastAsia="宋体" w:cs="宋体"/>
                <w:b/>
                <w:snapToGrid w:val="0"/>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b/>
                <w:snapToGrid w:val="0"/>
                <w:color w:val="0D0D0D" w:themeColor="text1" w:themeTint="F2"/>
                <w:kern w:val="0"/>
                <w:sz w:val="22"/>
                <w:szCs w:val="22"/>
                <w:highlight w:val="none"/>
                <w:lang w:val="en-US" w:eastAsia="zh-CN"/>
                <w14:textFill>
                  <w14:solidFill>
                    <w14:schemeClr w14:val="tx1">
                      <w14:lumMod w14:val="95000"/>
                      <w14:lumOff w14:val="5000"/>
                    </w14:schemeClr>
                  </w14:solidFill>
                </w14:textFill>
              </w:rPr>
              <w:t>1</w:t>
            </w:r>
            <w:r>
              <w:rPr>
                <w:rFonts w:hint="eastAsia" w:ascii="宋体" w:hAnsi="宋体" w:eastAsia="宋体" w:cs="宋体"/>
                <w:b/>
                <w:snapToGrid w:val="0"/>
                <w:color w:val="0D0D0D" w:themeColor="text1" w:themeTint="F2"/>
                <w:kern w:val="0"/>
                <w:sz w:val="22"/>
                <w:szCs w:val="22"/>
                <w:highlight w:val="none"/>
                <w14:textFill>
                  <w14:solidFill>
                    <w14:schemeClr w14:val="tx1">
                      <w14:lumMod w14:val="95000"/>
                      <w14:lumOff w14:val="5000"/>
                    </w14:schemeClr>
                  </w14:solidFill>
                </w14:textFill>
              </w:rPr>
              <w:t>.3</w:t>
            </w:r>
          </w:p>
        </w:tc>
        <w:tc>
          <w:tcPr>
            <w:tcW w:w="968" w:type="pct"/>
            <w:noWrap w:val="0"/>
            <w:vAlign w:val="center"/>
          </w:tcPr>
          <w:p w14:paraId="7B32A1AA">
            <w:pPr>
              <w:keepNext w:val="0"/>
              <w:keepLines w:val="0"/>
              <w:suppressLineNumbers w:val="0"/>
              <w:spacing w:before="0" w:beforeAutospacing="0" w:after="0" w:afterAutospacing="0" w:line="360" w:lineRule="exact"/>
              <w:ind w:left="0" w:right="0"/>
              <w:contextualSpacing/>
              <w:jc w:val="center"/>
              <w:rPr>
                <w:rFonts w:hint="eastAsia" w:ascii="宋体" w:hAnsi="宋体" w:eastAsia="宋体" w:cs="宋体"/>
                <w:b/>
                <w:snapToGrid w:val="0"/>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b/>
                <w:snapToGrid w:val="0"/>
                <w:color w:val="0D0D0D" w:themeColor="text1" w:themeTint="F2"/>
                <w:kern w:val="0"/>
                <w:sz w:val="22"/>
                <w:szCs w:val="22"/>
                <w:highlight w:val="none"/>
                <w14:textFill>
                  <w14:solidFill>
                    <w14:schemeClr w14:val="tx1">
                      <w14:lumMod w14:val="95000"/>
                      <w14:lumOff w14:val="5000"/>
                    </w14:schemeClr>
                  </w14:solidFill>
                </w14:textFill>
              </w:rPr>
              <w:t>投标报价偏离率</w:t>
            </w:r>
          </w:p>
          <w:p w14:paraId="525AEF9D">
            <w:pPr>
              <w:keepNext w:val="0"/>
              <w:keepLines w:val="0"/>
              <w:suppressLineNumbers w:val="0"/>
              <w:spacing w:before="0" w:beforeAutospacing="0" w:after="0" w:afterAutospacing="0" w:line="360" w:lineRule="exact"/>
              <w:ind w:left="0" w:leftChars="0" w:right="0" w:rightChars="0"/>
              <w:contextualSpacing/>
              <w:jc w:val="center"/>
              <w:rPr>
                <w:rFonts w:hint="eastAsia" w:ascii="宋体" w:hAnsi="宋体" w:eastAsia="宋体" w:cs="宋体"/>
                <w:b/>
                <w:snapToGrid w:val="0"/>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b/>
                <w:snapToGrid w:val="0"/>
                <w:color w:val="0D0D0D" w:themeColor="text1" w:themeTint="F2"/>
                <w:kern w:val="0"/>
                <w:sz w:val="22"/>
                <w:szCs w:val="22"/>
                <w:highlight w:val="none"/>
                <w14:textFill>
                  <w14:solidFill>
                    <w14:schemeClr w14:val="tx1">
                      <w14:lumMod w14:val="95000"/>
                      <w14:lumOff w14:val="5000"/>
                    </w14:schemeClr>
                  </w14:solidFill>
                </w14:textFill>
              </w:rPr>
              <w:t>计算公式</w:t>
            </w:r>
          </w:p>
        </w:tc>
        <w:tc>
          <w:tcPr>
            <w:tcW w:w="2956" w:type="pct"/>
            <w:noWrap w:val="0"/>
            <w:vAlign w:val="center"/>
          </w:tcPr>
          <w:p w14:paraId="77F10772">
            <w:pPr>
              <w:keepNext w:val="0"/>
              <w:keepLines w:val="0"/>
              <w:suppressLineNumbers w:val="0"/>
              <w:spacing w:before="0" w:beforeAutospacing="0" w:after="0" w:afterAutospacing="0" w:line="360" w:lineRule="exact"/>
              <w:ind w:left="0" w:leftChars="0" w:right="0" w:rightChars="0"/>
              <w:jc w:val="left"/>
              <w:rPr>
                <w:rFonts w:hint="eastAsia" w:ascii="宋体" w:hAnsi="宋体" w:eastAsia="宋体" w:cs="宋体"/>
                <w:snapToGrid w:val="0"/>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snapToGrid w:val="0"/>
                <w:color w:val="0D0D0D" w:themeColor="text1" w:themeTint="F2"/>
                <w:kern w:val="0"/>
                <w:sz w:val="22"/>
                <w:szCs w:val="22"/>
                <w:highlight w:val="none"/>
                <w14:textFill>
                  <w14:solidFill>
                    <w14:schemeClr w14:val="tx1">
                      <w14:lumMod w14:val="95000"/>
                      <w14:lumOff w14:val="5000"/>
                    </w14:schemeClr>
                  </w14:solidFill>
                </w14:textFill>
              </w:rPr>
              <w:t>偏差率=(投标人报价－评标基准价)/评标基准价×100%</w:t>
            </w:r>
          </w:p>
        </w:tc>
      </w:tr>
      <w:tr w14:paraId="19097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pct"/>
            <w:gridSpan w:val="2"/>
            <w:noWrap w:val="0"/>
            <w:vAlign w:val="center"/>
          </w:tcPr>
          <w:p w14:paraId="50B7328F">
            <w:pPr>
              <w:keepNext w:val="0"/>
              <w:keepLines w:val="0"/>
              <w:suppressLineNumbers w:val="0"/>
              <w:spacing w:before="0" w:beforeAutospacing="0" w:after="0" w:afterAutospacing="0" w:line="360" w:lineRule="exact"/>
              <w:ind w:left="0" w:leftChars="0" w:right="0" w:rightChars="0"/>
              <w:contextualSpacing/>
              <w:jc w:val="center"/>
              <w:rPr>
                <w:rFonts w:hint="eastAsia" w:ascii="宋体" w:hAnsi="宋体" w:eastAsia="宋体" w:cs="宋体"/>
                <w:b/>
                <w:snapToGrid w:val="0"/>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b/>
                <w:snapToGrid w:val="0"/>
                <w:color w:val="0D0D0D" w:themeColor="text1" w:themeTint="F2"/>
                <w:kern w:val="0"/>
                <w:sz w:val="22"/>
                <w:szCs w:val="22"/>
                <w:highlight w:val="none"/>
                <w14:textFill>
                  <w14:solidFill>
                    <w14:schemeClr w14:val="tx1">
                      <w14:lumMod w14:val="95000"/>
                      <w14:lumOff w14:val="5000"/>
                    </w14:schemeClr>
                  </w14:solidFill>
                </w14:textFill>
              </w:rPr>
              <w:t>条款号</w:t>
            </w:r>
          </w:p>
        </w:tc>
        <w:tc>
          <w:tcPr>
            <w:tcW w:w="968" w:type="pct"/>
            <w:noWrap w:val="0"/>
            <w:vAlign w:val="center"/>
          </w:tcPr>
          <w:p w14:paraId="38A43A85">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snapToGrid w:val="0"/>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b/>
                <w:snapToGrid w:val="0"/>
                <w:color w:val="0D0D0D" w:themeColor="text1" w:themeTint="F2"/>
                <w:kern w:val="0"/>
                <w:sz w:val="22"/>
                <w:szCs w:val="22"/>
                <w:highlight w:val="none"/>
                <w14:textFill>
                  <w14:solidFill>
                    <w14:schemeClr w14:val="tx1">
                      <w14:lumMod w14:val="95000"/>
                      <w14:lumOff w14:val="5000"/>
                    </w14:schemeClr>
                  </w14:solidFill>
                </w14:textFill>
              </w:rPr>
              <w:t>评审因素</w:t>
            </w:r>
          </w:p>
        </w:tc>
        <w:tc>
          <w:tcPr>
            <w:tcW w:w="2956" w:type="pct"/>
            <w:noWrap w:val="0"/>
            <w:vAlign w:val="center"/>
          </w:tcPr>
          <w:p w14:paraId="60434E61">
            <w:pPr>
              <w:keepNext w:val="0"/>
              <w:keepLines w:val="0"/>
              <w:suppressLineNumbers w:val="0"/>
              <w:spacing w:before="0" w:beforeAutospacing="0" w:after="0" w:afterAutospacing="0" w:line="360" w:lineRule="exact"/>
              <w:ind w:left="0" w:leftChars="0" w:right="0" w:rightChars="0"/>
              <w:contextualSpacing/>
              <w:jc w:val="center"/>
              <w:rPr>
                <w:rFonts w:hint="eastAsia" w:ascii="宋体" w:hAnsi="宋体" w:eastAsia="宋体" w:cs="宋体"/>
                <w:b/>
                <w:snapToGrid w:val="0"/>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b/>
                <w:snapToGrid w:val="0"/>
                <w:color w:val="0D0D0D" w:themeColor="text1" w:themeTint="F2"/>
                <w:kern w:val="0"/>
                <w:sz w:val="22"/>
                <w:szCs w:val="22"/>
                <w:highlight w:val="none"/>
                <w14:textFill>
                  <w14:solidFill>
                    <w14:schemeClr w14:val="tx1">
                      <w14:lumMod w14:val="95000"/>
                      <w14:lumOff w14:val="5000"/>
                    </w14:schemeClr>
                  </w14:solidFill>
                </w14:textFill>
              </w:rPr>
              <w:t>评分标准</w:t>
            </w:r>
          </w:p>
        </w:tc>
      </w:tr>
      <w:tr w14:paraId="3B8CF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pct"/>
            <w:noWrap w:val="0"/>
            <w:vAlign w:val="center"/>
          </w:tcPr>
          <w:p w14:paraId="79653AD0">
            <w:pPr>
              <w:keepNext w:val="0"/>
              <w:keepLines w:val="0"/>
              <w:numPr>
                <w:ilvl w:val="0"/>
                <w:numId w:val="0"/>
              </w:numPr>
              <w:suppressLineNumbers w:val="0"/>
              <w:spacing w:before="0" w:beforeAutospacing="0" w:after="0" w:afterAutospacing="0" w:line="360" w:lineRule="exact"/>
              <w:ind w:left="0" w:right="0"/>
              <w:contextualSpacing/>
              <w:jc w:val="left"/>
              <w:rPr>
                <w:rFonts w:hint="eastAsia" w:ascii="宋体" w:hAnsi="宋体" w:eastAsia="宋体" w:cs="宋体"/>
                <w:b w:val="0"/>
                <w:snapToGrid w:val="0"/>
                <w:color w:val="0D0D0D" w:themeColor="text1" w:themeTint="F2"/>
                <w:kern w:val="0"/>
                <w:sz w:val="22"/>
                <w:szCs w:val="22"/>
                <w:highlight w:val="none"/>
                <w:lang w:val="en-US" w:eastAsia="zh-CN"/>
                <w14:textFill>
                  <w14:solidFill>
                    <w14:schemeClr w14:val="tx1">
                      <w14:lumMod w14:val="95000"/>
                      <w14:lumOff w14:val="5000"/>
                    </w14:schemeClr>
                  </w14:solidFill>
                </w14:textFill>
              </w:rPr>
            </w:pPr>
            <w:r>
              <w:rPr>
                <w:rFonts w:hint="eastAsia" w:ascii="宋体" w:hAnsi="宋体" w:eastAsia="宋体" w:cs="宋体"/>
                <w:b w:val="0"/>
                <w:snapToGrid w:val="0"/>
                <w:color w:val="0D0D0D" w:themeColor="text1" w:themeTint="F2"/>
                <w:kern w:val="0"/>
                <w:sz w:val="22"/>
                <w:szCs w:val="22"/>
                <w:highlight w:val="none"/>
                <w:lang w:val="en-US" w:eastAsia="zh-CN"/>
                <w14:textFill>
                  <w14:solidFill>
                    <w14:schemeClr w14:val="tx1">
                      <w14:lumMod w14:val="95000"/>
                      <w14:lumOff w14:val="5000"/>
                    </w14:schemeClr>
                  </w14:solidFill>
                </w14:textFill>
              </w:rPr>
              <w:t>2</w:t>
            </w:r>
            <w:r>
              <w:rPr>
                <w:rFonts w:hint="eastAsia" w:ascii="宋体" w:hAnsi="宋体" w:eastAsia="宋体" w:cs="宋体"/>
                <w:b w:val="0"/>
                <w:snapToGrid w:val="0"/>
                <w:color w:val="0D0D0D" w:themeColor="text1" w:themeTint="F2"/>
                <w:kern w:val="0"/>
                <w:sz w:val="22"/>
                <w:szCs w:val="22"/>
                <w:highlight w:val="none"/>
                <w14:textFill>
                  <w14:solidFill>
                    <w14:schemeClr w14:val="tx1">
                      <w14:lumMod w14:val="95000"/>
                      <w14:lumOff w14:val="5000"/>
                    </w14:schemeClr>
                  </w14:solidFill>
                </w14:textFill>
              </w:rPr>
              <w:t>.</w:t>
            </w:r>
            <w:r>
              <w:rPr>
                <w:rFonts w:hint="eastAsia" w:ascii="宋体" w:hAnsi="宋体" w:eastAsia="宋体" w:cs="宋体"/>
                <w:b w:val="0"/>
                <w:snapToGrid w:val="0"/>
                <w:color w:val="0D0D0D" w:themeColor="text1" w:themeTint="F2"/>
                <w:kern w:val="0"/>
                <w:sz w:val="22"/>
                <w:szCs w:val="22"/>
                <w:highlight w:val="none"/>
                <w:lang w:val="en-US" w:eastAsia="zh-CN"/>
                <w14:textFill>
                  <w14:solidFill>
                    <w14:schemeClr w14:val="tx1">
                      <w14:lumMod w14:val="95000"/>
                      <w14:lumOff w14:val="5000"/>
                    </w14:schemeClr>
                  </w14:solidFill>
                </w14:textFill>
              </w:rPr>
              <w:t>1</w:t>
            </w:r>
          </w:p>
          <w:p w14:paraId="3D0A894F">
            <w:pPr>
              <w:keepNext w:val="0"/>
              <w:keepLines w:val="0"/>
              <w:numPr>
                <w:ilvl w:val="0"/>
                <w:numId w:val="0"/>
              </w:numPr>
              <w:suppressLineNumbers w:val="0"/>
              <w:spacing w:before="0" w:beforeAutospacing="0" w:after="0" w:afterAutospacing="0" w:line="360" w:lineRule="exact"/>
              <w:ind w:left="0" w:leftChars="0" w:right="0" w:rightChars="0"/>
              <w:contextualSpacing/>
              <w:jc w:val="left"/>
              <w:rPr>
                <w:rFonts w:hint="eastAsia" w:ascii="宋体" w:hAnsi="宋体" w:eastAsia="宋体" w:cs="宋体"/>
                <w:b w:val="0"/>
                <w:snapToGrid w:val="0"/>
                <w:color w:val="0D0D0D" w:themeColor="text1" w:themeTint="F2"/>
                <w:kern w:val="0"/>
                <w:sz w:val="22"/>
                <w:szCs w:val="22"/>
                <w:highlight w:val="none"/>
                <w14:textFill>
                  <w14:solidFill>
                    <w14:schemeClr w14:val="tx1">
                      <w14:lumMod w14:val="95000"/>
                      <w14:lumOff w14:val="5000"/>
                    </w14:schemeClr>
                  </w14:solidFill>
                </w14:textFill>
              </w:rPr>
            </w:pPr>
          </w:p>
        </w:tc>
        <w:tc>
          <w:tcPr>
            <w:tcW w:w="592" w:type="pct"/>
            <w:noWrap w:val="0"/>
            <w:vAlign w:val="center"/>
          </w:tcPr>
          <w:p w14:paraId="301C5A36">
            <w:pPr>
              <w:keepNext w:val="0"/>
              <w:keepLines w:val="0"/>
              <w:numPr>
                <w:ilvl w:val="0"/>
                <w:numId w:val="0"/>
              </w:numPr>
              <w:suppressLineNumbers w:val="0"/>
              <w:spacing w:before="0" w:beforeAutospacing="0" w:after="0" w:afterAutospacing="0" w:line="360" w:lineRule="exact"/>
              <w:ind w:left="0" w:leftChars="0" w:right="0" w:rightChars="0"/>
              <w:contextualSpacing/>
              <w:jc w:val="left"/>
              <w:rPr>
                <w:rFonts w:hint="eastAsia" w:ascii="宋体" w:hAnsi="宋体" w:eastAsia="宋体" w:cs="宋体"/>
                <w:b w:val="0"/>
                <w:snapToGrid w:val="0"/>
                <w:color w:val="0D0D0D" w:themeColor="text1" w:themeTint="F2"/>
                <w:kern w:val="0"/>
                <w:sz w:val="22"/>
                <w:szCs w:val="22"/>
                <w:highlight w:val="none"/>
                <w:lang w:eastAsia="zh-CN"/>
                <w14:textFill>
                  <w14:solidFill>
                    <w14:schemeClr w14:val="tx1">
                      <w14:lumMod w14:val="95000"/>
                      <w14:lumOff w14:val="5000"/>
                    </w14:schemeClr>
                  </w14:solidFill>
                </w14:textFill>
              </w:rPr>
            </w:pPr>
            <w:r>
              <w:rPr>
                <w:rFonts w:hint="eastAsia" w:ascii="宋体" w:hAnsi="宋体" w:eastAsia="宋体" w:cs="宋体"/>
                <w:b w:val="0"/>
                <w:snapToGrid w:val="0"/>
                <w:color w:val="0D0D0D" w:themeColor="text1" w:themeTint="F2"/>
                <w:kern w:val="0"/>
                <w:sz w:val="22"/>
                <w:szCs w:val="22"/>
                <w:highlight w:val="none"/>
                <w14:textFill>
                  <w14:solidFill>
                    <w14:schemeClr w14:val="tx1">
                      <w14:lumMod w14:val="95000"/>
                      <w14:lumOff w14:val="5000"/>
                    </w14:schemeClr>
                  </w14:solidFill>
                </w14:textFill>
              </w:rPr>
              <w:t>投标总报价</w:t>
            </w:r>
            <w:r>
              <w:rPr>
                <w:rFonts w:hint="eastAsia" w:ascii="宋体" w:hAnsi="宋体" w:eastAsia="宋体" w:cs="宋体"/>
                <w:b w:val="0"/>
                <w:snapToGrid w:val="0"/>
                <w:color w:val="0D0D0D" w:themeColor="text1" w:themeTint="F2"/>
                <w:kern w:val="0"/>
                <w:sz w:val="22"/>
                <w:szCs w:val="22"/>
                <w:highlight w:val="none"/>
                <w:lang w:eastAsia="zh-CN"/>
                <w14:textFill>
                  <w14:solidFill>
                    <w14:schemeClr w14:val="tx1">
                      <w14:lumMod w14:val="95000"/>
                      <w14:lumOff w14:val="5000"/>
                    </w14:schemeClr>
                  </w14:solidFill>
                </w14:textFill>
              </w:rPr>
              <w:t>（</w:t>
            </w:r>
            <w:r>
              <w:rPr>
                <w:rFonts w:hint="eastAsia" w:ascii="宋体" w:hAnsi="宋体" w:cs="宋体"/>
                <w:b w:val="0"/>
                <w:snapToGrid w:val="0"/>
                <w:color w:val="0D0D0D" w:themeColor="text1" w:themeTint="F2"/>
                <w:kern w:val="0"/>
                <w:sz w:val="22"/>
                <w:szCs w:val="22"/>
                <w:highlight w:val="none"/>
                <w:lang w:val="en-US" w:eastAsia="zh-CN"/>
                <w14:textFill>
                  <w14:solidFill>
                    <w14:schemeClr w14:val="tx1">
                      <w14:lumMod w14:val="95000"/>
                      <w14:lumOff w14:val="5000"/>
                    </w14:schemeClr>
                  </w14:solidFill>
                </w14:textFill>
              </w:rPr>
              <w:t>3</w:t>
            </w:r>
            <w:r>
              <w:rPr>
                <w:rFonts w:hint="eastAsia" w:ascii="宋体" w:hAnsi="宋体" w:eastAsia="宋体" w:cs="宋体"/>
                <w:b w:val="0"/>
                <w:snapToGrid w:val="0"/>
                <w:color w:val="0D0D0D" w:themeColor="text1" w:themeTint="F2"/>
                <w:kern w:val="0"/>
                <w:sz w:val="22"/>
                <w:szCs w:val="22"/>
                <w:highlight w:val="none"/>
                <w:lang w:val="en-US" w:eastAsia="zh-CN"/>
                <w14:textFill>
                  <w14:solidFill>
                    <w14:schemeClr w14:val="tx1">
                      <w14:lumMod w14:val="95000"/>
                      <w14:lumOff w14:val="5000"/>
                    </w14:schemeClr>
                  </w14:solidFill>
                </w14:textFill>
              </w:rPr>
              <w:t>0分）</w:t>
            </w:r>
            <w:r>
              <w:rPr>
                <w:rFonts w:hint="eastAsia" w:ascii="宋体" w:hAnsi="宋体" w:eastAsia="宋体" w:cs="宋体"/>
                <w:b w:val="0"/>
                <w:snapToGrid w:val="0"/>
                <w:color w:val="0D0D0D" w:themeColor="text1" w:themeTint="F2"/>
                <w:kern w:val="0"/>
                <w:sz w:val="22"/>
                <w:szCs w:val="22"/>
                <w:highlight w:val="none"/>
                <w14:textFill>
                  <w14:solidFill>
                    <w14:schemeClr w14:val="tx1">
                      <w14:lumMod w14:val="95000"/>
                      <w14:lumOff w14:val="5000"/>
                    </w14:schemeClr>
                  </w14:solidFill>
                </w14:textFill>
              </w:rPr>
              <w:t xml:space="preserve">       </w:t>
            </w:r>
          </w:p>
        </w:tc>
        <w:tc>
          <w:tcPr>
            <w:tcW w:w="968" w:type="pct"/>
            <w:noWrap w:val="0"/>
            <w:vAlign w:val="center"/>
          </w:tcPr>
          <w:p w14:paraId="590EF2E0">
            <w:pPr>
              <w:keepNext w:val="0"/>
              <w:keepLines w:val="0"/>
              <w:numPr>
                <w:ilvl w:val="0"/>
                <w:numId w:val="0"/>
              </w:numPr>
              <w:suppressLineNumbers w:val="0"/>
              <w:spacing w:before="0" w:beforeAutospacing="0" w:after="0" w:afterAutospacing="0" w:line="360" w:lineRule="exact"/>
              <w:ind w:left="0" w:leftChars="0" w:right="0" w:rightChars="0"/>
              <w:contextualSpacing/>
              <w:jc w:val="left"/>
              <w:rPr>
                <w:rFonts w:hint="eastAsia" w:ascii="宋体" w:hAnsi="宋体" w:eastAsia="宋体" w:cs="宋体"/>
                <w:b w:val="0"/>
                <w:snapToGrid w:val="0"/>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b w:val="0"/>
                <w:snapToGrid w:val="0"/>
                <w:color w:val="0D0D0D" w:themeColor="text1" w:themeTint="F2"/>
                <w:kern w:val="0"/>
                <w:sz w:val="22"/>
                <w:szCs w:val="22"/>
                <w:highlight w:val="none"/>
                <w14:textFill>
                  <w14:solidFill>
                    <w14:schemeClr w14:val="tx1">
                      <w14:lumMod w14:val="95000"/>
                      <w14:lumOff w14:val="5000"/>
                    </w14:schemeClr>
                  </w14:solidFill>
                </w14:textFill>
              </w:rPr>
              <w:t>投标报价得分</w:t>
            </w:r>
          </w:p>
        </w:tc>
        <w:tc>
          <w:tcPr>
            <w:tcW w:w="2956" w:type="pct"/>
            <w:shd w:val="clear" w:color="auto" w:fill="auto"/>
            <w:noWrap w:val="0"/>
            <w:vAlign w:val="center"/>
          </w:tcPr>
          <w:p w14:paraId="7E116AC2">
            <w:pPr>
              <w:keepNext w:val="0"/>
              <w:keepLines w:val="0"/>
              <w:numPr>
                <w:ilvl w:val="0"/>
                <w:numId w:val="0"/>
              </w:numPr>
              <w:suppressLineNumbers w:val="0"/>
              <w:shd w:val="clear"/>
              <w:spacing w:before="0" w:beforeAutospacing="0" w:after="0" w:afterAutospacing="0" w:line="360" w:lineRule="exact"/>
              <w:ind w:left="0" w:right="0"/>
              <w:contextualSpacing/>
              <w:jc w:val="left"/>
              <w:rPr>
                <w:rFonts w:hint="eastAsia" w:ascii="宋体" w:hAnsi="宋体" w:eastAsia="宋体" w:cs="宋体"/>
                <w:b w:val="0"/>
                <w:bCs w:val="0"/>
                <w:snapToGrid w:val="0"/>
                <w:color w:val="auto"/>
                <w:kern w:val="0"/>
                <w:sz w:val="22"/>
                <w:szCs w:val="22"/>
                <w:highlight w:val="none"/>
              </w:rPr>
            </w:pPr>
            <w:r>
              <w:rPr>
                <w:rFonts w:hint="eastAsia" w:ascii="宋体" w:hAnsi="宋体" w:eastAsia="宋体" w:cs="宋体"/>
                <w:b w:val="0"/>
                <w:bCs w:val="0"/>
                <w:snapToGrid w:val="0"/>
                <w:color w:val="auto"/>
                <w:kern w:val="0"/>
                <w:sz w:val="22"/>
                <w:szCs w:val="22"/>
                <w:highlight w:val="none"/>
              </w:rPr>
              <w:t>报价得分=</w:t>
            </w:r>
            <w:r>
              <w:rPr>
                <w:rFonts w:hint="eastAsia" w:ascii="宋体" w:hAnsi="宋体" w:cs="宋体"/>
                <w:b w:val="0"/>
                <w:bCs w:val="0"/>
                <w:snapToGrid w:val="0"/>
                <w:color w:val="auto"/>
                <w:kern w:val="0"/>
                <w:sz w:val="22"/>
                <w:szCs w:val="22"/>
                <w:highlight w:val="none"/>
                <w:lang w:val="en-US" w:eastAsia="zh-CN"/>
              </w:rPr>
              <w:t>30</w:t>
            </w:r>
            <w:r>
              <w:rPr>
                <w:rFonts w:hint="eastAsia" w:ascii="宋体" w:hAnsi="宋体" w:eastAsia="宋体" w:cs="宋体"/>
                <w:b w:val="0"/>
                <w:bCs w:val="0"/>
                <w:snapToGrid w:val="0"/>
                <w:color w:val="auto"/>
                <w:kern w:val="0"/>
                <w:sz w:val="22"/>
                <w:szCs w:val="22"/>
                <w:highlight w:val="none"/>
              </w:rPr>
              <w:t>-偏差率×100</w:t>
            </w:r>
          </w:p>
          <w:p w14:paraId="3A7AA5FE">
            <w:pPr>
              <w:keepNext w:val="0"/>
              <w:keepLines w:val="0"/>
              <w:numPr>
                <w:ilvl w:val="0"/>
                <w:numId w:val="0"/>
              </w:numPr>
              <w:suppressLineNumbers w:val="0"/>
              <w:shd w:val="clear"/>
              <w:spacing w:before="0" w:beforeAutospacing="0" w:after="0" w:afterAutospacing="0" w:line="360" w:lineRule="exact"/>
              <w:ind w:left="0" w:right="0"/>
              <w:contextualSpacing/>
              <w:jc w:val="left"/>
              <w:rPr>
                <w:rFonts w:hint="eastAsia" w:ascii="宋体" w:hAnsi="宋体" w:eastAsia="宋体" w:cs="宋体"/>
                <w:b w:val="0"/>
                <w:bCs w:val="0"/>
                <w:snapToGrid w:val="0"/>
                <w:color w:val="auto"/>
                <w:kern w:val="0"/>
                <w:sz w:val="22"/>
                <w:szCs w:val="22"/>
                <w:highlight w:val="none"/>
              </w:rPr>
            </w:pPr>
            <w:r>
              <w:rPr>
                <w:rFonts w:hint="eastAsia" w:ascii="宋体" w:hAnsi="宋体" w:eastAsia="宋体" w:cs="宋体"/>
                <w:b w:val="0"/>
                <w:bCs w:val="0"/>
                <w:snapToGrid w:val="0"/>
                <w:color w:val="auto"/>
                <w:kern w:val="0"/>
                <w:sz w:val="22"/>
                <w:szCs w:val="22"/>
                <w:highlight w:val="none"/>
              </w:rPr>
              <w:t>最多扣到该分值的60%，(计算得分可以保留两位小数)。</w:t>
            </w:r>
          </w:p>
          <w:p w14:paraId="212F47D7">
            <w:pPr>
              <w:keepNext w:val="0"/>
              <w:keepLines w:val="0"/>
              <w:numPr>
                <w:ilvl w:val="0"/>
                <w:numId w:val="0"/>
              </w:numPr>
              <w:suppressLineNumbers w:val="0"/>
              <w:shd w:val="clear"/>
              <w:spacing w:before="0" w:beforeAutospacing="0" w:after="0" w:afterAutospacing="0" w:line="360" w:lineRule="exact"/>
              <w:ind w:left="0" w:leftChars="0" w:right="0" w:rightChars="0"/>
              <w:contextualSpacing/>
              <w:jc w:val="left"/>
              <w:rPr>
                <w:rFonts w:hint="eastAsia" w:ascii="宋体" w:hAnsi="宋体" w:eastAsia="宋体" w:cs="宋体"/>
                <w:b/>
                <w:snapToGrid w:val="0"/>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b w:val="0"/>
                <w:bCs w:val="0"/>
                <w:snapToGrid w:val="0"/>
                <w:color w:val="auto"/>
                <w:kern w:val="0"/>
                <w:sz w:val="22"/>
                <w:szCs w:val="22"/>
                <w:highlight w:val="none"/>
              </w:rPr>
              <w:t>(委员会发现投标人的报价明显低于其他投标报价，使得其投标报价可能低于其成本的，应当要求该投标人作出书面说明并提供相应的证明材料。投标人不能合理说明或者不能提供相应证明材料的，评标委员会一致认定该投标人以低于成本报价竞标，否决其投标.)</w:t>
            </w:r>
          </w:p>
        </w:tc>
      </w:tr>
      <w:tr w14:paraId="66397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pct"/>
            <w:noWrap w:val="0"/>
            <w:vAlign w:val="center"/>
          </w:tcPr>
          <w:p w14:paraId="1C95774A">
            <w:pPr>
              <w:keepNext w:val="0"/>
              <w:keepLines w:val="0"/>
              <w:numPr>
                <w:ilvl w:val="0"/>
                <w:numId w:val="0"/>
              </w:numPr>
              <w:suppressLineNumbers w:val="0"/>
              <w:spacing w:before="0" w:beforeAutospacing="0" w:after="0" w:afterAutospacing="0" w:line="360" w:lineRule="exact"/>
              <w:ind w:left="0" w:leftChars="0" w:right="0" w:rightChars="0"/>
              <w:contextualSpacing/>
              <w:jc w:val="left"/>
              <w:rPr>
                <w:rFonts w:hint="default" w:ascii="宋体" w:hAnsi="宋体" w:eastAsia="宋体" w:cs="宋体"/>
                <w:b w:val="0"/>
                <w:snapToGrid w:val="0"/>
                <w:color w:val="0D0D0D" w:themeColor="text1" w:themeTint="F2"/>
                <w:kern w:val="0"/>
                <w:sz w:val="22"/>
                <w:szCs w:val="22"/>
                <w:highlight w:val="none"/>
                <w:lang w:val="en-US" w:eastAsia="zh-CN"/>
                <w14:textFill>
                  <w14:solidFill>
                    <w14:schemeClr w14:val="tx1">
                      <w14:lumMod w14:val="95000"/>
                      <w14:lumOff w14:val="5000"/>
                    </w14:schemeClr>
                  </w14:solidFill>
                </w14:textFill>
              </w:rPr>
            </w:pPr>
            <w:r>
              <w:rPr>
                <w:rFonts w:hint="eastAsia" w:ascii="宋体" w:hAnsi="宋体" w:cs="宋体"/>
                <w:b w:val="0"/>
                <w:snapToGrid w:val="0"/>
                <w:color w:val="0D0D0D" w:themeColor="text1" w:themeTint="F2"/>
                <w:kern w:val="0"/>
                <w:sz w:val="22"/>
                <w:szCs w:val="22"/>
                <w:highlight w:val="none"/>
                <w:lang w:val="en-US" w:eastAsia="zh-CN"/>
                <w14:textFill>
                  <w14:solidFill>
                    <w14:schemeClr w14:val="tx1">
                      <w14:lumMod w14:val="95000"/>
                      <w14:lumOff w14:val="5000"/>
                    </w14:schemeClr>
                  </w14:solidFill>
                </w14:textFill>
              </w:rPr>
              <w:t>2.2</w:t>
            </w:r>
          </w:p>
        </w:tc>
        <w:tc>
          <w:tcPr>
            <w:tcW w:w="592" w:type="pct"/>
            <w:noWrap w:val="0"/>
            <w:vAlign w:val="center"/>
          </w:tcPr>
          <w:p w14:paraId="3D3FAE2C">
            <w:pPr>
              <w:keepNext w:val="0"/>
              <w:keepLines w:val="0"/>
              <w:numPr>
                <w:ilvl w:val="0"/>
                <w:numId w:val="0"/>
              </w:numPr>
              <w:suppressLineNumbers w:val="0"/>
              <w:spacing w:before="0" w:beforeAutospacing="0" w:after="0" w:afterAutospacing="0" w:line="360" w:lineRule="exact"/>
              <w:ind w:left="0" w:leftChars="0" w:right="0" w:rightChars="0"/>
              <w:contextualSpacing/>
              <w:jc w:val="left"/>
              <w:rPr>
                <w:rFonts w:hint="eastAsia" w:ascii="宋体" w:hAnsi="宋体" w:eastAsia="宋体" w:cs="宋体"/>
                <w:b w:val="0"/>
                <w:snapToGrid w:val="0"/>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b w:val="0"/>
                <w:snapToGrid w:val="0"/>
                <w:color w:val="0D0D0D" w:themeColor="text1" w:themeTint="F2"/>
                <w:kern w:val="0"/>
                <w:sz w:val="22"/>
                <w:szCs w:val="22"/>
                <w:highlight w:val="none"/>
                <w:lang w:val="en-US" w:eastAsia="zh-CN"/>
                <w14:textFill>
                  <w14:solidFill>
                    <w14:schemeClr w14:val="tx1">
                      <w14:lumMod w14:val="95000"/>
                      <w14:lumOff w14:val="5000"/>
                    </w14:schemeClr>
                  </w14:solidFill>
                </w14:textFill>
              </w:rPr>
              <w:t>商务部分（</w:t>
            </w:r>
            <w:r>
              <w:rPr>
                <w:rFonts w:hint="eastAsia" w:ascii="宋体" w:hAnsi="宋体" w:cs="宋体"/>
                <w:b w:val="0"/>
                <w:snapToGrid w:val="0"/>
                <w:color w:val="0D0D0D" w:themeColor="text1" w:themeTint="F2"/>
                <w:kern w:val="0"/>
                <w:sz w:val="22"/>
                <w:szCs w:val="22"/>
                <w:highlight w:val="none"/>
                <w:lang w:val="en-US" w:eastAsia="zh-CN"/>
                <w14:textFill>
                  <w14:solidFill>
                    <w14:schemeClr w14:val="tx1">
                      <w14:lumMod w14:val="95000"/>
                      <w14:lumOff w14:val="5000"/>
                    </w14:schemeClr>
                  </w14:solidFill>
                </w14:textFill>
              </w:rPr>
              <w:t>20</w:t>
            </w:r>
            <w:r>
              <w:rPr>
                <w:rFonts w:hint="eastAsia" w:ascii="宋体" w:hAnsi="宋体" w:eastAsia="宋体" w:cs="宋体"/>
                <w:b w:val="0"/>
                <w:snapToGrid w:val="0"/>
                <w:color w:val="0D0D0D" w:themeColor="text1" w:themeTint="F2"/>
                <w:kern w:val="0"/>
                <w:sz w:val="22"/>
                <w:szCs w:val="22"/>
                <w:highlight w:val="none"/>
                <w:lang w:val="en-US" w:eastAsia="zh-CN"/>
                <w14:textFill>
                  <w14:solidFill>
                    <w14:schemeClr w14:val="tx1">
                      <w14:lumMod w14:val="95000"/>
                      <w14:lumOff w14:val="5000"/>
                    </w14:schemeClr>
                  </w14:solidFill>
                </w14:textFill>
              </w:rPr>
              <w:t>分）</w:t>
            </w:r>
          </w:p>
        </w:tc>
        <w:tc>
          <w:tcPr>
            <w:tcW w:w="968" w:type="pct"/>
            <w:noWrap w:val="0"/>
            <w:vAlign w:val="center"/>
          </w:tcPr>
          <w:p w14:paraId="5321F84B">
            <w:pPr>
              <w:keepNext w:val="0"/>
              <w:keepLines w:val="0"/>
              <w:numPr>
                <w:ilvl w:val="0"/>
                <w:numId w:val="0"/>
              </w:numPr>
              <w:suppressLineNumbers w:val="0"/>
              <w:spacing w:before="0" w:beforeAutospacing="0" w:after="0" w:afterAutospacing="0" w:line="360" w:lineRule="exact"/>
              <w:ind w:left="0" w:leftChars="0" w:right="0" w:rightChars="0"/>
              <w:contextualSpacing/>
              <w:jc w:val="left"/>
              <w:rPr>
                <w:rFonts w:hint="eastAsia" w:ascii="宋体" w:hAnsi="宋体" w:eastAsia="宋体" w:cs="宋体"/>
                <w:b w:val="0"/>
                <w:snapToGrid w:val="0"/>
                <w:color w:val="0D0D0D" w:themeColor="text1" w:themeTint="F2"/>
                <w:kern w:val="0"/>
                <w:sz w:val="22"/>
                <w:szCs w:val="22"/>
                <w:highlight w:val="none"/>
                <w14:textFill>
                  <w14:solidFill>
                    <w14:schemeClr w14:val="tx1">
                      <w14:lumMod w14:val="95000"/>
                      <w14:lumOff w14:val="5000"/>
                    </w14:schemeClr>
                  </w14:solidFill>
                </w14:textFill>
              </w:rPr>
            </w:pPr>
          </w:p>
        </w:tc>
        <w:tc>
          <w:tcPr>
            <w:tcW w:w="2956" w:type="pct"/>
            <w:shd w:val="clear" w:color="auto" w:fill="auto"/>
            <w:noWrap w:val="0"/>
            <w:vAlign w:val="center"/>
          </w:tcPr>
          <w:p w14:paraId="3CC64249">
            <w:pPr>
              <w:keepNext w:val="0"/>
              <w:keepLines w:val="0"/>
              <w:numPr>
                <w:ilvl w:val="0"/>
                <w:numId w:val="8"/>
              </w:numPr>
              <w:suppressLineNumbers w:val="0"/>
              <w:spacing w:before="0" w:beforeAutospacing="0" w:after="0" w:afterAutospacing="0" w:line="360" w:lineRule="exact"/>
              <w:ind w:left="0" w:leftChars="0" w:right="0" w:rightChars="0"/>
              <w:contextualSpacing/>
              <w:jc w:val="left"/>
              <w:rPr>
                <w:rFonts w:hint="eastAsia"/>
                <w:lang w:eastAsia="zh-CN"/>
              </w:rPr>
            </w:pPr>
            <w:r>
              <w:rPr>
                <w:rFonts w:hint="eastAsia" w:ascii="宋体" w:hAnsi="宋体"/>
                <w:snapToGrid w:val="0"/>
                <w:kern w:val="0"/>
                <w:szCs w:val="21"/>
                <w:highlight w:val="none"/>
                <w:lang w:eastAsia="zh-CN"/>
              </w:rPr>
              <w:t>提供供货产品企业完整管理体系认证</w:t>
            </w:r>
            <w:r>
              <w:rPr>
                <w:rFonts w:hint="eastAsia" w:ascii="宋体" w:hAnsi="宋体"/>
                <w:snapToGrid w:val="0"/>
                <w:kern w:val="0"/>
                <w:szCs w:val="21"/>
                <w:highlight w:val="none"/>
              </w:rPr>
              <w:t>(如质量管理体系认证证书，环境管理体系认证证书和职业健康安全管理体系认证证书)</w:t>
            </w:r>
            <w:r>
              <w:rPr>
                <w:rFonts w:hint="eastAsia" w:ascii="宋体" w:hAnsi="宋体"/>
                <w:snapToGrid w:val="0"/>
                <w:kern w:val="0"/>
                <w:szCs w:val="21"/>
                <w:highlight w:val="none"/>
                <w:lang w:eastAsia="zh-CN"/>
              </w:rPr>
              <w:t>，</w:t>
            </w:r>
            <w:r>
              <w:rPr>
                <w:rFonts w:hint="eastAsia" w:ascii="宋体" w:hAnsi="宋体"/>
                <w:snapToGrid w:val="0"/>
                <w:kern w:val="0"/>
                <w:szCs w:val="21"/>
                <w:highlight w:val="none"/>
              </w:rPr>
              <w:t>每提供一个证件，计</w:t>
            </w:r>
            <w:r>
              <w:rPr>
                <w:rFonts w:hint="eastAsia" w:ascii="宋体" w:hAnsi="宋体"/>
                <w:snapToGrid w:val="0"/>
                <w:kern w:val="0"/>
                <w:szCs w:val="21"/>
                <w:highlight w:val="none"/>
                <w:lang w:val="en-US" w:eastAsia="zh-CN"/>
              </w:rPr>
              <w:t>1</w:t>
            </w:r>
            <w:r>
              <w:rPr>
                <w:rFonts w:hint="eastAsia" w:ascii="宋体" w:hAnsi="宋体"/>
                <w:snapToGrid w:val="0"/>
                <w:kern w:val="0"/>
                <w:szCs w:val="21"/>
                <w:highlight w:val="none"/>
              </w:rPr>
              <w:t>分，最多</w:t>
            </w:r>
            <w:r>
              <w:rPr>
                <w:rFonts w:hint="eastAsia" w:ascii="宋体" w:hAnsi="宋体"/>
                <w:snapToGrid w:val="0"/>
                <w:kern w:val="0"/>
                <w:szCs w:val="21"/>
                <w:highlight w:val="none"/>
                <w:lang w:val="en-US" w:eastAsia="zh-CN"/>
              </w:rPr>
              <w:t>提供</w:t>
            </w:r>
            <w:r>
              <w:rPr>
                <w:rFonts w:hint="eastAsia" w:ascii="宋体" w:hAnsi="宋体"/>
                <w:snapToGrid w:val="0"/>
                <w:kern w:val="0"/>
                <w:szCs w:val="21"/>
                <w:highlight w:val="none"/>
              </w:rPr>
              <w:t>其中的二个证，最高计</w:t>
            </w:r>
            <w:r>
              <w:rPr>
                <w:rFonts w:hint="eastAsia" w:ascii="宋体" w:hAnsi="宋体"/>
                <w:snapToGrid w:val="0"/>
                <w:kern w:val="0"/>
                <w:szCs w:val="21"/>
                <w:highlight w:val="none"/>
                <w:lang w:val="en-US" w:eastAsia="zh-CN"/>
              </w:rPr>
              <w:t>2</w:t>
            </w:r>
            <w:r>
              <w:rPr>
                <w:rFonts w:hint="eastAsia" w:ascii="宋体" w:hAnsi="宋体"/>
                <w:snapToGrid w:val="0"/>
                <w:kern w:val="0"/>
                <w:szCs w:val="21"/>
                <w:highlight w:val="none"/>
              </w:rPr>
              <w:t>分</w:t>
            </w:r>
            <w:r>
              <w:rPr>
                <w:rFonts w:hint="eastAsia" w:ascii="宋体" w:hAnsi="宋体"/>
                <w:snapToGrid w:val="0"/>
                <w:kern w:val="0"/>
                <w:szCs w:val="21"/>
                <w:highlight w:val="none"/>
                <w:lang w:eastAsia="zh-CN"/>
              </w:rPr>
              <w:t>。</w:t>
            </w:r>
          </w:p>
          <w:p w14:paraId="2351A218">
            <w:pPr>
              <w:keepNext w:val="0"/>
              <w:keepLines w:val="0"/>
              <w:numPr>
                <w:ilvl w:val="0"/>
                <w:numId w:val="8"/>
              </w:numPr>
              <w:suppressLineNumbers w:val="0"/>
              <w:spacing w:before="0" w:beforeAutospacing="0" w:after="0" w:afterAutospacing="0" w:line="360" w:lineRule="exact"/>
              <w:ind w:left="0" w:right="0"/>
              <w:contextualSpacing/>
              <w:jc w:val="left"/>
              <w:rPr>
                <w:rFonts w:hint="default" w:ascii="宋体" w:hAnsi="宋体"/>
                <w:b w:val="0"/>
                <w:snapToGrid w:val="0"/>
                <w:kern w:val="0"/>
                <w:szCs w:val="21"/>
                <w:highlight w:val="none"/>
              </w:rPr>
            </w:pPr>
            <w:r>
              <w:rPr>
                <w:rFonts w:hint="eastAsia" w:ascii="宋体" w:hAnsi="宋体"/>
                <w:b w:val="0"/>
                <w:snapToGrid w:val="0"/>
                <w:kern w:val="0"/>
                <w:szCs w:val="21"/>
                <w:highlight w:val="none"/>
              </w:rPr>
              <w:t>近三年内供过类似供货业绩</w:t>
            </w:r>
            <w:r>
              <w:rPr>
                <w:rFonts w:hint="eastAsia" w:ascii="宋体" w:hAnsi="宋体" w:cs="Times New Roman"/>
                <w:b w:val="0"/>
                <w:snapToGrid w:val="0"/>
                <w:kern w:val="0"/>
                <w:szCs w:val="21"/>
                <w:highlight w:val="none"/>
                <w:lang w:eastAsia="zh-CN"/>
              </w:rPr>
              <w:t>，</w:t>
            </w:r>
            <w:r>
              <w:rPr>
                <w:rFonts w:hint="eastAsia" w:ascii="宋体" w:hAnsi="宋体"/>
                <w:snapToGrid w:val="0"/>
                <w:kern w:val="0"/>
                <w:szCs w:val="21"/>
                <w:highlight w:val="none"/>
              </w:rPr>
              <w:t>每提供一项业绩计</w:t>
            </w:r>
            <w:r>
              <w:rPr>
                <w:rFonts w:hint="eastAsia" w:ascii="宋体" w:hAnsi="宋体"/>
                <w:snapToGrid w:val="0"/>
                <w:kern w:val="0"/>
                <w:szCs w:val="21"/>
                <w:highlight w:val="none"/>
                <w:lang w:val="en-US" w:eastAsia="zh-CN"/>
              </w:rPr>
              <w:t>3</w:t>
            </w:r>
            <w:r>
              <w:rPr>
                <w:rFonts w:hint="eastAsia" w:ascii="宋体" w:hAnsi="宋体"/>
                <w:snapToGrid w:val="0"/>
                <w:kern w:val="0"/>
                <w:szCs w:val="21"/>
                <w:highlight w:val="none"/>
              </w:rPr>
              <w:t>分，最多认</w:t>
            </w: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项，最高计</w:t>
            </w:r>
            <w:r>
              <w:rPr>
                <w:rFonts w:hint="eastAsia" w:ascii="宋体" w:hAnsi="宋体"/>
                <w:snapToGrid w:val="0"/>
                <w:kern w:val="0"/>
                <w:szCs w:val="21"/>
                <w:highlight w:val="none"/>
                <w:lang w:val="en-US" w:eastAsia="zh-CN"/>
              </w:rPr>
              <w:t>12</w:t>
            </w:r>
            <w:r>
              <w:rPr>
                <w:rFonts w:hint="eastAsia" w:ascii="宋体" w:hAnsi="宋体"/>
                <w:snapToGrid w:val="0"/>
                <w:kern w:val="0"/>
                <w:szCs w:val="21"/>
                <w:highlight w:val="none"/>
              </w:rPr>
              <w:t>分</w:t>
            </w:r>
            <w:r>
              <w:rPr>
                <w:rFonts w:hint="eastAsia" w:ascii="宋体" w:hAnsi="宋体"/>
                <w:snapToGrid w:val="0"/>
                <w:kern w:val="0"/>
                <w:szCs w:val="21"/>
                <w:highlight w:val="none"/>
                <w:lang w:eastAsia="zh-CN"/>
              </w:rPr>
              <w:t>。</w:t>
            </w:r>
          </w:p>
          <w:p w14:paraId="674AA77E">
            <w:pPr>
              <w:keepNext w:val="0"/>
              <w:keepLines w:val="0"/>
              <w:numPr>
                <w:ilvl w:val="0"/>
                <w:numId w:val="8"/>
              </w:numPr>
              <w:suppressLineNumbers w:val="0"/>
              <w:spacing w:before="0" w:beforeAutospacing="0" w:after="0" w:afterAutospacing="0" w:line="360" w:lineRule="exact"/>
              <w:ind w:left="0" w:right="0"/>
              <w:contextualSpacing/>
              <w:jc w:val="left"/>
              <w:rPr>
                <w:rFonts w:hint="eastAsia" w:ascii="宋体" w:hAnsi="宋体"/>
                <w:snapToGrid w:val="0"/>
                <w:kern w:val="0"/>
                <w:szCs w:val="21"/>
                <w:highlight w:val="none"/>
              </w:rPr>
            </w:pPr>
            <w:r>
              <w:rPr>
                <w:rFonts w:hint="eastAsia" w:ascii="宋体" w:hAnsi="宋体"/>
                <w:b w:val="0"/>
                <w:snapToGrid w:val="0"/>
                <w:kern w:val="0"/>
                <w:szCs w:val="21"/>
                <w:highlight w:val="none"/>
              </w:rPr>
              <w:t>投标人提供国家认可第三方机构出具的财务审计报告；</w:t>
            </w:r>
            <w:r>
              <w:rPr>
                <w:rFonts w:hint="eastAsia" w:ascii="宋体" w:hAnsi="宋体"/>
                <w:snapToGrid w:val="0"/>
                <w:kern w:val="0"/>
                <w:szCs w:val="21"/>
                <w:highlight w:val="none"/>
              </w:rPr>
              <w:t>资产负债率（20</w:t>
            </w:r>
            <w:r>
              <w:rPr>
                <w:rFonts w:hint="eastAsia" w:ascii="宋体" w:hAnsi="宋体"/>
                <w:snapToGrid w:val="0"/>
                <w:kern w:val="0"/>
                <w:szCs w:val="21"/>
                <w:highlight w:val="none"/>
                <w:lang w:val="en-US" w:eastAsia="zh-CN"/>
              </w:rPr>
              <w:t>2</w:t>
            </w:r>
            <w:r>
              <w:rPr>
                <w:rFonts w:hint="eastAsia" w:ascii="宋体" w:hAnsi="宋体" w:cs="Times New Roman"/>
                <w:snapToGrid w:val="0"/>
                <w:kern w:val="0"/>
                <w:szCs w:val="21"/>
                <w:highlight w:val="none"/>
                <w:lang w:val="en-US" w:eastAsia="zh-CN"/>
              </w:rPr>
              <w:t>2</w:t>
            </w:r>
            <w:r>
              <w:rPr>
                <w:rFonts w:hint="eastAsia" w:ascii="宋体" w:hAnsi="宋体"/>
                <w:snapToGrid w:val="0"/>
                <w:kern w:val="0"/>
                <w:szCs w:val="21"/>
                <w:highlight w:val="none"/>
              </w:rPr>
              <w:t>年度财务审计报告书财务数据为准）小于50%的，得2分，大于等于50%小于等于75%的，得1分；大于75%的，不得分；</w:t>
            </w:r>
          </w:p>
          <w:p w14:paraId="0890F6E6">
            <w:pPr>
              <w:keepNext w:val="0"/>
              <w:keepLines w:val="0"/>
              <w:numPr>
                <w:ilvl w:val="-1"/>
                <w:numId w:val="0"/>
              </w:numPr>
              <w:suppressLineNumbers w:val="0"/>
              <w:spacing w:before="0" w:beforeAutospacing="0" w:after="0" w:afterAutospacing="0" w:line="360" w:lineRule="exact"/>
              <w:ind w:left="0" w:leftChars="0" w:right="0" w:rightChars="0"/>
              <w:contextualSpacing/>
              <w:jc w:val="left"/>
              <w:rPr>
                <w:rFonts w:hint="eastAsia" w:ascii="宋体" w:hAnsi="宋体" w:cs="Times New Roman"/>
                <w:b/>
                <w:bCs/>
                <w:snapToGrid w:val="0"/>
                <w:kern w:val="0"/>
                <w:szCs w:val="21"/>
                <w:highlight w:val="none"/>
              </w:rPr>
            </w:pPr>
            <w:r>
              <w:rPr>
                <w:rFonts w:hint="eastAsia" w:ascii="宋体" w:hAnsi="宋体"/>
                <w:b/>
                <w:bCs/>
                <w:snapToGrid w:val="0"/>
                <w:kern w:val="0"/>
                <w:szCs w:val="21"/>
                <w:highlight w:val="none"/>
              </w:rPr>
              <w:t>注：投标文件中附完整的财务审计报告的复印件。</w:t>
            </w:r>
          </w:p>
          <w:p w14:paraId="55CDC746">
            <w:pPr>
              <w:keepNext w:val="0"/>
              <w:keepLines w:val="0"/>
              <w:numPr>
                <w:ilvl w:val="-1"/>
                <w:numId w:val="0"/>
              </w:numPr>
              <w:suppressLineNumbers w:val="0"/>
              <w:spacing w:before="0" w:beforeAutospacing="0" w:after="0" w:afterAutospacing="0" w:line="360" w:lineRule="exact"/>
              <w:ind w:left="0" w:leftChars="0" w:right="0" w:rightChars="0" w:firstLine="0" w:firstLineChars="0"/>
              <w:contextualSpacing/>
              <w:jc w:val="left"/>
              <w:rPr>
                <w:rFonts w:hint="eastAsia" w:ascii="宋体" w:hAnsi="宋体" w:eastAsia="宋体" w:cs="Times New Roman"/>
                <w:snapToGrid w:val="0"/>
                <w:kern w:val="0"/>
                <w:sz w:val="21"/>
                <w:szCs w:val="21"/>
                <w:highlight w:val="none"/>
                <w:lang w:val="en-US" w:eastAsia="zh-CN" w:bidi="ar-SA"/>
              </w:rPr>
            </w:pPr>
            <w:r>
              <w:rPr>
                <w:rFonts w:hint="eastAsia" w:ascii="宋体" w:hAnsi="宋体" w:cs="Times New Roman"/>
                <w:b w:val="0"/>
                <w:bCs w:val="0"/>
                <w:snapToGrid w:val="0"/>
                <w:kern w:val="0"/>
                <w:szCs w:val="21"/>
                <w:highlight w:val="none"/>
                <w:lang w:val="en-US" w:eastAsia="zh-CN"/>
              </w:rPr>
              <w:t>4.</w:t>
            </w:r>
            <w:r>
              <w:rPr>
                <w:rFonts w:hint="eastAsia" w:ascii="宋体" w:hAnsi="宋体"/>
                <w:snapToGrid w:val="0"/>
                <w:kern w:val="0"/>
                <w:szCs w:val="21"/>
                <w:highlight w:val="none"/>
              </w:rPr>
              <w:t>交货期满足</w:t>
            </w:r>
            <w:r>
              <w:rPr>
                <w:rFonts w:hint="eastAsia" w:ascii="宋体" w:hAnsi="宋体"/>
                <w:snapToGrid w:val="0"/>
                <w:kern w:val="0"/>
                <w:szCs w:val="21"/>
                <w:highlight w:val="none"/>
                <w:lang w:eastAsia="zh-CN"/>
              </w:rPr>
              <w:t>招（竞）标</w:t>
            </w:r>
            <w:r>
              <w:rPr>
                <w:rFonts w:hint="eastAsia" w:ascii="宋体" w:hAnsi="宋体"/>
                <w:snapToGrid w:val="0"/>
                <w:kern w:val="0"/>
                <w:szCs w:val="21"/>
                <w:highlight w:val="none"/>
              </w:rPr>
              <w:t>文件基本要求，并有合理的保证措施；0-</w:t>
            </w: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分</w:t>
            </w:r>
          </w:p>
        </w:tc>
      </w:tr>
      <w:tr w14:paraId="60A1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482" w:type="pct"/>
            <w:noWrap w:val="0"/>
            <w:vAlign w:val="center"/>
          </w:tcPr>
          <w:p w14:paraId="1F27CC64">
            <w:pPr>
              <w:keepNext w:val="0"/>
              <w:keepLines w:val="0"/>
              <w:suppressLineNumbers w:val="0"/>
              <w:spacing w:before="0" w:beforeAutospacing="0" w:after="0" w:afterAutospacing="0" w:line="360" w:lineRule="exact"/>
              <w:ind w:left="0" w:leftChars="0" w:right="0" w:rightChars="0"/>
              <w:contextualSpacing/>
              <w:jc w:val="center"/>
              <w:rPr>
                <w:rFonts w:hint="eastAsia" w:ascii="宋体" w:hAnsi="宋体" w:eastAsia="宋体" w:cs="宋体"/>
                <w:b/>
                <w:snapToGrid w:val="0"/>
                <w:color w:val="0D0D0D" w:themeColor="text1" w:themeTint="F2"/>
                <w:kern w:val="0"/>
                <w:sz w:val="22"/>
                <w:szCs w:val="22"/>
                <w:highlight w:val="none"/>
                <w:lang w:eastAsia="zh-CN"/>
                <w14:textFill>
                  <w14:solidFill>
                    <w14:schemeClr w14:val="tx1">
                      <w14:lumMod w14:val="95000"/>
                      <w14:lumOff w14:val="5000"/>
                    </w14:schemeClr>
                  </w14:solidFill>
                </w14:textFill>
              </w:rPr>
            </w:pPr>
            <w:r>
              <w:rPr>
                <w:rFonts w:hint="eastAsia" w:ascii="宋体" w:hAnsi="宋体" w:eastAsia="宋体" w:cs="宋体"/>
                <w:b/>
                <w:snapToGrid w:val="0"/>
                <w:color w:val="0D0D0D" w:themeColor="text1" w:themeTint="F2"/>
                <w:kern w:val="0"/>
                <w:sz w:val="22"/>
                <w:szCs w:val="22"/>
                <w:highlight w:val="none"/>
                <w14:textFill>
                  <w14:solidFill>
                    <w14:schemeClr w14:val="tx1">
                      <w14:lumMod w14:val="95000"/>
                      <w14:lumOff w14:val="5000"/>
                    </w14:schemeClr>
                  </w14:solidFill>
                </w14:textFill>
              </w:rPr>
              <w:t>2.</w:t>
            </w:r>
            <w:r>
              <w:rPr>
                <w:rFonts w:hint="eastAsia" w:ascii="宋体" w:hAnsi="宋体" w:eastAsia="宋体" w:cs="宋体"/>
                <w:b/>
                <w:snapToGrid w:val="0"/>
                <w:color w:val="0D0D0D" w:themeColor="text1" w:themeTint="F2"/>
                <w:kern w:val="0"/>
                <w:sz w:val="22"/>
                <w:szCs w:val="22"/>
                <w:highlight w:val="none"/>
                <w:lang w:val="en-US" w:eastAsia="zh-CN"/>
                <w14:textFill>
                  <w14:solidFill>
                    <w14:schemeClr w14:val="tx1">
                      <w14:lumMod w14:val="95000"/>
                      <w14:lumOff w14:val="5000"/>
                    </w14:schemeClr>
                  </w14:solidFill>
                </w14:textFill>
              </w:rPr>
              <w:t>3</w:t>
            </w:r>
          </w:p>
        </w:tc>
        <w:tc>
          <w:tcPr>
            <w:tcW w:w="592" w:type="pct"/>
            <w:noWrap w:val="0"/>
            <w:vAlign w:val="center"/>
          </w:tcPr>
          <w:p w14:paraId="5FED4A60">
            <w:pPr>
              <w:keepNext w:val="0"/>
              <w:keepLines w:val="0"/>
              <w:suppressLineNumbers w:val="0"/>
              <w:spacing w:before="0" w:beforeAutospacing="0" w:after="0" w:afterAutospacing="0" w:line="360" w:lineRule="exact"/>
              <w:ind w:left="0" w:leftChars="0" w:right="0" w:rightChars="0"/>
              <w:contextualSpacing/>
              <w:jc w:val="center"/>
              <w:rPr>
                <w:rFonts w:hint="eastAsia" w:ascii="宋体" w:hAnsi="宋体" w:eastAsia="宋体" w:cs="宋体"/>
                <w:b/>
                <w:snapToGrid w:val="0"/>
                <w:color w:val="0D0D0D" w:themeColor="text1" w:themeTint="F2"/>
                <w:kern w:val="0"/>
                <w:sz w:val="22"/>
                <w:szCs w:val="22"/>
                <w:highlight w:val="none"/>
                <w:lang w:val="en-US" w:eastAsia="zh-CN"/>
                <w14:textFill>
                  <w14:solidFill>
                    <w14:schemeClr w14:val="tx1">
                      <w14:lumMod w14:val="95000"/>
                      <w14:lumOff w14:val="5000"/>
                    </w14:schemeClr>
                  </w14:solidFill>
                </w14:textFill>
              </w:rPr>
            </w:pPr>
            <w:r>
              <w:rPr>
                <w:rFonts w:hint="eastAsia" w:ascii="宋体" w:hAnsi="宋体" w:eastAsia="宋体" w:cs="宋体"/>
                <w:b/>
                <w:snapToGrid w:val="0"/>
                <w:color w:val="0D0D0D" w:themeColor="text1" w:themeTint="F2"/>
                <w:kern w:val="0"/>
                <w:sz w:val="22"/>
                <w:szCs w:val="22"/>
                <w:highlight w:val="none"/>
                <w14:textFill>
                  <w14:solidFill>
                    <w14:schemeClr w14:val="tx1">
                      <w14:lumMod w14:val="95000"/>
                      <w14:lumOff w14:val="5000"/>
                    </w14:schemeClr>
                  </w14:solidFill>
                </w14:textFill>
              </w:rPr>
              <w:t xml:space="preserve"> </w:t>
            </w:r>
            <w:r>
              <w:rPr>
                <w:rFonts w:hint="eastAsia" w:ascii="宋体" w:hAnsi="宋体" w:eastAsia="宋体" w:cs="宋体"/>
                <w:b w:val="0"/>
                <w:snapToGrid w:val="0"/>
                <w:color w:val="0D0D0D" w:themeColor="text1" w:themeTint="F2"/>
                <w:kern w:val="0"/>
                <w:sz w:val="22"/>
                <w:szCs w:val="22"/>
                <w:highlight w:val="none"/>
                <w:lang w:val="en-US" w:eastAsia="zh-CN"/>
                <w14:textFill>
                  <w14:solidFill>
                    <w14:schemeClr w14:val="tx1">
                      <w14:lumMod w14:val="95000"/>
                      <w14:lumOff w14:val="5000"/>
                    </w14:schemeClr>
                  </w14:solidFill>
                </w14:textFill>
              </w:rPr>
              <w:t>服务部分（</w:t>
            </w:r>
            <w:r>
              <w:rPr>
                <w:rFonts w:hint="eastAsia" w:ascii="宋体" w:hAnsi="宋体" w:cs="宋体"/>
                <w:b w:val="0"/>
                <w:snapToGrid w:val="0"/>
                <w:color w:val="0D0D0D" w:themeColor="text1" w:themeTint="F2"/>
                <w:kern w:val="0"/>
                <w:sz w:val="22"/>
                <w:szCs w:val="22"/>
                <w:highlight w:val="none"/>
                <w:lang w:val="en-US" w:eastAsia="zh-CN"/>
                <w14:textFill>
                  <w14:solidFill>
                    <w14:schemeClr w14:val="tx1">
                      <w14:lumMod w14:val="95000"/>
                      <w14:lumOff w14:val="5000"/>
                    </w14:schemeClr>
                  </w14:solidFill>
                </w14:textFill>
              </w:rPr>
              <w:t>50</w:t>
            </w:r>
            <w:r>
              <w:rPr>
                <w:rFonts w:hint="eastAsia" w:ascii="宋体" w:hAnsi="宋体" w:eastAsia="宋体" w:cs="宋体"/>
                <w:b w:val="0"/>
                <w:snapToGrid w:val="0"/>
                <w:color w:val="0D0D0D" w:themeColor="text1" w:themeTint="F2"/>
                <w:kern w:val="0"/>
                <w:sz w:val="22"/>
                <w:szCs w:val="22"/>
                <w:highlight w:val="none"/>
                <w:lang w:val="en-US" w:eastAsia="zh-CN"/>
                <w14:textFill>
                  <w14:solidFill>
                    <w14:schemeClr w14:val="tx1">
                      <w14:lumMod w14:val="95000"/>
                      <w14:lumOff w14:val="5000"/>
                    </w14:schemeClr>
                  </w14:solidFill>
                </w14:textFill>
              </w:rPr>
              <w:t>分）</w:t>
            </w:r>
          </w:p>
          <w:p w14:paraId="79516D85">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b/>
                <w:snapToGrid w:val="0"/>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b/>
                <w:snapToGrid w:val="0"/>
                <w:color w:val="0D0D0D" w:themeColor="text1" w:themeTint="F2"/>
                <w:kern w:val="0"/>
                <w:sz w:val="22"/>
                <w:szCs w:val="22"/>
                <w:highlight w:val="none"/>
                <w14:textFill>
                  <w14:solidFill>
                    <w14:schemeClr w14:val="tx1">
                      <w14:lumMod w14:val="95000"/>
                      <w14:lumOff w14:val="5000"/>
                    </w14:schemeClr>
                  </w14:solidFill>
                </w14:textFill>
              </w:rPr>
              <w:t xml:space="preserve">               </w:t>
            </w:r>
          </w:p>
        </w:tc>
        <w:tc>
          <w:tcPr>
            <w:tcW w:w="968" w:type="pct"/>
            <w:noWrap w:val="0"/>
            <w:vAlign w:val="center"/>
          </w:tcPr>
          <w:p w14:paraId="7FFACCAC">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b/>
                <w:snapToGrid w:val="0"/>
                <w:color w:val="0D0D0D" w:themeColor="text1" w:themeTint="F2"/>
                <w:kern w:val="0"/>
                <w:sz w:val="22"/>
                <w:szCs w:val="22"/>
                <w:highlight w:val="none"/>
                <w14:textFill>
                  <w14:solidFill>
                    <w14:schemeClr w14:val="tx1">
                      <w14:lumMod w14:val="95000"/>
                      <w14:lumOff w14:val="5000"/>
                    </w14:schemeClr>
                  </w14:solidFill>
                </w14:textFill>
              </w:rPr>
            </w:pPr>
          </w:p>
        </w:tc>
        <w:tc>
          <w:tcPr>
            <w:tcW w:w="2956" w:type="pct"/>
            <w:noWrap w:val="0"/>
            <w:vAlign w:val="center"/>
          </w:tcPr>
          <w:p w14:paraId="77107754">
            <w:pPr>
              <w:keepNext w:val="0"/>
              <w:keepLines w:val="0"/>
              <w:numPr>
                <w:ilvl w:val="0"/>
                <w:numId w:val="9"/>
              </w:numPr>
              <w:suppressLineNumbers w:val="0"/>
              <w:spacing w:before="0" w:beforeAutospacing="0" w:after="0" w:afterAutospacing="0" w:line="360" w:lineRule="exact"/>
              <w:ind w:left="0" w:leftChars="0" w:right="0" w:rightChars="0" w:firstLine="0" w:firstLineChars="0"/>
              <w:contextualSpacing/>
              <w:jc w:val="left"/>
              <w:rPr>
                <w:rFonts w:hint="eastAsia" w:ascii="宋体" w:hAnsi="宋体" w:cs="宋体"/>
                <w:snapToGrid w:val="0"/>
                <w:color w:val="0D0D0D" w:themeColor="text1" w:themeTint="F2"/>
                <w:kern w:val="0"/>
                <w:sz w:val="22"/>
                <w:szCs w:val="22"/>
                <w:highlight w:val="none"/>
                <w:lang w:val="en-US" w:eastAsia="zh-CN"/>
                <w14:textFill>
                  <w14:solidFill>
                    <w14:schemeClr w14:val="tx1">
                      <w14:lumMod w14:val="95000"/>
                      <w14:lumOff w14:val="5000"/>
                    </w14:schemeClr>
                  </w14:solidFill>
                </w14:textFill>
              </w:rPr>
            </w:pPr>
            <w:r>
              <w:rPr>
                <w:rFonts w:hint="eastAsia" w:ascii="宋体" w:hAnsi="宋体" w:cs="宋体"/>
                <w:snapToGrid w:val="0"/>
                <w:color w:val="0D0D0D" w:themeColor="text1" w:themeTint="F2"/>
                <w:kern w:val="0"/>
                <w:sz w:val="22"/>
                <w:szCs w:val="22"/>
                <w:highlight w:val="none"/>
                <w:lang w:val="en-US" w:eastAsia="zh-CN"/>
                <w14:textFill>
                  <w14:solidFill>
                    <w14:schemeClr w14:val="tx1">
                      <w14:lumMod w14:val="95000"/>
                      <w14:lumOff w14:val="5000"/>
                    </w14:schemeClr>
                  </w14:solidFill>
                </w14:textFill>
              </w:rPr>
              <w:t>运输、装卸组织方案说明。方案应明确合理可行，相关人员资质和设备检测证明齐全（0-20）</w:t>
            </w:r>
          </w:p>
          <w:p w14:paraId="67223A13">
            <w:pPr>
              <w:pStyle w:val="2"/>
              <w:keepNext w:val="0"/>
              <w:keepLines w:val="0"/>
              <w:numPr>
                <w:ilvl w:val="0"/>
                <w:numId w:val="0"/>
              </w:numPr>
              <w:suppressLineNumbers w:val="0"/>
              <w:spacing w:before="0" w:beforeAutospacing="0" w:after="0" w:afterAutospacing="0"/>
              <w:ind w:left="0" w:right="0"/>
              <w:rPr>
                <w:rFonts w:hint="default"/>
                <w:lang w:val="en-US" w:eastAsia="zh-CN"/>
              </w:rPr>
            </w:pPr>
            <w:r>
              <w:rPr>
                <w:rFonts w:hint="eastAsia"/>
                <w:lang w:val="en-US" w:eastAsia="zh-CN"/>
              </w:rPr>
              <w:t>2.车辆的配备，根据车辆性能、技术参数、年限等信息。（0-10分）</w:t>
            </w:r>
          </w:p>
          <w:p w14:paraId="7D754E17">
            <w:pPr>
              <w:pStyle w:val="2"/>
              <w:keepNext w:val="0"/>
              <w:keepLines w:val="0"/>
              <w:numPr>
                <w:ilvl w:val="0"/>
                <w:numId w:val="0"/>
              </w:numPr>
              <w:suppressLineNumbers w:val="0"/>
              <w:spacing w:before="0" w:beforeAutospacing="0" w:after="0" w:afterAutospacing="0"/>
              <w:ind w:left="0" w:right="0"/>
              <w:rPr>
                <w:rFonts w:hint="default"/>
                <w:lang w:val="en-US" w:eastAsia="zh-CN"/>
              </w:rPr>
            </w:pPr>
            <w:r>
              <w:rPr>
                <w:rFonts w:hint="eastAsia"/>
                <w:lang w:val="en-US" w:eastAsia="zh-CN"/>
              </w:rPr>
              <w:t>3.运输线路、路况侦查及时间计划内容完善。（0-5分）</w:t>
            </w:r>
          </w:p>
          <w:p w14:paraId="72F27696">
            <w:pPr>
              <w:pStyle w:val="2"/>
              <w:keepNext w:val="0"/>
              <w:keepLines w:val="0"/>
              <w:numPr>
                <w:ilvl w:val="0"/>
                <w:numId w:val="0"/>
              </w:numPr>
              <w:suppressLineNumbers w:val="0"/>
              <w:spacing w:before="0" w:beforeAutospacing="0" w:after="0" w:afterAutospacing="0"/>
              <w:ind w:left="0" w:right="0"/>
              <w:rPr>
                <w:rFonts w:hint="default"/>
                <w:lang w:val="en-US" w:eastAsia="zh-CN"/>
              </w:rPr>
            </w:pPr>
            <w:r>
              <w:rPr>
                <w:rFonts w:hint="eastAsia"/>
                <w:lang w:val="en-US" w:eastAsia="zh-CN"/>
              </w:rPr>
              <w:t>4.吊装方案详细可执行，吊车吊具说明（0-5分）；</w:t>
            </w:r>
          </w:p>
          <w:p w14:paraId="30A17A09">
            <w:pPr>
              <w:pStyle w:val="2"/>
              <w:keepNext w:val="0"/>
              <w:keepLines w:val="0"/>
              <w:numPr>
                <w:ilvl w:val="0"/>
                <w:numId w:val="0"/>
              </w:numPr>
              <w:suppressLineNumbers w:val="0"/>
              <w:spacing w:before="0" w:beforeAutospacing="0" w:after="0" w:afterAutospacing="0"/>
              <w:ind w:left="0" w:right="0"/>
              <w:rPr>
                <w:rFonts w:hint="default"/>
                <w:lang w:val="en-US" w:eastAsia="zh-CN"/>
              </w:rPr>
            </w:pPr>
            <w:r>
              <w:rPr>
                <w:rFonts w:hint="eastAsia"/>
                <w:lang w:val="en-US" w:eastAsia="zh-CN"/>
              </w:rPr>
              <w:t>5.专项应急预案内容完善，包含不限于运输过程、装卸过程的应急处置措施（0-10分）</w:t>
            </w:r>
          </w:p>
        </w:tc>
      </w:tr>
    </w:tbl>
    <w:p w14:paraId="5808F7D7">
      <w:pPr>
        <w:spacing w:line="360" w:lineRule="auto"/>
        <w:ind w:firstLine="0" w:firstLineChars="0"/>
        <w:outlineLvl w:val="9"/>
        <w:rPr>
          <w:rFonts w:hint="eastAsia" w:ascii="宋体" w:hAnsi="宋体" w:eastAsia="宋体" w:cs="宋体"/>
          <w:color w:val="0D0D0D" w:themeColor="text1" w:themeTint="F2"/>
          <w:sz w:val="24"/>
          <w:highlight w:val="none"/>
          <w:lang w:val="en-US" w:eastAsia="zh-CN"/>
          <w14:textFill>
            <w14:solidFill>
              <w14:schemeClr w14:val="tx1">
                <w14:lumMod w14:val="95000"/>
                <w14:lumOff w14:val="5000"/>
              </w14:schemeClr>
            </w14:solidFill>
          </w14:textFill>
        </w:rPr>
      </w:pPr>
    </w:p>
    <w:p w14:paraId="13813479">
      <w:pPr>
        <w:adjustRightInd w:val="0"/>
        <w:snapToGrid w:val="0"/>
        <w:spacing w:before="120" w:beforeLines="50" w:line="360" w:lineRule="auto"/>
        <w:rPr>
          <w:rFonts w:hint="eastAsia" w:ascii="宋体" w:hAnsi="宋体"/>
          <w:color w:val="auto"/>
          <w:sz w:val="24"/>
        </w:rPr>
      </w:pPr>
    </w:p>
    <w:p w14:paraId="43BC2B35">
      <w:pPr>
        <w:pStyle w:val="36"/>
        <w:rPr>
          <w:rFonts w:hint="eastAsia" w:ascii="宋体" w:hAnsi="宋体"/>
          <w:color w:val="auto"/>
          <w:sz w:val="24"/>
        </w:rPr>
      </w:pPr>
    </w:p>
    <w:p w14:paraId="10A1FD0C">
      <w:pPr>
        <w:pStyle w:val="36"/>
        <w:rPr>
          <w:rFonts w:hint="eastAsia" w:ascii="宋体" w:hAnsi="宋体"/>
          <w:color w:val="auto"/>
          <w:sz w:val="24"/>
        </w:rPr>
        <w:sectPr>
          <w:headerReference r:id="rId9" w:type="default"/>
          <w:footerReference r:id="rId10" w:type="default"/>
          <w:pgSz w:w="11907" w:h="16840"/>
          <w:pgMar w:top="1440" w:right="1467" w:bottom="1440" w:left="1797" w:header="851" w:footer="851" w:gutter="0"/>
          <w:pgNumType w:chapStyle="1"/>
          <w:cols w:space="720" w:num="1"/>
          <w:docGrid w:linePitch="285" w:charSpace="0"/>
        </w:sectPr>
      </w:pPr>
    </w:p>
    <w:p w14:paraId="296F5A5E">
      <w:pPr>
        <w:pStyle w:val="3"/>
        <w:numPr>
          <w:ilvl w:val="0"/>
          <w:numId w:val="0"/>
        </w:numPr>
        <w:spacing w:line="360" w:lineRule="auto"/>
        <w:jc w:val="center"/>
        <w:outlineLvl w:val="0"/>
        <w:rPr>
          <w:rFonts w:hint="eastAsia" w:ascii="宋体" w:hAnsi="宋体"/>
          <w:b/>
          <w:color w:val="auto"/>
          <w:sz w:val="52"/>
          <w:szCs w:val="52"/>
          <w:highlight w:val="none"/>
        </w:rPr>
      </w:pPr>
      <w:bookmarkStart w:id="10" w:name="_Toc6970"/>
      <w:r>
        <w:rPr>
          <w:rFonts w:hint="eastAsia" w:ascii="黑体" w:hAnsi="黑体" w:eastAsia="黑体" w:cs="黑体"/>
          <w:b/>
          <w:bCs/>
          <w:color w:val="auto"/>
          <w:sz w:val="44"/>
          <w:szCs w:val="44"/>
          <w:highlight w:val="none"/>
        </w:rPr>
        <w:t>第四</w:t>
      </w:r>
      <w:r>
        <w:rPr>
          <w:rFonts w:hint="eastAsia" w:ascii="黑体" w:hAnsi="黑体" w:eastAsia="黑体" w:cs="黑体"/>
          <w:b/>
          <w:bCs/>
          <w:color w:val="auto"/>
          <w:sz w:val="44"/>
          <w:szCs w:val="44"/>
          <w:highlight w:val="none"/>
          <w:lang w:eastAsia="zh-CN"/>
        </w:rPr>
        <w:t>部分</w:t>
      </w:r>
      <w:r>
        <w:rPr>
          <w:rFonts w:hint="eastAsia" w:ascii="黑体" w:hAnsi="黑体" w:eastAsia="黑体" w:cs="黑体"/>
          <w:b/>
          <w:bCs/>
          <w:color w:val="auto"/>
          <w:sz w:val="44"/>
          <w:szCs w:val="44"/>
          <w:highlight w:val="none"/>
          <w:lang w:val="en-US" w:eastAsia="zh-CN"/>
        </w:rPr>
        <w:t xml:space="preserve">  服务要求</w:t>
      </w:r>
      <w:bookmarkEnd w:id="10"/>
    </w:p>
    <w:p w14:paraId="215DC696">
      <w:pPr>
        <w:kinsoku w:val="0"/>
        <w:overflowPunct w:val="0"/>
        <w:autoSpaceDE w:val="0"/>
        <w:autoSpaceDN w:val="0"/>
        <w:adjustRightInd w:val="0"/>
        <w:snapToGrid w:val="0"/>
        <w:spacing w:line="360" w:lineRule="auto"/>
        <w:jc w:val="left"/>
        <w:rPr>
          <w:rFonts w:hint="eastAsia" w:ascii="华文中宋" w:hAnsi="华文中宋" w:eastAsia="华文中宋" w:cs="华文中宋"/>
          <w:b/>
          <w:snapToGrid w:val="0"/>
          <w:color w:val="0D0D0D" w:themeColor="text1" w:themeTint="F2"/>
          <w:kern w:val="0"/>
          <w:szCs w:val="21"/>
          <w14:textFill>
            <w14:solidFill>
              <w14:schemeClr w14:val="tx1">
                <w14:lumMod w14:val="95000"/>
                <w14:lumOff w14:val="5000"/>
              </w14:schemeClr>
            </w14:solidFill>
          </w14:textFill>
        </w:rPr>
      </w:pPr>
      <w:r>
        <w:rPr>
          <w:rFonts w:hint="eastAsia" w:ascii="华文中宋" w:hAnsi="华文中宋" w:eastAsia="华文中宋" w:cs="华文中宋"/>
          <w:b/>
          <w:snapToGrid w:val="0"/>
          <w:color w:val="0D0D0D" w:themeColor="text1" w:themeTint="F2"/>
          <w:kern w:val="0"/>
          <w:szCs w:val="21"/>
          <w14:textFill>
            <w14:solidFill>
              <w14:schemeClr w14:val="tx1">
                <w14:lumMod w14:val="95000"/>
                <w14:lumOff w14:val="5000"/>
              </w14:schemeClr>
            </w14:solidFill>
          </w14:textFill>
        </w:rPr>
        <w:t>一、</w:t>
      </w:r>
      <w:r>
        <w:rPr>
          <w:rFonts w:hint="eastAsia" w:ascii="华文中宋" w:hAnsi="华文中宋" w:eastAsia="华文中宋"/>
          <w:b/>
          <w:color w:val="0D0D0D" w:themeColor="text1" w:themeTint="F2"/>
          <w14:textFill>
            <w14:solidFill>
              <w14:schemeClr w14:val="tx1">
                <w14:lumMod w14:val="95000"/>
                <w14:lumOff w14:val="5000"/>
              </w14:schemeClr>
            </w14:solidFill>
          </w14:textFill>
        </w:rPr>
        <w:t>服务</w:t>
      </w:r>
      <w:r>
        <w:rPr>
          <w:rFonts w:hint="eastAsia" w:ascii="华文中宋" w:hAnsi="华文中宋" w:eastAsia="华文中宋" w:cs="华文中宋"/>
          <w:b/>
          <w:snapToGrid w:val="0"/>
          <w:color w:val="0D0D0D" w:themeColor="text1" w:themeTint="F2"/>
          <w:kern w:val="0"/>
          <w:szCs w:val="21"/>
          <w14:textFill>
            <w14:solidFill>
              <w14:schemeClr w14:val="tx1">
                <w14:lumMod w14:val="95000"/>
                <w14:lumOff w14:val="5000"/>
              </w14:schemeClr>
            </w14:solidFill>
          </w14:textFill>
        </w:rPr>
        <w:t>要求</w:t>
      </w:r>
    </w:p>
    <w:p w14:paraId="731F5ECC">
      <w:pPr>
        <w:pStyle w:val="36"/>
        <w:snapToGrid w:val="0"/>
        <w:spacing w:line="360" w:lineRule="auto"/>
        <w:ind w:firstLine="420" w:firstLineChars="200"/>
        <w:textAlignment w:val="auto"/>
        <w:rPr>
          <w:rFonts w:hint="eastAsia" w:ascii="华文中宋" w:hAnsi="华文中宋" w:eastAsia="华文中宋"/>
          <w:bCs/>
          <w:color w:val="0D0D0D" w:themeColor="text1" w:themeTint="F2"/>
          <w14:textFill>
            <w14:solidFill>
              <w14:schemeClr w14:val="tx1">
                <w14:lumMod w14:val="95000"/>
                <w14:lumOff w14:val="5000"/>
              </w14:schemeClr>
            </w14:solidFill>
          </w14:textFill>
        </w:rPr>
      </w:pPr>
      <w:r>
        <w:rPr>
          <w:rFonts w:hint="eastAsia" w:ascii="华文中宋" w:hAnsi="华文中宋" w:eastAsia="华文中宋"/>
          <w:bCs/>
          <w:color w:val="0D0D0D" w:themeColor="text1" w:themeTint="F2"/>
          <w:lang w:val="en-US" w:eastAsia="zh-CN"/>
          <w14:textFill>
            <w14:solidFill>
              <w14:schemeClr w14:val="tx1">
                <w14:lumMod w14:val="95000"/>
                <w14:lumOff w14:val="5000"/>
              </w14:schemeClr>
            </w14:solidFill>
          </w14:textFill>
        </w:rPr>
        <w:t>1</w:t>
      </w:r>
      <w:r>
        <w:rPr>
          <w:rFonts w:hint="eastAsia" w:ascii="华文中宋" w:hAnsi="华文中宋" w:eastAsia="华文中宋"/>
          <w:bCs/>
          <w:color w:val="0D0D0D" w:themeColor="text1" w:themeTint="F2"/>
          <w14:textFill>
            <w14:solidFill>
              <w14:schemeClr w14:val="tx1">
                <w14:lumMod w14:val="95000"/>
                <w14:lumOff w14:val="5000"/>
              </w14:schemeClr>
            </w14:solidFill>
          </w14:textFill>
        </w:rPr>
        <w:t>、服务地点：</w:t>
      </w:r>
      <w:r>
        <w:rPr>
          <w:rFonts w:hint="eastAsia" w:ascii="华文中宋" w:hAnsi="华文中宋" w:eastAsia="华文中宋" w:cs="华文中宋"/>
          <w:color w:val="0D0D0D" w:themeColor="text1" w:themeTint="F2"/>
          <w14:textFill>
            <w14:solidFill>
              <w14:schemeClr w14:val="tx1">
                <w14:lumMod w14:val="95000"/>
                <w14:lumOff w14:val="5000"/>
              </w14:schemeClr>
            </w14:solidFill>
          </w14:textFill>
        </w:rPr>
        <w:t>山西省太原市。</w:t>
      </w:r>
    </w:p>
    <w:p w14:paraId="2F5D4847">
      <w:pPr>
        <w:pStyle w:val="36"/>
        <w:snapToGrid w:val="0"/>
        <w:spacing w:line="360" w:lineRule="auto"/>
        <w:ind w:firstLine="420" w:firstLineChars="200"/>
        <w:textAlignment w:val="auto"/>
        <w:rPr>
          <w:rFonts w:hint="eastAsia" w:ascii="华文中宋" w:hAnsi="华文中宋" w:eastAsia="华文中宋"/>
          <w:bCs/>
          <w:color w:val="0D0D0D" w:themeColor="text1" w:themeTint="F2"/>
          <w14:textFill>
            <w14:solidFill>
              <w14:schemeClr w14:val="tx1">
                <w14:lumMod w14:val="95000"/>
                <w14:lumOff w14:val="5000"/>
              </w14:schemeClr>
            </w14:solidFill>
          </w14:textFill>
        </w:rPr>
      </w:pPr>
      <w:r>
        <w:rPr>
          <w:rFonts w:hint="eastAsia" w:ascii="华文中宋" w:hAnsi="华文中宋" w:eastAsia="华文中宋"/>
          <w:bCs/>
          <w:color w:val="0D0D0D" w:themeColor="text1" w:themeTint="F2"/>
          <w:lang w:val="en-US" w:eastAsia="zh-CN"/>
          <w14:textFill>
            <w14:solidFill>
              <w14:schemeClr w14:val="tx1">
                <w14:lumMod w14:val="95000"/>
                <w14:lumOff w14:val="5000"/>
              </w14:schemeClr>
            </w14:solidFill>
          </w14:textFill>
        </w:rPr>
        <w:t>2</w:t>
      </w:r>
      <w:r>
        <w:rPr>
          <w:rFonts w:hint="eastAsia" w:ascii="华文中宋" w:hAnsi="华文中宋" w:eastAsia="华文中宋"/>
          <w:bCs/>
          <w:color w:val="0D0D0D" w:themeColor="text1" w:themeTint="F2"/>
          <w14:textFill>
            <w14:solidFill>
              <w14:schemeClr w14:val="tx1">
                <w14:lumMod w14:val="95000"/>
                <w14:lumOff w14:val="5000"/>
              </w14:schemeClr>
            </w14:solidFill>
          </w14:textFill>
        </w:rPr>
        <w:t>、</w:t>
      </w:r>
      <w:r>
        <w:rPr>
          <w:rFonts w:hint="eastAsia" w:ascii="华文中宋" w:hAnsi="华文中宋" w:eastAsia="华文中宋"/>
          <w:bCs/>
          <w:color w:val="0D0D0D" w:themeColor="text1" w:themeTint="F2"/>
          <w:lang w:val="en-US" w:eastAsia="zh-CN"/>
          <w14:textFill>
            <w14:solidFill>
              <w14:schemeClr w14:val="tx1">
                <w14:lumMod w14:val="95000"/>
                <w14:lumOff w14:val="5000"/>
              </w14:schemeClr>
            </w14:solidFill>
          </w14:textFill>
        </w:rPr>
        <w:t>货物状况</w:t>
      </w:r>
      <w:r>
        <w:rPr>
          <w:rFonts w:hint="eastAsia" w:ascii="华文中宋" w:hAnsi="华文中宋" w:eastAsia="华文中宋"/>
          <w:bCs/>
          <w:color w:val="0D0D0D" w:themeColor="text1" w:themeTint="F2"/>
          <w14:textFill>
            <w14:solidFill>
              <w14:schemeClr w14:val="tx1">
                <w14:lumMod w14:val="95000"/>
                <w14:lumOff w14:val="5000"/>
              </w14:schemeClr>
            </w14:solidFill>
          </w14:textFill>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7"/>
        <w:gridCol w:w="7302"/>
      </w:tblGrid>
      <w:tr w14:paraId="38835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vAlign w:val="center"/>
          </w:tcPr>
          <w:p w14:paraId="7CCCEE5E">
            <w:pPr>
              <w:pStyle w:val="36"/>
              <w:keepNext w:val="0"/>
              <w:keepLines w:val="0"/>
              <w:suppressLineNumbers w:val="0"/>
              <w:snapToGrid w:val="0"/>
              <w:spacing w:before="0" w:beforeAutospacing="0" w:after="0" w:afterAutospacing="0" w:line="360" w:lineRule="auto"/>
              <w:ind w:left="0" w:right="0"/>
              <w:jc w:val="center"/>
              <w:textAlignment w:val="auto"/>
              <w:rPr>
                <w:rFonts w:hint="default" w:ascii="华文中宋" w:hAnsi="华文中宋" w:eastAsia="华文中宋"/>
                <w:bCs/>
                <w:color w:val="0D0D0D" w:themeColor="text1" w:themeTint="F2"/>
                <w:vertAlign w:val="baseline"/>
                <w:lang w:val="en-US" w:eastAsia="zh-CN"/>
                <w14:textFill>
                  <w14:solidFill>
                    <w14:schemeClr w14:val="tx1">
                      <w14:lumMod w14:val="95000"/>
                      <w14:lumOff w14:val="5000"/>
                    </w14:schemeClr>
                  </w14:solidFill>
                </w14:textFill>
              </w:rPr>
            </w:pPr>
            <w:r>
              <w:rPr>
                <w:rFonts w:hint="eastAsia" w:ascii="华文中宋" w:hAnsi="华文中宋" w:eastAsia="华文中宋"/>
                <w:bCs/>
                <w:color w:val="0D0D0D" w:themeColor="text1" w:themeTint="F2"/>
                <w:vertAlign w:val="baseline"/>
                <w:lang w:val="en-US" w:eastAsia="zh-CN"/>
                <w14:textFill>
                  <w14:solidFill>
                    <w14:schemeClr w14:val="tx1">
                      <w14:lumMod w14:val="95000"/>
                      <w14:lumOff w14:val="5000"/>
                    </w14:schemeClr>
                  </w14:solidFill>
                </w14:textFill>
              </w:rPr>
              <w:t>货物型号</w:t>
            </w:r>
          </w:p>
        </w:tc>
        <w:tc>
          <w:tcPr>
            <w:tcW w:w="7302" w:type="dxa"/>
            <w:vAlign w:val="bottom"/>
          </w:tcPr>
          <w:p w14:paraId="4F1F485D">
            <w:pPr>
              <w:pStyle w:val="36"/>
              <w:keepNext w:val="0"/>
              <w:keepLines w:val="0"/>
              <w:suppressLineNumbers w:val="0"/>
              <w:snapToGrid w:val="0"/>
              <w:spacing w:before="0" w:beforeAutospacing="0" w:after="0" w:afterAutospacing="0" w:line="360" w:lineRule="auto"/>
              <w:ind w:left="0" w:right="0"/>
              <w:jc w:val="center"/>
              <w:textAlignment w:val="auto"/>
              <w:rPr>
                <w:rFonts w:hint="default" w:ascii="华文中宋" w:hAnsi="华文中宋" w:eastAsia="华文中宋"/>
                <w:bCs/>
                <w:color w:val="0D0D0D" w:themeColor="text1" w:themeTint="F2"/>
                <w:vertAlign w:val="baseline"/>
                <w:lang w:val="en-US" w:eastAsia="zh-CN"/>
                <w14:textFill>
                  <w14:solidFill>
                    <w14:schemeClr w14:val="tx1">
                      <w14:lumMod w14:val="95000"/>
                      <w14:lumOff w14:val="5000"/>
                    </w14:schemeClr>
                  </w14:solidFill>
                </w14:textFill>
              </w:rPr>
            </w:pPr>
            <w:r>
              <w:rPr>
                <w:rFonts w:hint="eastAsia" w:ascii="华文中宋" w:hAnsi="华文中宋" w:eastAsia="华文中宋"/>
                <w:bCs/>
                <w:color w:val="0D0D0D" w:themeColor="text1" w:themeTint="F2"/>
                <w:vertAlign w:val="baseline"/>
                <w:lang w:val="en-US" w:eastAsia="zh-CN"/>
                <w14:textFill>
                  <w14:solidFill>
                    <w14:schemeClr w14:val="tx1">
                      <w14:lumMod w14:val="95000"/>
                      <w14:lumOff w14:val="5000"/>
                    </w14:schemeClr>
                  </w14:solidFill>
                </w14:textFill>
              </w:rPr>
              <w:t>太原地铁1号线车辆，每列6节</w:t>
            </w:r>
          </w:p>
        </w:tc>
      </w:tr>
      <w:tr w14:paraId="2958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vAlign w:val="center"/>
          </w:tcPr>
          <w:p w14:paraId="258FA7E6">
            <w:pPr>
              <w:pStyle w:val="36"/>
              <w:keepNext w:val="0"/>
              <w:keepLines w:val="0"/>
              <w:suppressLineNumbers w:val="0"/>
              <w:snapToGrid w:val="0"/>
              <w:spacing w:before="0" w:beforeAutospacing="0" w:after="0" w:afterAutospacing="0" w:line="360" w:lineRule="auto"/>
              <w:ind w:left="0" w:right="0"/>
              <w:jc w:val="center"/>
              <w:textAlignment w:val="auto"/>
              <w:rPr>
                <w:rFonts w:hint="default" w:ascii="华文中宋" w:hAnsi="华文中宋" w:eastAsia="华文中宋"/>
                <w:bCs/>
                <w:color w:val="0D0D0D" w:themeColor="text1" w:themeTint="F2"/>
                <w:vertAlign w:val="baseline"/>
                <w:lang w:val="en-US" w:eastAsia="zh-CN"/>
                <w14:textFill>
                  <w14:solidFill>
                    <w14:schemeClr w14:val="tx1">
                      <w14:lumMod w14:val="95000"/>
                      <w14:lumOff w14:val="5000"/>
                    </w14:schemeClr>
                  </w14:solidFill>
                </w14:textFill>
              </w:rPr>
            </w:pPr>
            <w:r>
              <w:rPr>
                <w:rFonts w:hint="eastAsia" w:ascii="华文中宋" w:hAnsi="华文中宋" w:eastAsia="华文中宋"/>
                <w:bCs/>
                <w:color w:val="0D0D0D" w:themeColor="text1" w:themeTint="F2"/>
                <w:vertAlign w:val="baseline"/>
                <w:lang w:val="en-US" w:eastAsia="zh-CN"/>
                <w14:textFill>
                  <w14:solidFill>
                    <w14:schemeClr w14:val="tx1">
                      <w14:lumMod w14:val="95000"/>
                      <w14:lumOff w14:val="5000"/>
                    </w14:schemeClr>
                  </w14:solidFill>
                </w14:textFill>
              </w:rPr>
              <w:t>数量</w:t>
            </w:r>
          </w:p>
        </w:tc>
        <w:tc>
          <w:tcPr>
            <w:tcW w:w="7302" w:type="dxa"/>
            <w:vAlign w:val="bottom"/>
          </w:tcPr>
          <w:p w14:paraId="618531F2">
            <w:pPr>
              <w:pStyle w:val="36"/>
              <w:keepNext w:val="0"/>
              <w:keepLines w:val="0"/>
              <w:suppressLineNumbers w:val="0"/>
              <w:snapToGrid w:val="0"/>
              <w:spacing w:before="0" w:beforeAutospacing="0" w:after="0" w:afterAutospacing="0" w:line="360" w:lineRule="auto"/>
              <w:ind w:left="0" w:right="0"/>
              <w:jc w:val="center"/>
              <w:textAlignment w:val="auto"/>
              <w:rPr>
                <w:rFonts w:hint="default" w:ascii="华文中宋" w:hAnsi="华文中宋" w:eastAsia="华文中宋"/>
                <w:bCs/>
                <w:color w:val="0D0D0D" w:themeColor="text1" w:themeTint="F2"/>
                <w:vertAlign w:val="baseline"/>
                <w:lang w:val="en-US" w:eastAsia="zh-CN"/>
                <w14:textFill>
                  <w14:solidFill>
                    <w14:schemeClr w14:val="tx1">
                      <w14:lumMod w14:val="95000"/>
                      <w14:lumOff w14:val="5000"/>
                    </w14:schemeClr>
                  </w14:solidFill>
                </w14:textFill>
              </w:rPr>
            </w:pPr>
            <w:r>
              <w:rPr>
                <w:rFonts w:hint="eastAsia" w:ascii="华文中宋" w:hAnsi="华文中宋" w:eastAsia="华文中宋"/>
                <w:bCs/>
                <w:color w:val="0D0D0D" w:themeColor="text1" w:themeTint="F2"/>
                <w:vertAlign w:val="baseline"/>
                <w:lang w:val="en-US" w:eastAsia="zh-CN"/>
                <w14:textFill>
                  <w14:solidFill>
                    <w14:schemeClr w14:val="tx1">
                      <w14:lumMod w14:val="95000"/>
                      <w14:lumOff w14:val="5000"/>
                    </w14:schemeClr>
                  </w14:solidFill>
                </w14:textFill>
              </w:rPr>
              <w:t>预计5列，服务期限内，发运数量以实际发生为准</w:t>
            </w:r>
          </w:p>
        </w:tc>
      </w:tr>
      <w:tr w14:paraId="1B130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vAlign w:val="center"/>
          </w:tcPr>
          <w:p w14:paraId="2D5CA337">
            <w:pPr>
              <w:pStyle w:val="36"/>
              <w:keepNext w:val="0"/>
              <w:keepLines w:val="0"/>
              <w:suppressLineNumbers w:val="0"/>
              <w:snapToGrid w:val="0"/>
              <w:spacing w:before="0" w:beforeAutospacing="0" w:after="0" w:afterAutospacing="0" w:line="360" w:lineRule="auto"/>
              <w:ind w:left="0" w:right="0"/>
              <w:jc w:val="center"/>
              <w:textAlignment w:val="auto"/>
              <w:rPr>
                <w:rFonts w:hint="eastAsia" w:ascii="华文中宋" w:hAnsi="华文中宋" w:eastAsia="华文中宋"/>
                <w:bCs/>
                <w:color w:val="0D0D0D" w:themeColor="text1" w:themeTint="F2"/>
                <w:vertAlign w:val="baseline"/>
                <w:lang w:val="en-US" w:eastAsia="zh-CN"/>
                <w14:textFill>
                  <w14:solidFill>
                    <w14:schemeClr w14:val="tx1">
                      <w14:lumMod w14:val="95000"/>
                      <w14:lumOff w14:val="5000"/>
                    </w14:schemeClr>
                  </w14:solidFill>
                </w14:textFill>
              </w:rPr>
            </w:pPr>
            <w:r>
              <w:rPr>
                <w:rFonts w:hint="eastAsia" w:ascii="华文中宋" w:hAnsi="华文中宋" w:eastAsia="华文中宋"/>
                <w:bCs/>
                <w:color w:val="0D0D0D" w:themeColor="text1" w:themeTint="F2"/>
                <w:vertAlign w:val="baseline"/>
                <w:lang w:val="en-US" w:eastAsia="zh-CN"/>
                <w14:textFill>
                  <w14:solidFill>
                    <w14:schemeClr w14:val="tx1">
                      <w14:lumMod w14:val="95000"/>
                      <w14:lumOff w14:val="5000"/>
                    </w14:schemeClr>
                  </w14:solidFill>
                </w14:textFill>
              </w:rPr>
              <w:t>尺寸</w:t>
            </w:r>
          </w:p>
        </w:tc>
        <w:tc>
          <w:tcPr>
            <w:tcW w:w="7302" w:type="dxa"/>
            <w:vAlign w:val="bottom"/>
          </w:tcPr>
          <w:p w14:paraId="4F887AA2">
            <w:pPr>
              <w:pStyle w:val="36"/>
              <w:keepNext w:val="0"/>
              <w:keepLines w:val="0"/>
              <w:suppressLineNumbers w:val="0"/>
              <w:snapToGrid w:val="0"/>
              <w:spacing w:before="0" w:beforeAutospacing="0" w:after="0" w:afterAutospacing="0" w:line="360" w:lineRule="auto"/>
              <w:ind w:left="0" w:right="0"/>
              <w:jc w:val="center"/>
              <w:textAlignment w:val="auto"/>
              <w:rPr>
                <w:rFonts w:hint="eastAsia" w:ascii="华文中宋" w:hAnsi="华文中宋" w:eastAsia="华文中宋"/>
                <w:bCs/>
                <w:color w:val="0D0D0D" w:themeColor="text1" w:themeTint="F2"/>
                <w:vertAlign w:val="baseline"/>
                <w:lang w:val="en-US" w:eastAsia="zh-CN"/>
                <w14:textFill>
                  <w14:solidFill>
                    <w14:schemeClr w14:val="tx1">
                      <w14:lumMod w14:val="95000"/>
                      <w14:lumOff w14:val="5000"/>
                    </w14:schemeClr>
                  </w14:solidFill>
                </w14:textFill>
              </w:rPr>
            </w:pPr>
            <w:r>
              <w:rPr>
                <w:rFonts w:hint="eastAsia" w:ascii="华文中宋" w:hAnsi="华文中宋" w:eastAsia="华文中宋"/>
                <w:bCs/>
                <w:color w:val="0D0D0D" w:themeColor="text1" w:themeTint="F2"/>
                <w:vertAlign w:val="baseline"/>
                <w:lang w:val="en-US" w:eastAsia="zh-CN"/>
                <w14:textFill>
                  <w14:solidFill>
                    <w14:schemeClr w14:val="tx1">
                      <w14:lumMod w14:val="95000"/>
                      <w14:lumOff w14:val="5000"/>
                    </w14:schemeClr>
                  </w14:solidFill>
                </w14:textFill>
              </w:rPr>
              <w:t>动车：24400mmX3000mmX4040mm</w:t>
            </w:r>
          </w:p>
          <w:p w14:paraId="53E5F64A">
            <w:pPr>
              <w:pStyle w:val="36"/>
              <w:keepNext w:val="0"/>
              <w:keepLines w:val="0"/>
              <w:suppressLineNumbers w:val="0"/>
              <w:snapToGrid w:val="0"/>
              <w:spacing w:before="0" w:beforeAutospacing="0" w:after="0" w:afterAutospacing="0" w:line="360" w:lineRule="auto"/>
              <w:ind w:left="0" w:right="0"/>
              <w:jc w:val="center"/>
              <w:textAlignment w:val="auto"/>
              <w:rPr>
                <w:rFonts w:hint="eastAsia" w:ascii="华文中宋" w:hAnsi="华文中宋" w:eastAsia="华文中宋"/>
                <w:bCs/>
                <w:color w:val="0D0D0D" w:themeColor="text1" w:themeTint="F2"/>
                <w:vertAlign w:val="baseline"/>
                <w:lang w:val="en-US" w:eastAsia="zh-CN"/>
                <w14:textFill>
                  <w14:solidFill>
                    <w14:schemeClr w14:val="tx1">
                      <w14:lumMod w14:val="95000"/>
                      <w14:lumOff w14:val="5000"/>
                    </w14:schemeClr>
                  </w14:solidFill>
                </w14:textFill>
              </w:rPr>
            </w:pPr>
            <w:r>
              <w:rPr>
                <w:rFonts w:hint="eastAsia" w:ascii="华文中宋" w:hAnsi="华文中宋" w:eastAsia="华文中宋"/>
                <w:bCs/>
                <w:color w:val="0D0D0D" w:themeColor="text1" w:themeTint="F2"/>
                <w:vertAlign w:val="baseline"/>
                <w:lang w:val="en-US" w:eastAsia="zh-CN"/>
                <w14:textFill>
                  <w14:solidFill>
                    <w14:schemeClr w14:val="tx1">
                      <w14:lumMod w14:val="95000"/>
                      <w14:lumOff w14:val="5000"/>
                    </w14:schemeClr>
                  </w14:solidFill>
                </w14:textFill>
              </w:rPr>
              <w:t>拖车：22800mmX3000mmX4040mm</w:t>
            </w:r>
          </w:p>
          <w:p w14:paraId="037E4D3E">
            <w:pPr>
              <w:pStyle w:val="36"/>
              <w:keepNext w:val="0"/>
              <w:keepLines w:val="0"/>
              <w:suppressLineNumbers w:val="0"/>
              <w:snapToGrid w:val="0"/>
              <w:spacing w:before="0" w:beforeAutospacing="0" w:after="0" w:afterAutospacing="0" w:line="360" w:lineRule="auto"/>
              <w:ind w:left="0" w:right="0"/>
              <w:jc w:val="center"/>
              <w:textAlignment w:val="auto"/>
              <w:rPr>
                <w:rFonts w:hint="default" w:ascii="华文中宋" w:hAnsi="华文中宋" w:eastAsia="华文中宋"/>
                <w:bCs/>
                <w:color w:val="0D0D0D" w:themeColor="text1" w:themeTint="F2"/>
                <w:vertAlign w:val="baseline"/>
                <w:lang w:val="en-US" w:eastAsia="zh-CN"/>
                <w14:textFill>
                  <w14:solidFill>
                    <w14:schemeClr w14:val="tx1">
                      <w14:lumMod w14:val="95000"/>
                      <w14:lumOff w14:val="5000"/>
                    </w14:schemeClr>
                  </w14:solidFill>
                </w14:textFill>
              </w:rPr>
            </w:pPr>
            <w:r>
              <w:rPr>
                <w:rFonts w:hint="eastAsia" w:ascii="华文中宋" w:hAnsi="华文中宋" w:eastAsia="华文中宋"/>
                <w:bCs/>
                <w:color w:val="0D0D0D" w:themeColor="text1" w:themeTint="F2"/>
                <w:vertAlign w:val="baseline"/>
                <w:lang w:val="en-US" w:eastAsia="zh-CN"/>
                <w14:textFill>
                  <w14:solidFill>
                    <w14:schemeClr w14:val="tx1">
                      <w14:lumMod w14:val="95000"/>
                      <w14:lumOff w14:val="5000"/>
                    </w14:schemeClr>
                  </w14:solidFill>
                </w14:textFill>
              </w:rPr>
              <w:t>（尺寸为单节图纸尺寸，实际尺寸需投标人测量）</w:t>
            </w:r>
          </w:p>
        </w:tc>
      </w:tr>
      <w:tr w14:paraId="2C73A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vAlign w:val="center"/>
          </w:tcPr>
          <w:p w14:paraId="7BC364F6">
            <w:pPr>
              <w:pStyle w:val="36"/>
              <w:keepNext w:val="0"/>
              <w:keepLines w:val="0"/>
              <w:suppressLineNumbers w:val="0"/>
              <w:snapToGrid w:val="0"/>
              <w:spacing w:before="0" w:beforeAutospacing="0" w:after="0" w:afterAutospacing="0" w:line="360" w:lineRule="auto"/>
              <w:ind w:left="0" w:right="0"/>
              <w:jc w:val="center"/>
              <w:textAlignment w:val="auto"/>
              <w:rPr>
                <w:rFonts w:hint="eastAsia" w:ascii="华文中宋" w:hAnsi="华文中宋" w:eastAsia="华文中宋"/>
                <w:bCs/>
                <w:color w:val="0D0D0D" w:themeColor="text1" w:themeTint="F2"/>
                <w:vertAlign w:val="baseline"/>
                <w:lang w:val="en-US" w:eastAsia="zh-CN"/>
                <w14:textFill>
                  <w14:solidFill>
                    <w14:schemeClr w14:val="tx1">
                      <w14:lumMod w14:val="95000"/>
                      <w14:lumOff w14:val="5000"/>
                    </w14:schemeClr>
                  </w14:solidFill>
                </w14:textFill>
              </w:rPr>
            </w:pPr>
            <w:r>
              <w:rPr>
                <w:rFonts w:hint="eastAsia" w:ascii="华文中宋" w:hAnsi="华文中宋" w:eastAsia="华文中宋"/>
                <w:bCs/>
                <w:color w:val="0D0D0D" w:themeColor="text1" w:themeTint="F2"/>
                <w:vertAlign w:val="baseline"/>
                <w:lang w:val="en-US" w:eastAsia="zh-CN"/>
                <w14:textFill>
                  <w14:solidFill>
                    <w14:schemeClr w14:val="tx1">
                      <w14:lumMod w14:val="95000"/>
                      <w14:lumOff w14:val="5000"/>
                    </w14:schemeClr>
                  </w14:solidFill>
                </w14:textFill>
              </w:rPr>
              <w:t>重量</w:t>
            </w:r>
          </w:p>
        </w:tc>
        <w:tc>
          <w:tcPr>
            <w:tcW w:w="7302" w:type="dxa"/>
            <w:vAlign w:val="bottom"/>
          </w:tcPr>
          <w:p w14:paraId="465C8551">
            <w:pPr>
              <w:pStyle w:val="36"/>
              <w:keepNext w:val="0"/>
              <w:keepLines w:val="0"/>
              <w:suppressLineNumbers w:val="0"/>
              <w:snapToGrid w:val="0"/>
              <w:spacing w:before="0" w:beforeAutospacing="0" w:after="0" w:afterAutospacing="0" w:line="360" w:lineRule="auto"/>
              <w:ind w:left="0" w:right="0"/>
              <w:jc w:val="center"/>
              <w:textAlignment w:val="auto"/>
              <w:rPr>
                <w:rFonts w:hint="default" w:ascii="华文中宋" w:hAnsi="华文中宋" w:eastAsia="华文中宋"/>
                <w:bCs/>
                <w:color w:val="0D0D0D" w:themeColor="text1" w:themeTint="F2"/>
                <w:vertAlign w:val="baseline"/>
                <w:lang w:val="en-US" w:eastAsia="zh-CN"/>
                <w14:textFill>
                  <w14:solidFill>
                    <w14:schemeClr w14:val="tx1">
                      <w14:lumMod w14:val="95000"/>
                      <w14:lumOff w14:val="5000"/>
                    </w14:schemeClr>
                  </w14:solidFill>
                </w14:textFill>
              </w:rPr>
            </w:pPr>
            <w:r>
              <w:rPr>
                <w:rFonts w:hint="eastAsia" w:ascii="华文中宋" w:hAnsi="华文中宋" w:eastAsia="华文中宋"/>
                <w:bCs/>
                <w:color w:val="0D0D0D" w:themeColor="text1" w:themeTint="F2"/>
                <w:vertAlign w:val="baseline"/>
                <w:lang w:val="en-US" w:eastAsia="zh-CN"/>
                <w14:textFill>
                  <w14:solidFill>
                    <w14:schemeClr w14:val="tx1">
                      <w14:lumMod w14:val="95000"/>
                      <w14:lumOff w14:val="5000"/>
                    </w14:schemeClr>
                  </w14:solidFill>
                </w14:textFill>
              </w:rPr>
              <w:t>M车约38吨/节，TC车约39吨/节</w:t>
            </w:r>
          </w:p>
        </w:tc>
      </w:tr>
      <w:tr w14:paraId="39F64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vAlign w:val="center"/>
          </w:tcPr>
          <w:p w14:paraId="388FB96F">
            <w:pPr>
              <w:pStyle w:val="36"/>
              <w:keepNext w:val="0"/>
              <w:keepLines w:val="0"/>
              <w:suppressLineNumbers w:val="0"/>
              <w:snapToGrid w:val="0"/>
              <w:spacing w:before="0" w:beforeAutospacing="0" w:after="0" w:afterAutospacing="0" w:line="360" w:lineRule="auto"/>
              <w:ind w:left="0" w:right="0"/>
              <w:jc w:val="center"/>
              <w:textAlignment w:val="auto"/>
              <w:rPr>
                <w:rFonts w:hint="default" w:ascii="华文中宋" w:hAnsi="华文中宋" w:eastAsia="华文中宋"/>
                <w:bCs/>
                <w:color w:val="0D0D0D" w:themeColor="text1" w:themeTint="F2"/>
                <w:vertAlign w:val="baseline"/>
                <w:lang w:val="en-US" w:eastAsia="zh-CN"/>
                <w14:textFill>
                  <w14:solidFill>
                    <w14:schemeClr w14:val="tx1">
                      <w14:lumMod w14:val="95000"/>
                      <w14:lumOff w14:val="5000"/>
                    </w14:schemeClr>
                  </w14:solidFill>
                </w14:textFill>
              </w:rPr>
            </w:pPr>
            <w:r>
              <w:rPr>
                <w:rFonts w:hint="eastAsia" w:ascii="华文中宋" w:hAnsi="华文中宋" w:eastAsia="华文中宋"/>
                <w:bCs/>
                <w:color w:val="0D0D0D" w:themeColor="text1" w:themeTint="F2"/>
                <w:vertAlign w:val="baseline"/>
                <w:lang w:val="en-US" w:eastAsia="zh-CN"/>
                <w14:textFill>
                  <w14:solidFill>
                    <w14:schemeClr w14:val="tx1">
                      <w14:lumMod w14:val="95000"/>
                      <w14:lumOff w14:val="5000"/>
                    </w14:schemeClr>
                  </w14:solidFill>
                </w14:textFill>
              </w:rPr>
              <w:t>货值</w:t>
            </w:r>
          </w:p>
        </w:tc>
        <w:tc>
          <w:tcPr>
            <w:tcW w:w="7302" w:type="dxa"/>
            <w:vAlign w:val="bottom"/>
          </w:tcPr>
          <w:p w14:paraId="339C6489">
            <w:pPr>
              <w:pStyle w:val="36"/>
              <w:keepNext w:val="0"/>
              <w:keepLines w:val="0"/>
              <w:suppressLineNumbers w:val="0"/>
              <w:snapToGrid w:val="0"/>
              <w:spacing w:before="0" w:beforeAutospacing="0" w:after="0" w:afterAutospacing="0" w:line="360" w:lineRule="auto"/>
              <w:ind w:left="0" w:right="0"/>
              <w:jc w:val="center"/>
              <w:textAlignment w:val="auto"/>
              <w:rPr>
                <w:rFonts w:hint="default" w:ascii="华文中宋" w:hAnsi="华文中宋" w:eastAsia="华文中宋"/>
                <w:bCs/>
                <w:color w:val="0D0D0D" w:themeColor="text1" w:themeTint="F2"/>
                <w:vertAlign w:val="baseline"/>
                <w:lang w:val="en-US" w:eastAsia="zh-CN"/>
                <w14:textFill>
                  <w14:solidFill>
                    <w14:schemeClr w14:val="tx1">
                      <w14:lumMod w14:val="95000"/>
                      <w14:lumOff w14:val="5000"/>
                    </w14:schemeClr>
                  </w14:solidFill>
                </w14:textFill>
              </w:rPr>
            </w:pPr>
            <w:r>
              <w:rPr>
                <w:rFonts w:hint="eastAsia" w:ascii="华文中宋" w:hAnsi="华文中宋" w:eastAsia="华文中宋"/>
                <w:bCs/>
                <w:color w:val="0D0D0D" w:themeColor="text1" w:themeTint="F2"/>
                <w:vertAlign w:val="baseline"/>
                <w:lang w:val="en-US" w:eastAsia="zh-CN"/>
                <w14:textFill>
                  <w14:solidFill>
                    <w14:schemeClr w14:val="tx1">
                      <w14:lumMod w14:val="95000"/>
                      <w14:lumOff w14:val="5000"/>
                    </w14:schemeClr>
                  </w14:solidFill>
                </w14:textFill>
              </w:rPr>
              <w:t>5000万元/列</w:t>
            </w:r>
          </w:p>
        </w:tc>
      </w:tr>
    </w:tbl>
    <w:p w14:paraId="613A62FF">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20" w:firstLineChars="200"/>
        <w:textAlignment w:val="auto"/>
        <w:rPr>
          <w:rFonts w:hint="eastAsia" w:ascii="华文中宋" w:hAnsi="华文中宋" w:eastAsia="华文中宋"/>
          <w:bCs/>
          <w:color w:val="0D0D0D" w:themeColor="text1" w:themeTint="F2"/>
          <w:lang w:val="en-US" w:eastAsia="zh-CN"/>
          <w14:textFill>
            <w14:solidFill>
              <w14:schemeClr w14:val="tx1">
                <w14:lumMod w14:val="95000"/>
                <w14:lumOff w14:val="5000"/>
              </w14:schemeClr>
            </w14:solidFill>
          </w14:textFill>
        </w:rPr>
      </w:pPr>
      <w:r>
        <w:rPr>
          <w:rFonts w:hint="eastAsia" w:ascii="华文中宋" w:hAnsi="华文中宋" w:eastAsia="华文中宋"/>
          <w:bCs/>
          <w:color w:val="0D0D0D" w:themeColor="text1" w:themeTint="F2"/>
          <w:lang w:val="en-US" w:eastAsia="zh-CN"/>
          <w14:textFill>
            <w14:solidFill>
              <w14:schemeClr w14:val="tx1">
                <w14:lumMod w14:val="95000"/>
                <w14:lumOff w14:val="5000"/>
              </w14:schemeClr>
            </w14:solidFill>
          </w14:textFill>
        </w:rPr>
        <w:t>3、吊具、工装、防护要求：</w:t>
      </w:r>
    </w:p>
    <w:p w14:paraId="70176E50">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20" w:firstLineChars="200"/>
        <w:textAlignment w:val="auto"/>
        <w:rPr>
          <w:rFonts w:hint="default" w:ascii="华文中宋" w:hAnsi="华文中宋" w:eastAsia="华文中宋"/>
          <w:bCs/>
          <w:color w:val="0D0D0D" w:themeColor="text1" w:themeTint="F2"/>
          <w:lang w:val="en-US" w:eastAsia="zh-CN"/>
          <w14:textFill>
            <w14:solidFill>
              <w14:schemeClr w14:val="tx1">
                <w14:lumMod w14:val="95000"/>
                <w14:lumOff w14:val="5000"/>
              </w14:schemeClr>
            </w14:solidFill>
          </w14:textFill>
        </w:rPr>
      </w:pPr>
      <w:r>
        <w:rPr>
          <w:rFonts w:hint="eastAsia" w:ascii="华文中宋" w:hAnsi="华文中宋" w:eastAsia="华文中宋"/>
          <w:bCs/>
          <w:color w:val="0D0D0D" w:themeColor="text1" w:themeTint="F2"/>
          <w:lang w:val="en-US" w:eastAsia="zh-CN"/>
          <w14:textFill>
            <w14:solidFill>
              <w14:schemeClr w14:val="tx1">
                <w14:lumMod w14:val="95000"/>
                <w14:lumOff w14:val="5000"/>
              </w14:schemeClr>
            </w14:solidFill>
          </w14:textFill>
        </w:rPr>
        <w:t>本次运输所需吊具、工装、防护均由中标方提供，招（竞）标文件中需提供明细。每批次发运前，由中标人负责将吊具运至卸车场地。招（竞）标方提供轨排和篷布，其余工装需中标方提供。</w:t>
      </w:r>
    </w:p>
    <w:p w14:paraId="12AD3B88">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20" w:firstLineChars="200"/>
        <w:textAlignment w:val="auto"/>
        <w:rPr>
          <w:rFonts w:hint="eastAsia" w:ascii="华文中宋" w:hAnsi="华文中宋" w:eastAsia="华文中宋"/>
          <w:bCs/>
          <w:color w:val="0D0D0D" w:themeColor="text1" w:themeTint="F2"/>
          <w:lang w:val="en-US" w:eastAsia="zh-CN"/>
          <w14:textFill>
            <w14:solidFill>
              <w14:schemeClr w14:val="tx1">
                <w14:lumMod w14:val="95000"/>
                <w14:lumOff w14:val="5000"/>
              </w14:schemeClr>
            </w14:solidFill>
          </w14:textFill>
        </w:rPr>
      </w:pPr>
      <w:r>
        <w:rPr>
          <w:rFonts w:hint="eastAsia" w:ascii="华文中宋" w:hAnsi="华文中宋" w:eastAsia="华文中宋"/>
          <w:bCs/>
          <w:color w:val="0D0D0D" w:themeColor="text1" w:themeTint="F2"/>
          <w:lang w:val="en-US" w:eastAsia="zh-CN"/>
          <w14:textFill>
            <w14:solidFill>
              <w14:schemeClr w14:val="tx1">
                <w14:lumMod w14:val="95000"/>
                <w14:lumOff w14:val="5000"/>
              </w14:schemeClr>
            </w14:solidFill>
          </w14:textFill>
        </w:rPr>
        <w:t>4、启运地与目的地及时间计划：</w:t>
      </w:r>
    </w:p>
    <w:p w14:paraId="236C9F3D">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20" w:firstLineChars="200"/>
        <w:textAlignment w:val="auto"/>
        <w:rPr>
          <w:rFonts w:hint="eastAsia" w:ascii="华文中宋" w:hAnsi="华文中宋" w:eastAsia="华文中宋"/>
          <w:bCs/>
          <w:color w:val="0D0D0D" w:themeColor="text1" w:themeTint="F2"/>
          <w:lang w:val="en-US" w:eastAsia="zh-CN"/>
          <w14:textFill>
            <w14:solidFill>
              <w14:schemeClr w14:val="tx1">
                <w14:lumMod w14:val="95000"/>
                <w14:lumOff w14:val="5000"/>
              </w14:schemeClr>
            </w14:solidFill>
          </w14:textFill>
        </w:rPr>
      </w:pPr>
      <w:r>
        <w:rPr>
          <w:rFonts w:hint="eastAsia" w:ascii="华文中宋" w:hAnsi="华文中宋" w:eastAsia="华文中宋"/>
          <w:bCs/>
          <w:color w:val="0D0D0D" w:themeColor="text1" w:themeTint="F2"/>
          <w:lang w:val="en-US" w:eastAsia="zh-CN"/>
          <w14:textFill>
            <w14:solidFill>
              <w14:schemeClr w14:val="tx1">
                <w14:lumMod w14:val="95000"/>
                <w14:lumOff w14:val="5000"/>
              </w14:schemeClr>
            </w14:solidFill>
          </w14:textFill>
        </w:rPr>
        <w:t>启运地：太原中车轨道交通装备有限公司厂区</w:t>
      </w:r>
    </w:p>
    <w:p w14:paraId="68DF6F66">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20" w:firstLineChars="200"/>
        <w:textAlignment w:val="auto"/>
        <w:rPr>
          <w:rFonts w:hint="eastAsia" w:ascii="华文中宋" w:hAnsi="华文中宋" w:eastAsia="华文中宋"/>
          <w:bCs/>
          <w:color w:val="0D0D0D" w:themeColor="text1" w:themeTint="F2"/>
          <w:lang w:val="en-US" w:eastAsia="zh-CN"/>
          <w14:textFill>
            <w14:solidFill>
              <w14:schemeClr w14:val="tx1">
                <w14:lumMod w14:val="95000"/>
                <w14:lumOff w14:val="5000"/>
              </w14:schemeClr>
            </w14:solidFill>
          </w14:textFill>
        </w:rPr>
      </w:pPr>
      <w:r>
        <w:rPr>
          <w:rFonts w:hint="eastAsia" w:ascii="华文中宋" w:hAnsi="华文中宋" w:eastAsia="华文中宋"/>
          <w:bCs/>
          <w:color w:val="0D0D0D" w:themeColor="text1" w:themeTint="F2"/>
          <w:lang w:val="en-US" w:eastAsia="zh-CN"/>
          <w14:textFill>
            <w14:solidFill>
              <w14:schemeClr w14:val="tx1">
                <w14:lumMod w14:val="95000"/>
                <w14:lumOff w14:val="5000"/>
              </w14:schemeClr>
            </w14:solidFill>
          </w14:textFill>
        </w:rPr>
        <w:t>目的地：太原市小店区马练营车辆段</w:t>
      </w:r>
    </w:p>
    <w:p w14:paraId="7E10D34D">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20" w:firstLineChars="200"/>
        <w:textAlignment w:val="auto"/>
        <w:rPr>
          <w:rFonts w:hint="default" w:ascii="华文中宋" w:hAnsi="华文中宋" w:eastAsia="华文中宋"/>
          <w:bCs/>
          <w:color w:val="0D0D0D" w:themeColor="text1" w:themeTint="F2"/>
          <w:lang w:val="en-US" w:eastAsia="zh-CN"/>
          <w14:textFill>
            <w14:solidFill>
              <w14:schemeClr w14:val="tx1">
                <w14:lumMod w14:val="95000"/>
                <w14:lumOff w14:val="5000"/>
              </w14:schemeClr>
            </w14:solidFill>
          </w14:textFill>
        </w:rPr>
      </w:pPr>
      <w:r>
        <w:rPr>
          <w:rFonts w:hint="eastAsia" w:ascii="华文中宋" w:hAnsi="华文中宋" w:eastAsia="华文中宋"/>
          <w:bCs/>
          <w:color w:val="0D0D0D" w:themeColor="text1" w:themeTint="F2"/>
          <w:lang w:val="en-US" w:eastAsia="zh-CN"/>
          <w14:textFill>
            <w14:solidFill>
              <w14:schemeClr w14:val="tx1">
                <w14:lumMod w14:val="95000"/>
                <w14:lumOff w14:val="5000"/>
              </w14:schemeClr>
            </w14:solidFill>
          </w14:textFill>
        </w:rPr>
        <w:t>时间：首列预计2024年9月中旬发运，实际以招（竞）标人通知为准。</w:t>
      </w:r>
    </w:p>
    <w:p w14:paraId="70EDFD85">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20" w:firstLineChars="200"/>
        <w:textAlignment w:val="auto"/>
        <w:rPr>
          <w:rFonts w:hint="default" w:ascii="华文中宋" w:hAnsi="华文中宋" w:eastAsia="华文中宋"/>
          <w:bCs/>
          <w:color w:val="0D0D0D" w:themeColor="text1" w:themeTint="F2"/>
          <w:lang w:val="en-US" w:eastAsia="zh-CN"/>
          <w14:textFill>
            <w14:solidFill>
              <w14:schemeClr w14:val="tx1">
                <w14:lumMod w14:val="95000"/>
                <w14:lumOff w14:val="5000"/>
              </w14:schemeClr>
            </w14:solidFill>
          </w14:textFill>
        </w:rPr>
      </w:pPr>
      <w:r>
        <w:rPr>
          <w:rFonts w:hint="eastAsia" w:ascii="华文中宋" w:hAnsi="华文中宋" w:eastAsia="华文中宋"/>
          <w:bCs/>
          <w:color w:val="0D0D0D" w:themeColor="text1" w:themeTint="F2"/>
          <w:lang w:val="en-US" w:eastAsia="zh-CN"/>
          <w14:textFill>
            <w14:solidFill>
              <w14:schemeClr w14:val="tx1">
                <w14:lumMod w14:val="95000"/>
                <w14:lumOff w14:val="5000"/>
              </w14:schemeClr>
            </w14:solidFill>
          </w14:textFill>
        </w:rPr>
        <w:t>5、作业要求：</w:t>
      </w:r>
    </w:p>
    <w:p w14:paraId="13EAC5CE">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20" w:firstLineChars="200"/>
        <w:textAlignment w:val="auto"/>
        <w:rPr>
          <w:rFonts w:hint="eastAsia" w:ascii="华文中宋" w:hAnsi="华文中宋" w:eastAsia="华文中宋"/>
          <w:bCs/>
          <w:color w:val="0D0D0D" w:themeColor="text1" w:themeTint="F2"/>
          <w:lang w:val="en-US" w:eastAsia="zh-CN"/>
          <w14:textFill>
            <w14:solidFill>
              <w14:schemeClr w14:val="tx1">
                <w14:lumMod w14:val="95000"/>
                <w14:lumOff w14:val="5000"/>
              </w14:schemeClr>
            </w14:solidFill>
          </w14:textFill>
        </w:rPr>
      </w:pPr>
      <w:r>
        <w:rPr>
          <w:rFonts w:hint="eastAsia" w:ascii="华文中宋" w:hAnsi="华文中宋" w:eastAsia="华文中宋"/>
          <w:bCs/>
          <w:color w:val="0D0D0D" w:themeColor="text1" w:themeTint="F2"/>
          <w:lang w:val="en-US" w:eastAsia="zh-CN"/>
          <w14:textFill>
            <w14:solidFill>
              <w14:schemeClr w14:val="tx1">
                <w14:lumMod w14:val="95000"/>
                <w14:lumOff w14:val="5000"/>
              </w14:schemeClr>
            </w14:solidFill>
          </w14:textFill>
        </w:rPr>
        <w:t>中标人负责自招（竞）标人启运地院内轨面接货开始至目的地指定地点卸货期间的所有工作，工作内容包括但不限于：</w:t>
      </w:r>
    </w:p>
    <w:p w14:paraId="0C093182">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20" w:firstLineChars="200"/>
        <w:textAlignment w:val="auto"/>
        <w:rPr>
          <w:rFonts w:hint="eastAsia" w:ascii="华文中宋" w:hAnsi="华文中宋" w:eastAsia="华文中宋"/>
          <w:bCs/>
          <w:color w:val="0D0D0D" w:themeColor="text1" w:themeTint="F2"/>
          <w:lang w:val="en-US" w:eastAsia="zh-CN"/>
          <w14:textFill>
            <w14:solidFill>
              <w14:schemeClr w14:val="tx1">
                <w14:lumMod w14:val="95000"/>
                <w14:lumOff w14:val="5000"/>
              </w14:schemeClr>
            </w14:solidFill>
          </w14:textFill>
        </w:rPr>
      </w:pPr>
      <w:r>
        <w:rPr>
          <w:rFonts w:hint="eastAsia" w:ascii="华文中宋" w:hAnsi="华文中宋" w:eastAsia="华文中宋"/>
          <w:bCs/>
          <w:color w:val="0D0D0D" w:themeColor="text1" w:themeTint="F2"/>
          <w:lang w:val="en-US" w:eastAsia="zh-CN"/>
          <w14:textFill>
            <w14:solidFill>
              <w14:schemeClr w14:val="tx1">
                <w14:lumMod w14:val="95000"/>
                <w14:lumOff w14:val="5000"/>
              </w14:schemeClr>
            </w14:solidFill>
          </w14:textFill>
        </w:rPr>
        <w:t>5.1投标人必须对装、卸车场地做出实地勘察，在装运前做好现场改造及相关附属工作，负责公路运输手续及各地交管部门的协调工作。</w:t>
      </w:r>
    </w:p>
    <w:p w14:paraId="5E8DA474">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20" w:firstLineChars="200"/>
        <w:textAlignment w:val="auto"/>
        <w:rPr>
          <w:rFonts w:hint="eastAsia" w:ascii="华文中宋" w:hAnsi="华文中宋" w:eastAsia="华文中宋"/>
          <w:bCs/>
          <w:color w:val="0D0D0D" w:themeColor="text1" w:themeTint="F2"/>
          <w:lang w:val="en-US" w:eastAsia="zh-CN"/>
          <w14:textFill>
            <w14:solidFill>
              <w14:schemeClr w14:val="tx1">
                <w14:lumMod w14:val="95000"/>
                <w14:lumOff w14:val="5000"/>
              </w14:schemeClr>
            </w14:solidFill>
          </w14:textFill>
        </w:rPr>
      </w:pPr>
      <w:r>
        <w:rPr>
          <w:rFonts w:hint="eastAsia" w:ascii="华文中宋" w:hAnsi="华文中宋" w:eastAsia="华文中宋"/>
          <w:bCs/>
          <w:color w:val="0D0D0D" w:themeColor="text1" w:themeTint="F2"/>
          <w:lang w:val="en-US" w:eastAsia="zh-CN"/>
          <w14:textFill>
            <w14:solidFill>
              <w14:schemeClr w14:val="tx1">
                <w14:lumMod w14:val="95000"/>
                <w14:lumOff w14:val="5000"/>
              </w14:schemeClr>
            </w14:solidFill>
          </w14:textFill>
        </w:rPr>
        <w:t>5.2中标方负责在马练营车辆段的吊装卸车工作，招（竞）标人负责在煤机厂房内的吊装装车工作。</w:t>
      </w:r>
    </w:p>
    <w:p w14:paraId="40EB3F52">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20" w:firstLineChars="200"/>
        <w:textAlignment w:val="auto"/>
        <w:rPr>
          <w:rFonts w:hint="eastAsia" w:ascii="华文中宋" w:hAnsi="华文中宋" w:eastAsia="华文中宋"/>
          <w:bCs/>
          <w:color w:val="0D0D0D" w:themeColor="text1" w:themeTint="F2"/>
          <w:lang w:val="en-US" w:eastAsia="zh-CN"/>
          <w14:textFill>
            <w14:solidFill>
              <w14:schemeClr w14:val="tx1">
                <w14:lumMod w14:val="95000"/>
                <w14:lumOff w14:val="5000"/>
              </w14:schemeClr>
            </w14:solidFill>
          </w14:textFill>
        </w:rPr>
      </w:pPr>
      <w:r>
        <w:rPr>
          <w:rFonts w:hint="eastAsia" w:ascii="华文中宋" w:hAnsi="华文中宋" w:eastAsia="华文中宋"/>
          <w:bCs/>
          <w:color w:val="0D0D0D" w:themeColor="text1" w:themeTint="F2"/>
          <w:lang w:val="en-US" w:eastAsia="zh-CN"/>
          <w14:textFill>
            <w14:solidFill>
              <w14:schemeClr w14:val="tx1">
                <w14:lumMod w14:val="95000"/>
                <w14:lumOff w14:val="5000"/>
              </w14:schemeClr>
            </w14:solidFill>
          </w14:textFill>
        </w:rPr>
        <w:t>5.3中标方负责本次货物在运输、装卸过程中的所有工作。</w:t>
      </w:r>
    </w:p>
    <w:p w14:paraId="67F3082E">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20" w:firstLineChars="200"/>
        <w:textAlignment w:val="auto"/>
        <w:rPr>
          <w:rFonts w:hint="eastAsia" w:ascii="华文中宋" w:hAnsi="华文中宋" w:eastAsia="华文中宋"/>
          <w:bCs/>
          <w:color w:val="0D0D0D" w:themeColor="text1" w:themeTint="F2"/>
          <w:lang w:val="en-US" w:eastAsia="zh-CN"/>
          <w14:textFill>
            <w14:solidFill>
              <w14:schemeClr w14:val="tx1">
                <w14:lumMod w14:val="95000"/>
                <w14:lumOff w14:val="5000"/>
              </w14:schemeClr>
            </w14:solidFill>
          </w14:textFill>
        </w:rPr>
      </w:pPr>
      <w:r>
        <w:rPr>
          <w:rFonts w:hint="eastAsia" w:ascii="华文中宋" w:hAnsi="华文中宋" w:eastAsia="华文中宋"/>
          <w:bCs/>
          <w:color w:val="0D0D0D" w:themeColor="text1" w:themeTint="F2"/>
          <w:lang w:val="en-US" w:eastAsia="zh-CN"/>
          <w14:textFill>
            <w14:solidFill>
              <w14:schemeClr w14:val="tx1">
                <w14:lumMod w14:val="95000"/>
                <w14:lumOff w14:val="5000"/>
              </w14:schemeClr>
            </w14:solidFill>
          </w14:textFill>
        </w:rPr>
        <w:t>5.4中标人负责在货物运抵目的地后将货物卸至指定地点交货。</w:t>
      </w:r>
    </w:p>
    <w:p w14:paraId="4CA015F1">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20" w:firstLineChars="200"/>
        <w:textAlignment w:val="auto"/>
        <w:rPr>
          <w:rFonts w:hint="eastAsia" w:ascii="华文中宋" w:hAnsi="华文中宋" w:eastAsia="华文中宋"/>
          <w:bCs/>
          <w:color w:val="0D0D0D" w:themeColor="text1" w:themeTint="F2"/>
          <w:lang w:val="en-US" w:eastAsia="zh-CN"/>
          <w14:textFill>
            <w14:solidFill>
              <w14:schemeClr w14:val="tx1">
                <w14:lumMod w14:val="95000"/>
                <w14:lumOff w14:val="5000"/>
              </w14:schemeClr>
            </w14:solidFill>
          </w14:textFill>
        </w:rPr>
      </w:pPr>
      <w:r>
        <w:rPr>
          <w:rFonts w:hint="eastAsia" w:ascii="华文中宋" w:hAnsi="华文中宋" w:eastAsia="华文中宋"/>
          <w:bCs/>
          <w:color w:val="0D0D0D" w:themeColor="text1" w:themeTint="F2"/>
          <w:lang w:val="en-US" w:eastAsia="zh-CN"/>
          <w14:textFill>
            <w14:solidFill>
              <w14:schemeClr w14:val="tx1">
                <w14:lumMod w14:val="95000"/>
                <w14:lumOff w14:val="5000"/>
              </w14:schemeClr>
            </w14:solidFill>
          </w14:textFill>
        </w:rPr>
        <w:t>5.5中标人负责本项目下提供服务相关的所有与其分包商之间合同的签订与结算。</w:t>
      </w:r>
    </w:p>
    <w:p w14:paraId="026207C6">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20" w:firstLineChars="200"/>
        <w:textAlignment w:val="auto"/>
        <w:rPr>
          <w:rFonts w:hint="default" w:ascii="华文中宋" w:hAnsi="华文中宋" w:eastAsia="华文中宋"/>
          <w:bCs/>
          <w:color w:val="0D0D0D" w:themeColor="text1" w:themeTint="F2"/>
          <w:lang w:val="en-US" w:eastAsia="zh-CN"/>
          <w14:textFill>
            <w14:solidFill>
              <w14:schemeClr w14:val="tx1">
                <w14:lumMod w14:val="95000"/>
                <w14:lumOff w14:val="5000"/>
              </w14:schemeClr>
            </w14:solidFill>
          </w14:textFill>
        </w:rPr>
      </w:pPr>
      <w:r>
        <w:rPr>
          <w:rFonts w:hint="eastAsia" w:ascii="华文中宋" w:hAnsi="华文中宋" w:eastAsia="华文中宋"/>
          <w:bCs/>
          <w:color w:val="0D0D0D" w:themeColor="text1" w:themeTint="F2"/>
          <w:lang w:val="en-US" w:eastAsia="zh-CN"/>
          <w14:textFill>
            <w14:solidFill>
              <w14:schemeClr w14:val="tx1">
                <w14:lumMod w14:val="95000"/>
                <w14:lumOff w14:val="5000"/>
              </w14:schemeClr>
            </w14:solidFill>
          </w14:textFill>
        </w:rPr>
        <w:t>5.6中标方需提供详细的装、卸车方案、封车与加固方案、应急处置方案，且吊装方案中需提供运输车辆的检测报告（流动式起重机定期检验报告）、行驶证、保险单及吊具的检测报告和合格证，以及人员的驾驶证、汽车吊操作证、指挥手证书等证件，中标人的车辆、人员、吊具相关证件必须与吊装方案中提供的相应证件保持一致。</w:t>
      </w:r>
    </w:p>
    <w:p w14:paraId="4FE167E9">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20" w:firstLineChars="200"/>
        <w:textAlignment w:val="auto"/>
        <w:rPr>
          <w:rFonts w:hint="eastAsia" w:ascii="华文中宋" w:hAnsi="华文中宋" w:eastAsia="华文中宋"/>
          <w:bCs/>
          <w:color w:val="0D0D0D" w:themeColor="text1" w:themeTint="F2"/>
          <w:lang w:val="en-US" w:eastAsia="zh-CN"/>
          <w14:textFill>
            <w14:solidFill>
              <w14:schemeClr w14:val="tx1">
                <w14:lumMod w14:val="95000"/>
                <w14:lumOff w14:val="5000"/>
              </w14:schemeClr>
            </w14:solidFill>
          </w14:textFill>
        </w:rPr>
      </w:pPr>
      <w:r>
        <w:rPr>
          <w:rFonts w:hint="eastAsia" w:ascii="华文中宋" w:hAnsi="华文中宋" w:eastAsia="华文中宋"/>
          <w:bCs/>
          <w:color w:val="0D0D0D" w:themeColor="text1" w:themeTint="F2"/>
          <w:lang w:val="en-US" w:eastAsia="zh-CN"/>
          <w14:textFill>
            <w14:solidFill>
              <w14:schemeClr w14:val="tx1">
                <w14:lumMod w14:val="95000"/>
                <w14:lumOff w14:val="5000"/>
              </w14:schemeClr>
            </w14:solidFill>
          </w14:textFill>
        </w:rPr>
        <w:t>5.7中标方需为货物办理保险手续，其保险险种及期限必须征得到招（竞）标方的统一，所有货物按照货值的110%投保，发运前将保险单交由招（竞）标人一份。</w:t>
      </w:r>
    </w:p>
    <w:p w14:paraId="2CCAB4A6">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20" w:firstLineChars="200"/>
        <w:textAlignment w:val="auto"/>
        <w:rPr>
          <w:rFonts w:hint="eastAsia" w:ascii="华文中宋" w:hAnsi="华文中宋" w:eastAsia="华文中宋"/>
          <w:bCs/>
          <w:color w:val="0D0D0D" w:themeColor="text1" w:themeTint="F2"/>
          <w:lang w:val="en-US" w:eastAsia="zh-CN"/>
          <w14:textFill>
            <w14:solidFill>
              <w14:schemeClr w14:val="tx1">
                <w14:lumMod w14:val="95000"/>
                <w14:lumOff w14:val="5000"/>
              </w14:schemeClr>
            </w14:solidFill>
          </w14:textFill>
        </w:rPr>
      </w:pPr>
      <w:r>
        <w:rPr>
          <w:rFonts w:hint="eastAsia" w:ascii="华文中宋" w:hAnsi="华文中宋" w:eastAsia="华文中宋"/>
          <w:bCs/>
          <w:color w:val="0D0D0D" w:themeColor="text1" w:themeTint="F2"/>
          <w:lang w:val="en-US" w:eastAsia="zh-CN"/>
          <w14:textFill>
            <w14:solidFill>
              <w14:schemeClr w14:val="tx1">
                <w14:lumMod w14:val="95000"/>
                <w14:lumOff w14:val="5000"/>
              </w14:schemeClr>
            </w14:solidFill>
          </w14:textFill>
        </w:rPr>
        <w:t>5.8中标人自行准备吊车等所需的设备和工装。</w:t>
      </w:r>
    </w:p>
    <w:p w14:paraId="1408C8FC">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firstLine="420" w:firstLineChars="200"/>
        <w:jc w:val="left"/>
        <w:textAlignment w:val="auto"/>
        <w:rPr>
          <w:rFonts w:hint="eastAsia" w:ascii="华文中宋" w:hAnsi="华文中宋" w:eastAsia="华文中宋"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华文中宋" w:hAnsi="华文中宋" w:eastAsia="华文中宋"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双方的权利与义务</w:t>
      </w:r>
    </w:p>
    <w:p w14:paraId="6622961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华文中宋" w:hAnsi="华文中宋" w:eastAsia="华文中宋"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华文中宋" w:hAnsi="华文中宋" w:eastAsia="华文中宋"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6.1中标方应根据竟标文件编制详尽的运输组织方案，在征得招（竞）标方同意并签订合同后方可实施。在项目执行期间，物流方案如根据实际情况需做调整时，应事先征得招（竞）标方同意。但无论招（竞）标方是否认可中标方的方案及其变更，中标方均应对由于己方工作疏忽，对合同双方造成的损失负责。</w:t>
      </w:r>
    </w:p>
    <w:p w14:paraId="09A1F34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华文中宋" w:hAnsi="华文中宋" w:eastAsia="华文中宋"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华文中宋" w:hAnsi="华文中宋" w:eastAsia="华文中宋"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6.2中标方需对正常情况下完成公路运输和目的地卸货的时限做出承诺。由于中标方运输方案制定不周密等原因造成货物不能按期运输，需赔偿对竟人造成的直接经济损失。</w:t>
      </w:r>
    </w:p>
    <w:p w14:paraId="56EC8EF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default" w:ascii="华文中宋" w:hAnsi="华文中宋" w:eastAsia="华文中宋"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华文中宋" w:hAnsi="华文中宋" w:eastAsia="华文中宋"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6.3除不可抗力原因造成外，无论何种原因造成货物的损坏或灭失，中标人应全额赔偿竟标人遭受的全部损失。</w:t>
      </w:r>
    </w:p>
    <w:p w14:paraId="5E663AF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华文中宋" w:hAnsi="华文中宋" w:eastAsia="华文中宋"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华文中宋" w:hAnsi="华文中宋" w:eastAsia="华文中宋"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7、交货日期：按正式买卖合同要求提供</w:t>
      </w:r>
    </w:p>
    <w:p w14:paraId="6888971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华文中宋" w:hAnsi="华文中宋" w:eastAsia="华文中宋"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华文中宋" w:hAnsi="华文中宋" w:eastAsia="华文中宋"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8、投标币种：人民币</w:t>
      </w:r>
    </w:p>
    <w:p w14:paraId="1BB9AA59">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hint="eastAsia" w:ascii="华文中宋" w:hAnsi="华文中宋" w:eastAsia="华文中宋"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华文中宋" w:hAnsi="华文中宋" w:eastAsia="华文中宋"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9、报价方式：交钥匙价（含税费、运费、装卸车吊装费、吊具使用费、场地改造费、保险费、工装费、过路费等全部费用）</w:t>
      </w:r>
    </w:p>
    <w:p w14:paraId="38B241A5">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hint="default" w:ascii="华文中宋" w:hAnsi="华文中宋" w:eastAsia="华文中宋"/>
          <w:bCs/>
          <w:color w:val="0D0D0D" w:themeColor="text1" w:themeTint="F2"/>
          <w:lang w:val="en-US" w:eastAsia="zh-CN"/>
          <w14:textFill>
            <w14:solidFill>
              <w14:schemeClr w14:val="tx1">
                <w14:lumMod w14:val="95000"/>
                <w14:lumOff w14:val="5000"/>
              </w14:schemeClr>
            </w14:solidFill>
          </w14:textFill>
        </w:rPr>
      </w:pPr>
      <w:r>
        <w:rPr>
          <w:rFonts w:hint="eastAsia" w:ascii="华文中宋" w:hAnsi="华文中宋" w:eastAsia="华文中宋"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10、投标资格证明文件：提供投标方的资质证明材料，包括经营许可证（营业执照）、道路运输经营许可证、</w:t>
      </w:r>
      <w:r>
        <w:rPr>
          <w:rFonts w:hint="eastAsia" w:ascii="华文中宋" w:hAnsi="华文中宋" w:eastAsia="华文中宋" w:cs="Times New Roman"/>
          <w:bCs/>
          <w:color w:val="0D0D0D" w:themeColor="text1" w:themeTint="F2"/>
          <w:kern w:val="0"/>
          <w:sz w:val="21"/>
          <w:szCs w:val="21"/>
          <w:lang w:val="zh-CN" w:eastAsia="zh-CN" w:bidi="ar-SA"/>
          <w14:textFill>
            <w14:solidFill>
              <w14:schemeClr w14:val="tx1">
                <w14:lumMod w14:val="95000"/>
                <w14:lumOff w14:val="5000"/>
              </w14:schemeClr>
            </w14:solidFill>
          </w14:textFill>
        </w:rPr>
        <w:t>法定代表人授权书、</w:t>
      </w:r>
      <w:r>
        <w:rPr>
          <w:rFonts w:hint="eastAsia" w:ascii="华文中宋" w:hAnsi="华文中宋" w:eastAsia="华文中宋"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法定代表人资格证明书等。</w:t>
      </w:r>
    </w:p>
    <w:p w14:paraId="2471FBA2">
      <w:pPr>
        <w:pStyle w:val="2"/>
        <w:ind w:firstLine="2209" w:firstLineChars="500"/>
        <w:rPr>
          <w:rFonts w:hint="eastAsia" w:ascii="宋体" w:hAnsi="宋体"/>
          <w:b/>
          <w:bCs/>
          <w:snapToGrid w:val="0"/>
          <w:color w:val="0000FF"/>
          <w:kern w:val="0"/>
          <w:sz w:val="44"/>
          <w:szCs w:val="44"/>
          <w:highlight w:val="yellow"/>
          <w:lang w:eastAsia="zh-CN"/>
        </w:rPr>
      </w:pPr>
    </w:p>
    <w:p w14:paraId="315840E9">
      <w:pPr>
        <w:pStyle w:val="2"/>
        <w:ind w:firstLine="2209" w:firstLineChars="500"/>
        <w:rPr>
          <w:rFonts w:hint="eastAsia" w:ascii="宋体" w:hAnsi="宋体"/>
          <w:b/>
          <w:bCs/>
          <w:snapToGrid w:val="0"/>
          <w:color w:val="0000FF"/>
          <w:kern w:val="0"/>
          <w:sz w:val="44"/>
          <w:szCs w:val="44"/>
          <w:highlight w:val="yellow"/>
          <w:lang w:eastAsia="zh-CN"/>
        </w:rPr>
        <w:sectPr>
          <w:headerReference r:id="rId11" w:type="default"/>
          <w:pgSz w:w="11907" w:h="16840"/>
          <w:pgMar w:top="1440" w:right="1467" w:bottom="1440" w:left="1797" w:header="851" w:footer="851" w:gutter="0"/>
          <w:pgNumType w:chapStyle="1"/>
          <w:cols w:space="720" w:num="1"/>
          <w:docGrid w:linePitch="285" w:charSpace="0"/>
        </w:sectPr>
      </w:pPr>
    </w:p>
    <w:p w14:paraId="35AEEDCD">
      <w:pPr>
        <w:pStyle w:val="3"/>
        <w:numPr>
          <w:ilvl w:val="0"/>
          <w:numId w:val="0"/>
        </w:numPr>
        <w:spacing w:line="360" w:lineRule="auto"/>
        <w:jc w:val="center"/>
        <w:outlineLvl w:val="0"/>
        <w:rPr>
          <w:rFonts w:hint="default" w:ascii="黑体" w:hAnsi="黑体" w:eastAsia="黑体" w:cs="黑体"/>
          <w:color w:val="auto"/>
          <w:sz w:val="44"/>
          <w:szCs w:val="44"/>
          <w:highlight w:val="none"/>
          <w:lang w:val="en-US" w:eastAsia="zh-CN"/>
        </w:rPr>
      </w:pPr>
      <w:bookmarkStart w:id="11" w:name="_Toc508264284"/>
      <w:bookmarkStart w:id="12" w:name="_Toc20368"/>
      <w:bookmarkStart w:id="13" w:name="_Toc18518"/>
      <w:r>
        <w:rPr>
          <w:rFonts w:hint="eastAsia" w:ascii="黑体" w:hAnsi="黑体" w:eastAsia="黑体" w:cs="黑体"/>
          <w:b/>
          <w:bCs/>
          <w:color w:val="auto"/>
          <w:sz w:val="44"/>
          <w:szCs w:val="44"/>
          <w:highlight w:val="none"/>
        </w:rPr>
        <w:t>第</w:t>
      </w:r>
      <w:r>
        <w:rPr>
          <w:rFonts w:hint="eastAsia" w:ascii="黑体" w:hAnsi="黑体" w:eastAsia="黑体" w:cs="黑体"/>
          <w:b/>
          <w:bCs/>
          <w:color w:val="auto"/>
          <w:sz w:val="44"/>
          <w:szCs w:val="44"/>
          <w:highlight w:val="none"/>
          <w:lang w:val="en-US" w:eastAsia="zh-CN"/>
        </w:rPr>
        <w:t>五</w:t>
      </w:r>
      <w:r>
        <w:rPr>
          <w:rFonts w:hint="eastAsia" w:ascii="黑体" w:hAnsi="黑体" w:eastAsia="黑体" w:cs="黑体"/>
          <w:b/>
          <w:bCs/>
          <w:color w:val="auto"/>
          <w:sz w:val="44"/>
          <w:szCs w:val="44"/>
          <w:highlight w:val="none"/>
          <w:lang w:eastAsia="zh-CN"/>
        </w:rPr>
        <w:t>部分</w:t>
      </w:r>
      <w:r>
        <w:rPr>
          <w:rFonts w:hint="eastAsia" w:ascii="黑体" w:hAnsi="黑体" w:eastAsia="黑体" w:cs="黑体"/>
          <w:b/>
          <w:bCs/>
          <w:color w:val="auto"/>
          <w:sz w:val="44"/>
          <w:szCs w:val="44"/>
          <w:highlight w:val="none"/>
          <w:lang w:val="en-US" w:eastAsia="zh-CN"/>
        </w:rPr>
        <w:t xml:space="preserve">  </w:t>
      </w:r>
      <w:bookmarkEnd w:id="6"/>
      <w:bookmarkEnd w:id="11"/>
      <w:bookmarkEnd w:id="12"/>
      <w:r>
        <w:rPr>
          <w:rFonts w:hint="eastAsia" w:ascii="黑体" w:hAnsi="黑体" w:eastAsia="黑体" w:cs="黑体"/>
          <w:b/>
          <w:bCs/>
          <w:color w:val="auto"/>
          <w:sz w:val="44"/>
          <w:szCs w:val="44"/>
          <w:highlight w:val="none"/>
          <w:lang w:val="en-US" w:eastAsia="zh-CN"/>
        </w:rPr>
        <w:t>合同条款及格式</w:t>
      </w:r>
      <w:bookmarkEnd w:id="13"/>
    </w:p>
    <w:p w14:paraId="3D2793F3">
      <w:pPr>
        <w:snapToGrid w:val="0"/>
        <w:rPr>
          <w:sz w:val="28"/>
        </w:rPr>
      </w:pPr>
    </w:p>
    <w:p w14:paraId="6A5E1FB4">
      <w:pPr>
        <w:jc w:val="center"/>
        <w:rPr>
          <w:rFonts w:hint="eastAsia" w:ascii="黑体" w:hAnsi="黑体" w:eastAsia="黑体"/>
          <w:b/>
          <w:bCs/>
          <w:sz w:val="44"/>
          <w:szCs w:val="44"/>
          <w:lang w:eastAsia="zh-CN"/>
        </w:rPr>
      </w:pPr>
      <w:r>
        <w:rPr>
          <w:rFonts w:hint="eastAsia" w:ascii="黑体" w:hAnsi="黑体" w:eastAsia="黑体"/>
          <w:b/>
          <w:bCs/>
          <w:sz w:val="44"/>
          <w:szCs w:val="44"/>
          <w:lang w:eastAsia="zh-CN"/>
        </w:rPr>
        <w:t>货物运输合同</w:t>
      </w:r>
    </w:p>
    <w:p w14:paraId="28B9EE9A">
      <w:pPr>
        <w:jc w:val="center"/>
        <w:rPr>
          <w:rFonts w:hint="eastAsia" w:ascii="宋体" w:hAnsi="宋体" w:eastAsia="宋体" w:cs="宋体"/>
          <w:b w:val="0"/>
          <w:bCs w:val="0"/>
          <w:sz w:val="21"/>
          <w:szCs w:val="21"/>
          <w:lang w:val="en-US" w:eastAsia="zh-CN"/>
        </w:rPr>
      </w:pPr>
    </w:p>
    <w:p w14:paraId="626D5A02">
      <w:pPr>
        <w:jc w:val="center"/>
        <w:rPr>
          <w:rFonts w:hint="eastAsia" w:ascii="宋体" w:hAnsi="宋体"/>
          <w:b/>
          <w:bCs/>
          <w:sz w:val="28"/>
        </w:rPr>
      </w:pP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18"/>
          <w:szCs w:val="18"/>
          <w:lang w:val="en-US" w:eastAsia="zh-CN"/>
        </w:rPr>
        <w:t>合同编号：</w:t>
      </w:r>
      <w:r>
        <w:rPr>
          <w:rFonts w:hint="eastAsia" w:ascii="宋体" w:hAnsi="宋体" w:eastAsia="宋体" w:cs="宋体"/>
          <w:b w:val="0"/>
          <w:bCs w:val="0"/>
          <w:sz w:val="18"/>
          <w:szCs w:val="18"/>
          <w:u w:val="single"/>
          <w:lang w:val="en-US" w:eastAsia="zh-CN"/>
        </w:rPr>
        <w:t xml:space="preserve">       </w:t>
      </w:r>
      <w:r>
        <w:rPr>
          <w:rFonts w:hint="eastAsia" w:ascii="宋体" w:hAnsi="宋体" w:cs="宋体"/>
          <w:b w:val="0"/>
          <w:bCs w:val="0"/>
          <w:sz w:val="18"/>
          <w:szCs w:val="18"/>
          <w:u w:val="none"/>
          <w:lang w:val="en-US" w:eastAsia="zh-CN"/>
        </w:rPr>
        <w:t xml:space="preserve">                                               </w:t>
      </w:r>
    </w:p>
    <w:p w14:paraId="318D985C">
      <w:pPr>
        <w:jc w:val="left"/>
        <w:rPr>
          <w:rFonts w:hint="default" w:ascii="宋体" w:hAnsi="宋体"/>
          <w:b w:val="0"/>
          <w:bCs w:val="0"/>
          <w:sz w:val="21"/>
          <w:szCs w:val="21"/>
          <w:lang w:val="en-US" w:eastAsia="zh-CN"/>
        </w:rPr>
      </w:pPr>
      <w:r>
        <w:rPr>
          <w:rFonts w:hint="eastAsia" w:ascii="宋体" w:hAnsi="宋体"/>
          <w:b w:val="0"/>
          <w:bCs w:val="0"/>
          <w:sz w:val="21"/>
          <w:szCs w:val="21"/>
          <w:lang w:eastAsia="zh-CN"/>
        </w:rPr>
        <w:t>托运方：</w:t>
      </w:r>
      <w:r>
        <w:rPr>
          <w:rFonts w:hint="eastAsia" w:ascii="宋体" w:hAnsi="宋体"/>
          <w:b w:val="0"/>
          <w:bCs w:val="0"/>
          <w:sz w:val="21"/>
          <w:szCs w:val="21"/>
          <w:lang w:val="en-US" w:eastAsia="zh-CN"/>
        </w:rPr>
        <w:t>太原中车轨道交通装备有限公司</w:t>
      </w:r>
    </w:p>
    <w:p w14:paraId="16A09385">
      <w:pPr>
        <w:jc w:val="left"/>
        <w:rPr>
          <w:rFonts w:hint="default" w:ascii="宋体" w:hAnsi="宋体"/>
          <w:b w:val="0"/>
          <w:bCs w:val="0"/>
          <w:sz w:val="21"/>
          <w:szCs w:val="21"/>
          <w:u w:val="none"/>
          <w:lang w:val="en-US" w:eastAsia="zh-CN"/>
        </w:rPr>
      </w:pPr>
      <w:r>
        <w:rPr>
          <w:rFonts w:hint="eastAsia" w:ascii="宋体" w:hAnsi="宋体"/>
          <w:b w:val="0"/>
          <w:bCs w:val="0"/>
          <w:sz w:val="21"/>
          <w:szCs w:val="21"/>
          <w:lang w:eastAsia="zh-CN"/>
        </w:rPr>
        <w:t>承运方：</w:t>
      </w:r>
      <w:r>
        <w:rPr>
          <w:rFonts w:hint="eastAsia" w:ascii="宋体" w:hAnsi="宋体"/>
          <w:b w:val="0"/>
          <w:bCs w:val="0"/>
          <w:sz w:val="21"/>
          <w:szCs w:val="21"/>
          <w:u w:val="none"/>
          <w:lang w:val="en-US" w:eastAsia="zh-CN"/>
        </w:rPr>
        <w:t xml:space="preserve">                     </w:t>
      </w:r>
    </w:p>
    <w:p w14:paraId="58648756">
      <w:pPr>
        <w:keepNext w:val="0"/>
        <w:keepLines w:val="0"/>
        <w:pageBreakBefore w:val="0"/>
        <w:widowControl w:val="0"/>
        <w:kinsoku/>
        <w:wordWrap/>
        <w:overflowPunct/>
        <w:topLinePunct w:val="0"/>
        <w:autoSpaceDE/>
        <w:autoSpaceDN/>
        <w:bidi w:val="0"/>
        <w:adjustRightInd/>
        <w:spacing w:line="360" w:lineRule="auto"/>
        <w:ind w:right="0" w:rightChars="0"/>
        <w:jc w:val="both"/>
        <w:textAlignment w:val="auto"/>
        <w:outlineLvl w:val="9"/>
        <w:rPr>
          <w:rFonts w:hint="eastAsia" w:ascii="宋体" w:hAnsi="宋体" w:eastAsia="宋体" w:cs="宋体"/>
          <w:sz w:val="21"/>
          <w:szCs w:val="21"/>
          <w:lang w:eastAsia="zh-CN"/>
        </w:rPr>
      </w:pPr>
    </w:p>
    <w:p w14:paraId="7D40DCB4">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根据《中华人民共和国民法典》</w:t>
      </w:r>
      <w:r>
        <w:rPr>
          <w:rFonts w:hint="eastAsia" w:ascii="宋体" w:hAnsi="宋体" w:eastAsia="宋体" w:cs="宋体"/>
          <w:sz w:val="21"/>
          <w:szCs w:val="21"/>
        </w:rPr>
        <w:t>现就托运方货物运输事宜，经双方平等协商，订立本合同。</w:t>
      </w:r>
    </w:p>
    <w:p w14:paraId="6D4E384C">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1.　运输货物</w:t>
      </w:r>
    </w:p>
    <w:tbl>
      <w:tblPr>
        <w:tblStyle w:val="28"/>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1281"/>
        <w:gridCol w:w="680"/>
        <w:gridCol w:w="680"/>
        <w:gridCol w:w="1152"/>
        <w:gridCol w:w="962"/>
        <w:gridCol w:w="1046"/>
        <w:gridCol w:w="1207"/>
      </w:tblGrid>
      <w:tr w14:paraId="5395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noWrap w:val="0"/>
            <w:vAlign w:val="center"/>
          </w:tcPr>
          <w:p w14:paraId="684361C4">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货物名称</w:t>
            </w:r>
          </w:p>
        </w:tc>
        <w:tc>
          <w:tcPr>
            <w:tcW w:w="1281" w:type="dxa"/>
            <w:noWrap w:val="0"/>
            <w:vAlign w:val="center"/>
          </w:tcPr>
          <w:p w14:paraId="25C452EE">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规格型号</w:t>
            </w:r>
          </w:p>
        </w:tc>
        <w:tc>
          <w:tcPr>
            <w:tcW w:w="680" w:type="dxa"/>
            <w:noWrap w:val="0"/>
            <w:vAlign w:val="center"/>
          </w:tcPr>
          <w:p w14:paraId="4388BFF9">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单位</w:t>
            </w:r>
          </w:p>
        </w:tc>
        <w:tc>
          <w:tcPr>
            <w:tcW w:w="680" w:type="dxa"/>
            <w:noWrap w:val="0"/>
            <w:vAlign w:val="center"/>
          </w:tcPr>
          <w:p w14:paraId="2E2B9469">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数量</w:t>
            </w:r>
          </w:p>
        </w:tc>
        <w:tc>
          <w:tcPr>
            <w:tcW w:w="1152" w:type="dxa"/>
            <w:noWrap w:val="0"/>
            <w:vAlign w:val="center"/>
          </w:tcPr>
          <w:p w14:paraId="34B98105">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货值</w:t>
            </w:r>
          </w:p>
          <w:p w14:paraId="657DA36C">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（元）</w:t>
            </w:r>
          </w:p>
        </w:tc>
        <w:tc>
          <w:tcPr>
            <w:tcW w:w="962" w:type="dxa"/>
            <w:noWrap w:val="0"/>
            <w:vAlign w:val="center"/>
          </w:tcPr>
          <w:p w14:paraId="397D8F67">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重量（吨）</w:t>
            </w:r>
          </w:p>
        </w:tc>
        <w:tc>
          <w:tcPr>
            <w:tcW w:w="1046" w:type="dxa"/>
            <w:noWrap w:val="0"/>
            <w:vAlign w:val="center"/>
          </w:tcPr>
          <w:p w14:paraId="1D8B100B">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尺寸</w:t>
            </w:r>
          </w:p>
        </w:tc>
        <w:tc>
          <w:tcPr>
            <w:tcW w:w="1207" w:type="dxa"/>
            <w:noWrap w:val="0"/>
            <w:vAlign w:val="center"/>
          </w:tcPr>
          <w:p w14:paraId="4B91A164">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备注</w:t>
            </w:r>
          </w:p>
        </w:tc>
      </w:tr>
      <w:tr w14:paraId="7A99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noWrap w:val="0"/>
            <w:vAlign w:val="center"/>
          </w:tcPr>
          <w:p w14:paraId="10B79023">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sz w:val="21"/>
                <w:szCs w:val="21"/>
              </w:rPr>
            </w:pPr>
          </w:p>
        </w:tc>
        <w:tc>
          <w:tcPr>
            <w:tcW w:w="1281" w:type="dxa"/>
            <w:noWrap w:val="0"/>
            <w:vAlign w:val="center"/>
          </w:tcPr>
          <w:p w14:paraId="7FB1A986">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sz w:val="21"/>
                <w:szCs w:val="21"/>
              </w:rPr>
            </w:pPr>
          </w:p>
        </w:tc>
        <w:tc>
          <w:tcPr>
            <w:tcW w:w="680" w:type="dxa"/>
            <w:noWrap w:val="0"/>
            <w:vAlign w:val="center"/>
          </w:tcPr>
          <w:p w14:paraId="103159EA">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sz w:val="21"/>
                <w:szCs w:val="21"/>
              </w:rPr>
            </w:pPr>
          </w:p>
        </w:tc>
        <w:tc>
          <w:tcPr>
            <w:tcW w:w="680" w:type="dxa"/>
            <w:noWrap w:val="0"/>
            <w:vAlign w:val="center"/>
          </w:tcPr>
          <w:p w14:paraId="76394885">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sz w:val="21"/>
                <w:szCs w:val="21"/>
              </w:rPr>
            </w:pPr>
          </w:p>
        </w:tc>
        <w:tc>
          <w:tcPr>
            <w:tcW w:w="1152" w:type="dxa"/>
            <w:noWrap w:val="0"/>
            <w:vAlign w:val="center"/>
          </w:tcPr>
          <w:p w14:paraId="78AD525F">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sz w:val="21"/>
                <w:szCs w:val="21"/>
              </w:rPr>
            </w:pPr>
          </w:p>
        </w:tc>
        <w:tc>
          <w:tcPr>
            <w:tcW w:w="962" w:type="dxa"/>
            <w:noWrap w:val="0"/>
            <w:vAlign w:val="center"/>
          </w:tcPr>
          <w:p w14:paraId="39AF4780">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sz w:val="21"/>
                <w:szCs w:val="21"/>
              </w:rPr>
            </w:pPr>
          </w:p>
        </w:tc>
        <w:tc>
          <w:tcPr>
            <w:tcW w:w="1046" w:type="dxa"/>
            <w:noWrap w:val="0"/>
            <w:vAlign w:val="center"/>
          </w:tcPr>
          <w:p w14:paraId="4A2C59DB">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sz w:val="21"/>
                <w:szCs w:val="21"/>
              </w:rPr>
            </w:pPr>
          </w:p>
        </w:tc>
        <w:tc>
          <w:tcPr>
            <w:tcW w:w="1207" w:type="dxa"/>
            <w:noWrap w:val="0"/>
            <w:vAlign w:val="center"/>
          </w:tcPr>
          <w:p w14:paraId="0FF25EAF">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sz w:val="21"/>
                <w:szCs w:val="21"/>
              </w:rPr>
            </w:pPr>
          </w:p>
        </w:tc>
      </w:tr>
      <w:tr w14:paraId="0162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noWrap w:val="0"/>
            <w:vAlign w:val="center"/>
          </w:tcPr>
          <w:p w14:paraId="171E8F98">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sz w:val="21"/>
                <w:szCs w:val="21"/>
              </w:rPr>
            </w:pPr>
          </w:p>
        </w:tc>
        <w:tc>
          <w:tcPr>
            <w:tcW w:w="1281" w:type="dxa"/>
            <w:noWrap w:val="0"/>
            <w:vAlign w:val="center"/>
          </w:tcPr>
          <w:p w14:paraId="27ED0F38">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sz w:val="21"/>
                <w:szCs w:val="21"/>
              </w:rPr>
            </w:pPr>
          </w:p>
        </w:tc>
        <w:tc>
          <w:tcPr>
            <w:tcW w:w="680" w:type="dxa"/>
            <w:noWrap w:val="0"/>
            <w:vAlign w:val="center"/>
          </w:tcPr>
          <w:p w14:paraId="0BD3CE70">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sz w:val="21"/>
                <w:szCs w:val="21"/>
              </w:rPr>
            </w:pPr>
          </w:p>
        </w:tc>
        <w:tc>
          <w:tcPr>
            <w:tcW w:w="680" w:type="dxa"/>
            <w:noWrap w:val="0"/>
            <w:vAlign w:val="center"/>
          </w:tcPr>
          <w:p w14:paraId="11288B8A">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sz w:val="21"/>
                <w:szCs w:val="21"/>
              </w:rPr>
            </w:pPr>
          </w:p>
        </w:tc>
        <w:tc>
          <w:tcPr>
            <w:tcW w:w="1152" w:type="dxa"/>
            <w:noWrap w:val="0"/>
            <w:vAlign w:val="center"/>
          </w:tcPr>
          <w:p w14:paraId="1EB637B2">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sz w:val="21"/>
                <w:szCs w:val="21"/>
              </w:rPr>
            </w:pPr>
          </w:p>
        </w:tc>
        <w:tc>
          <w:tcPr>
            <w:tcW w:w="962" w:type="dxa"/>
            <w:noWrap w:val="0"/>
            <w:vAlign w:val="center"/>
          </w:tcPr>
          <w:p w14:paraId="44B9131B">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sz w:val="21"/>
                <w:szCs w:val="21"/>
              </w:rPr>
            </w:pPr>
          </w:p>
        </w:tc>
        <w:tc>
          <w:tcPr>
            <w:tcW w:w="1046" w:type="dxa"/>
            <w:noWrap w:val="0"/>
            <w:vAlign w:val="center"/>
          </w:tcPr>
          <w:p w14:paraId="37C59EAD">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sz w:val="21"/>
                <w:szCs w:val="21"/>
              </w:rPr>
            </w:pPr>
          </w:p>
        </w:tc>
        <w:tc>
          <w:tcPr>
            <w:tcW w:w="1207" w:type="dxa"/>
            <w:noWrap w:val="0"/>
            <w:vAlign w:val="center"/>
          </w:tcPr>
          <w:p w14:paraId="687B4214">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sz w:val="21"/>
                <w:szCs w:val="21"/>
              </w:rPr>
            </w:pPr>
          </w:p>
        </w:tc>
      </w:tr>
      <w:tr w14:paraId="2824F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noWrap w:val="0"/>
            <w:vAlign w:val="center"/>
          </w:tcPr>
          <w:p w14:paraId="22BCB89B">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sz w:val="21"/>
                <w:szCs w:val="21"/>
              </w:rPr>
            </w:pPr>
          </w:p>
        </w:tc>
        <w:tc>
          <w:tcPr>
            <w:tcW w:w="1281" w:type="dxa"/>
            <w:noWrap w:val="0"/>
            <w:vAlign w:val="center"/>
          </w:tcPr>
          <w:p w14:paraId="00EC9C36">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sz w:val="21"/>
                <w:szCs w:val="21"/>
              </w:rPr>
            </w:pPr>
          </w:p>
        </w:tc>
        <w:tc>
          <w:tcPr>
            <w:tcW w:w="680" w:type="dxa"/>
            <w:noWrap w:val="0"/>
            <w:vAlign w:val="center"/>
          </w:tcPr>
          <w:p w14:paraId="52D87C5B">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sz w:val="21"/>
                <w:szCs w:val="21"/>
              </w:rPr>
            </w:pPr>
          </w:p>
        </w:tc>
        <w:tc>
          <w:tcPr>
            <w:tcW w:w="680" w:type="dxa"/>
            <w:noWrap w:val="0"/>
            <w:vAlign w:val="center"/>
          </w:tcPr>
          <w:p w14:paraId="4304242E">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sz w:val="21"/>
                <w:szCs w:val="21"/>
              </w:rPr>
            </w:pPr>
          </w:p>
        </w:tc>
        <w:tc>
          <w:tcPr>
            <w:tcW w:w="1152" w:type="dxa"/>
            <w:noWrap w:val="0"/>
            <w:vAlign w:val="center"/>
          </w:tcPr>
          <w:p w14:paraId="090E6968">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sz w:val="21"/>
                <w:szCs w:val="21"/>
              </w:rPr>
            </w:pPr>
          </w:p>
        </w:tc>
        <w:tc>
          <w:tcPr>
            <w:tcW w:w="962" w:type="dxa"/>
            <w:noWrap w:val="0"/>
            <w:vAlign w:val="center"/>
          </w:tcPr>
          <w:p w14:paraId="17AB27CB">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sz w:val="21"/>
                <w:szCs w:val="21"/>
              </w:rPr>
            </w:pPr>
          </w:p>
        </w:tc>
        <w:tc>
          <w:tcPr>
            <w:tcW w:w="1046" w:type="dxa"/>
            <w:noWrap w:val="0"/>
            <w:vAlign w:val="center"/>
          </w:tcPr>
          <w:p w14:paraId="2263CD78">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sz w:val="21"/>
                <w:szCs w:val="21"/>
              </w:rPr>
            </w:pPr>
          </w:p>
        </w:tc>
        <w:tc>
          <w:tcPr>
            <w:tcW w:w="1207" w:type="dxa"/>
            <w:noWrap w:val="0"/>
            <w:vAlign w:val="center"/>
          </w:tcPr>
          <w:p w14:paraId="28BC65E7">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sz w:val="21"/>
                <w:szCs w:val="21"/>
              </w:rPr>
            </w:pPr>
          </w:p>
        </w:tc>
      </w:tr>
      <w:tr w14:paraId="26C9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noWrap w:val="0"/>
            <w:vAlign w:val="center"/>
          </w:tcPr>
          <w:p w14:paraId="6CBED869">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sz w:val="21"/>
                <w:szCs w:val="21"/>
              </w:rPr>
            </w:pPr>
          </w:p>
        </w:tc>
        <w:tc>
          <w:tcPr>
            <w:tcW w:w="1281" w:type="dxa"/>
            <w:noWrap w:val="0"/>
            <w:vAlign w:val="center"/>
          </w:tcPr>
          <w:p w14:paraId="72AE2936">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sz w:val="21"/>
                <w:szCs w:val="21"/>
              </w:rPr>
            </w:pPr>
          </w:p>
        </w:tc>
        <w:tc>
          <w:tcPr>
            <w:tcW w:w="680" w:type="dxa"/>
            <w:noWrap w:val="0"/>
            <w:vAlign w:val="center"/>
          </w:tcPr>
          <w:p w14:paraId="0AB26805">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sz w:val="21"/>
                <w:szCs w:val="21"/>
              </w:rPr>
            </w:pPr>
          </w:p>
        </w:tc>
        <w:tc>
          <w:tcPr>
            <w:tcW w:w="680" w:type="dxa"/>
            <w:noWrap w:val="0"/>
            <w:vAlign w:val="center"/>
          </w:tcPr>
          <w:p w14:paraId="7EF7F474">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sz w:val="21"/>
                <w:szCs w:val="21"/>
              </w:rPr>
            </w:pPr>
          </w:p>
        </w:tc>
        <w:tc>
          <w:tcPr>
            <w:tcW w:w="1152" w:type="dxa"/>
            <w:noWrap w:val="0"/>
            <w:vAlign w:val="center"/>
          </w:tcPr>
          <w:p w14:paraId="6B07E91C">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sz w:val="21"/>
                <w:szCs w:val="21"/>
              </w:rPr>
            </w:pPr>
          </w:p>
        </w:tc>
        <w:tc>
          <w:tcPr>
            <w:tcW w:w="962" w:type="dxa"/>
            <w:noWrap w:val="0"/>
            <w:vAlign w:val="center"/>
          </w:tcPr>
          <w:p w14:paraId="29D4C724">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sz w:val="21"/>
                <w:szCs w:val="21"/>
              </w:rPr>
            </w:pPr>
          </w:p>
        </w:tc>
        <w:tc>
          <w:tcPr>
            <w:tcW w:w="1046" w:type="dxa"/>
            <w:noWrap w:val="0"/>
            <w:vAlign w:val="center"/>
          </w:tcPr>
          <w:p w14:paraId="46DDB344">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sz w:val="21"/>
                <w:szCs w:val="21"/>
              </w:rPr>
            </w:pPr>
          </w:p>
        </w:tc>
        <w:tc>
          <w:tcPr>
            <w:tcW w:w="1207" w:type="dxa"/>
            <w:noWrap w:val="0"/>
            <w:vAlign w:val="center"/>
          </w:tcPr>
          <w:p w14:paraId="15F0B6A1">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sz w:val="21"/>
                <w:szCs w:val="21"/>
              </w:rPr>
            </w:pPr>
          </w:p>
        </w:tc>
      </w:tr>
    </w:tbl>
    <w:p w14:paraId="4F07AFCB">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注：发运数量以实际发生为准</w:t>
      </w:r>
    </w:p>
    <w:p w14:paraId="25BBF1A8">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2.　收货人、起运地与到达地</w:t>
      </w:r>
    </w:p>
    <w:p w14:paraId="4AE01145">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2.1　收货人：</w:t>
      </w:r>
      <w:r>
        <w:rPr>
          <w:rFonts w:hint="eastAsia" w:ascii="宋体" w:hAnsi="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联系人：</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　　联系方式：</w:t>
      </w:r>
      <w:r>
        <w:rPr>
          <w:rFonts w:hint="eastAsia" w:ascii="宋体" w:hAnsi="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6F114085">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rPr>
          <w:rFonts w:hint="default" w:ascii="宋体" w:hAnsi="宋体" w:eastAsia="宋体" w:cs="宋体"/>
          <w:sz w:val="21"/>
          <w:szCs w:val="21"/>
          <w:u w:val="single"/>
          <w:lang w:val="en-US" w:eastAsia="zh-CN"/>
        </w:rPr>
      </w:pPr>
      <w:r>
        <w:rPr>
          <w:rFonts w:hint="eastAsia" w:ascii="宋体" w:hAnsi="宋体" w:eastAsia="宋体" w:cs="宋体"/>
          <w:sz w:val="21"/>
          <w:szCs w:val="21"/>
        </w:rPr>
        <w:t>2.2　起运地：</w:t>
      </w:r>
      <w:r>
        <w:rPr>
          <w:rFonts w:hint="eastAsia" w:ascii="宋体" w:hAnsi="宋体" w:cs="宋体"/>
          <w:sz w:val="21"/>
          <w:szCs w:val="21"/>
          <w:u w:val="single"/>
          <w:lang w:val="en-US" w:eastAsia="zh-CN"/>
        </w:rPr>
        <w:t xml:space="preserve">      </w:t>
      </w:r>
    </w:p>
    <w:p w14:paraId="08AF0838">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rPr>
          <w:rFonts w:hint="default" w:ascii="宋体" w:hAnsi="宋体" w:eastAsia="宋体" w:cs="宋体"/>
          <w:sz w:val="21"/>
          <w:szCs w:val="21"/>
          <w:u w:val="single"/>
          <w:lang w:val="en-US" w:eastAsia="zh-CN"/>
        </w:rPr>
      </w:pPr>
      <w:r>
        <w:rPr>
          <w:rFonts w:hint="eastAsia" w:ascii="宋体" w:hAnsi="宋体" w:eastAsia="宋体" w:cs="宋体"/>
          <w:sz w:val="21"/>
          <w:szCs w:val="21"/>
        </w:rPr>
        <w:t>2.3　到达地：</w:t>
      </w:r>
      <w:r>
        <w:rPr>
          <w:rFonts w:hint="eastAsia" w:ascii="宋体" w:hAnsi="宋体" w:cs="宋体"/>
          <w:sz w:val="21"/>
          <w:szCs w:val="21"/>
          <w:u w:val="single"/>
          <w:lang w:val="en-US" w:eastAsia="zh-CN"/>
        </w:rPr>
        <w:t xml:space="preserve">      </w:t>
      </w:r>
    </w:p>
    <w:p w14:paraId="56064641">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3.　运输期限及装卸</w:t>
      </w:r>
    </w:p>
    <w:p w14:paraId="7DBF60A3">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rPr>
          <w:rFonts w:hint="eastAsia" w:ascii="宋体" w:hAnsi="宋体" w:eastAsia="宋体" w:cs="宋体"/>
          <w:sz w:val="21"/>
          <w:szCs w:val="21"/>
        </w:rPr>
      </w:pPr>
      <w:r>
        <w:rPr>
          <w:rFonts w:hint="eastAsia" w:ascii="宋体" w:hAnsi="宋体" w:eastAsia="宋体" w:cs="宋体"/>
          <w:sz w:val="21"/>
          <w:szCs w:val="21"/>
        </w:rPr>
        <w:t>3.1　托运方应于货物备妥后通知承运方包装箱</w:t>
      </w:r>
      <w:r>
        <w:rPr>
          <w:rFonts w:hint="eastAsia" w:ascii="宋体" w:hAnsi="宋体" w:eastAsia="宋体" w:cs="宋体"/>
          <w:sz w:val="21"/>
          <w:szCs w:val="21"/>
          <w:lang w:val="en-US" w:eastAsia="zh-CN"/>
        </w:rPr>
        <w:t>/货物</w:t>
      </w:r>
      <w:r>
        <w:rPr>
          <w:rFonts w:hint="eastAsia" w:ascii="宋体" w:hAnsi="宋体" w:eastAsia="宋体" w:cs="宋体"/>
          <w:sz w:val="21"/>
          <w:szCs w:val="21"/>
        </w:rPr>
        <w:t>体积尺寸（长×宽×高）、要求运输车辆到达起运地的时间等信息；承运方应自收到前述通知后1小时内答复并告知车辆型号、车牌号码及驾驶员联系方式，按照通知要求的时间到达起运地接运货物。</w:t>
      </w:r>
    </w:p>
    <w:p w14:paraId="4975BFD8">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rPr>
          <w:rFonts w:hint="eastAsia" w:ascii="宋体" w:hAnsi="宋体" w:eastAsia="宋体" w:cs="宋体"/>
          <w:sz w:val="21"/>
          <w:szCs w:val="21"/>
        </w:rPr>
      </w:pPr>
      <w:r>
        <w:rPr>
          <w:rFonts w:hint="eastAsia" w:ascii="宋体" w:hAnsi="宋体" w:eastAsia="宋体" w:cs="宋体"/>
          <w:sz w:val="21"/>
          <w:szCs w:val="21"/>
        </w:rPr>
        <w:t>3.2　承运方接运货物后，应于</w:t>
      </w:r>
      <w:r>
        <w:rPr>
          <w:rFonts w:hint="eastAsia" w:ascii="宋体" w:hAnsi="宋体" w:eastAsia="宋体" w:cs="宋体"/>
          <w:sz w:val="21"/>
          <w:szCs w:val="21"/>
          <w:u w:val="single"/>
        </w:rPr>
        <w:t>　　</w:t>
      </w:r>
      <w:r>
        <w:rPr>
          <w:rFonts w:hint="eastAsia" w:ascii="宋体" w:hAnsi="宋体" w:eastAsia="宋体" w:cs="宋体"/>
          <w:sz w:val="21"/>
          <w:szCs w:val="21"/>
        </w:rPr>
        <w:t>日内将货物运至到达地。</w:t>
      </w:r>
    </w:p>
    <w:p w14:paraId="476E7417">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rPr>
          <w:rFonts w:hint="eastAsia" w:ascii="宋体" w:hAnsi="宋体" w:eastAsia="宋体" w:cs="宋体"/>
          <w:sz w:val="21"/>
          <w:szCs w:val="21"/>
        </w:rPr>
      </w:pPr>
      <w:r>
        <w:rPr>
          <w:rFonts w:hint="eastAsia" w:ascii="宋体" w:hAnsi="宋体" w:eastAsia="宋体" w:cs="宋体"/>
          <w:sz w:val="21"/>
          <w:szCs w:val="21"/>
        </w:rPr>
        <w:t>3.3　承运方负责起运地的装货和到达地的卸货，并应根据货物状况及托运方、收货人要求采取能有效防止货物损坏的安全装卸措施。</w:t>
      </w:r>
    </w:p>
    <w:p w14:paraId="42357036">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4.　运输方式</w:t>
      </w:r>
    </w:p>
    <w:p w14:paraId="6E048E42">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rPr>
          <w:rFonts w:hint="eastAsia" w:ascii="宋体" w:hAnsi="宋体" w:eastAsia="宋体" w:cs="宋体"/>
          <w:sz w:val="21"/>
          <w:szCs w:val="21"/>
        </w:rPr>
      </w:pPr>
      <w:r>
        <w:rPr>
          <w:rFonts w:hint="eastAsia" w:ascii="宋体" w:hAnsi="宋体" w:eastAsia="宋体" w:cs="宋体"/>
          <w:sz w:val="21"/>
          <w:szCs w:val="21"/>
        </w:rPr>
        <w:t>4.1　本合同项下运输采用</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运输方式。</w:t>
      </w:r>
    </w:p>
    <w:p w14:paraId="67661781">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rPr>
          <w:rFonts w:hint="eastAsia" w:ascii="宋体" w:hAnsi="宋体" w:eastAsia="宋体" w:cs="宋体"/>
          <w:sz w:val="21"/>
          <w:szCs w:val="21"/>
        </w:rPr>
      </w:pPr>
      <w:r>
        <w:rPr>
          <w:rFonts w:hint="eastAsia" w:ascii="宋体" w:hAnsi="宋体" w:eastAsia="宋体" w:cs="宋体"/>
          <w:sz w:val="21"/>
          <w:szCs w:val="21"/>
        </w:rPr>
        <w:t>4.2　承运方应使用最大载重为</w:t>
      </w:r>
      <w:r>
        <w:rPr>
          <w:rFonts w:hint="eastAsia" w:ascii="宋体" w:hAnsi="宋体" w:eastAsia="宋体" w:cs="宋体"/>
          <w:sz w:val="21"/>
          <w:szCs w:val="21"/>
          <w:u w:val="single"/>
        </w:rPr>
        <w:t>　　</w:t>
      </w:r>
      <w:r>
        <w:rPr>
          <w:rFonts w:hint="eastAsia" w:ascii="宋体" w:hAnsi="宋体" w:eastAsia="宋体" w:cs="宋体"/>
          <w:sz w:val="21"/>
          <w:szCs w:val="21"/>
        </w:rPr>
        <w:t>吨、不存在安全隐患、满足托运方装运要求的车辆。</w:t>
      </w:r>
    </w:p>
    <w:p w14:paraId="2983035B">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5.　运费及支付</w:t>
      </w:r>
    </w:p>
    <w:p w14:paraId="4D957486">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rPr>
        <w:t>5.1　本合同项下，托运方应向承运方支付的全部运输费</w:t>
      </w:r>
      <w:r>
        <w:rPr>
          <w:rFonts w:hint="eastAsia" w:ascii="宋体" w:hAnsi="宋体" w:eastAsia="宋体" w:cs="宋体"/>
          <w:sz w:val="21"/>
          <w:szCs w:val="21"/>
          <w:highlight w:val="none"/>
        </w:rPr>
        <w:t>用</w:t>
      </w:r>
      <w:r>
        <w:rPr>
          <w:rFonts w:hint="eastAsia" w:ascii="宋体" w:hAnsi="宋体" w:eastAsia="宋体" w:cs="宋体"/>
          <w:color w:val="000000"/>
          <w:sz w:val="21"/>
          <w:szCs w:val="21"/>
          <w:highlight w:val="none"/>
        </w:rPr>
        <w:sym w:font="Wingdings 2" w:char="00A3"/>
      </w:r>
      <w:r>
        <w:rPr>
          <w:rFonts w:hint="eastAsia" w:ascii="宋体" w:hAnsi="宋体" w:eastAsia="宋体" w:cs="宋体"/>
          <w:color w:val="000000"/>
          <w:sz w:val="21"/>
          <w:szCs w:val="21"/>
          <w:highlight w:val="none"/>
        </w:rPr>
        <w:t>为</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u w:val="single"/>
        </w:rPr>
        <w:t>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w:t>
      </w:r>
      <w:r>
        <w:rPr>
          <w:rFonts w:hint="eastAsia" w:ascii="宋体" w:hAnsi="宋体" w:cs="宋体"/>
          <w:color w:val="000000"/>
          <w:sz w:val="21"/>
          <w:szCs w:val="21"/>
          <w:highlight w:val="none"/>
          <w:u w:val="none"/>
          <w:lang w:eastAsia="zh-CN"/>
        </w:rPr>
        <w:t>（</w:t>
      </w:r>
      <w:r>
        <w:rPr>
          <w:rFonts w:hint="eastAsia" w:ascii="宋体" w:hAnsi="宋体" w:cs="宋体"/>
          <w:color w:val="000000"/>
          <w:sz w:val="21"/>
          <w:szCs w:val="21"/>
          <w:highlight w:val="none"/>
          <w:u w:val="none"/>
          <w:lang w:val="en-US" w:eastAsia="zh-CN"/>
        </w:rPr>
        <w:t>大写：人民币</w:t>
      </w:r>
      <w:r>
        <w:rPr>
          <w:rFonts w:hint="eastAsia" w:ascii="宋体" w:hAnsi="宋体" w:cs="宋体"/>
          <w:color w:val="000000"/>
          <w:sz w:val="21"/>
          <w:szCs w:val="21"/>
          <w:highlight w:val="none"/>
          <w:u w:val="single"/>
          <w:lang w:val="en-US" w:eastAsia="zh-CN"/>
        </w:rPr>
        <w:t xml:space="preserve">      </w:t>
      </w:r>
      <w:r>
        <w:rPr>
          <w:rFonts w:hint="eastAsia" w:ascii="宋体" w:hAnsi="宋体" w:cs="宋体"/>
          <w:color w:val="000000"/>
          <w:sz w:val="21"/>
          <w:szCs w:val="21"/>
          <w:highlight w:val="none"/>
          <w:u w:val="none"/>
          <w:lang w:eastAsia="zh-CN"/>
        </w:rPr>
        <w:t>）</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含税</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u w:val="single"/>
        </w:rPr>
        <w:t>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w:t>
      </w:r>
      <w:r>
        <w:rPr>
          <w:rFonts w:hint="eastAsia" w:ascii="宋体" w:hAnsi="宋体" w:cs="宋体"/>
          <w:color w:val="000000"/>
          <w:sz w:val="21"/>
          <w:szCs w:val="21"/>
          <w:highlight w:val="none"/>
          <w:u w:val="none"/>
          <w:lang w:eastAsia="zh-CN"/>
        </w:rPr>
        <w:t>（</w:t>
      </w:r>
      <w:r>
        <w:rPr>
          <w:rFonts w:hint="eastAsia" w:ascii="宋体" w:hAnsi="宋体" w:cs="宋体"/>
          <w:color w:val="000000"/>
          <w:sz w:val="21"/>
          <w:szCs w:val="21"/>
          <w:highlight w:val="none"/>
          <w:u w:val="none"/>
          <w:lang w:val="en-US" w:eastAsia="zh-CN"/>
        </w:rPr>
        <w:t>大写：人民币</w:t>
      </w:r>
      <w:r>
        <w:rPr>
          <w:rFonts w:hint="eastAsia" w:ascii="宋体" w:hAnsi="宋体" w:cs="宋体"/>
          <w:color w:val="000000"/>
          <w:sz w:val="21"/>
          <w:szCs w:val="21"/>
          <w:highlight w:val="none"/>
          <w:u w:val="single"/>
          <w:lang w:val="en-US" w:eastAsia="zh-CN"/>
        </w:rPr>
        <w:t xml:space="preserve">      </w:t>
      </w:r>
      <w:r>
        <w:rPr>
          <w:rFonts w:hint="eastAsia" w:ascii="宋体" w:hAnsi="宋体" w:cs="宋体"/>
          <w:color w:val="000000"/>
          <w:sz w:val="21"/>
          <w:szCs w:val="21"/>
          <w:highlight w:val="none"/>
          <w:u w:val="none"/>
          <w:lang w:eastAsia="zh-CN"/>
        </w:rPr>
        <w:t>）</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不含税</w:t>
      </w:r>
      <w:r>
        <w:rPr>
          <w:rFonts w:hint="eastAsia" w:ascii="宋体" w:hAnsi="宋体" w:eastAsia="宋体" w:cs="宋体"/>
          <w:sz w:val="21"/>
          <w:szCs w:val="21"/>
          <w:highlight w:val="none"/>
        </w:rPr>
        <w:t>）。</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按每吨</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u w:val="single"/>
        </w:rPr>
        <w:t>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w:t>
      </w:r>
      <w:r>
        <w:rPr>
          <w:rFonts w:hint="eastAsia" w:ascii="宋体" w:hAnsi="宋体" w:cs="宋体"/>
          <w:color w:val="000000"/>
          <w:sz w:val="21"/>
          <w:szCs w:val="21"/>
          <w:highlight w:val="none"/>
          <w:u w:val="none"/>
          <w:lang w:eastAsia="zh-CN"/>
        </w:rPr>
        <w:t>（</w:t>
      </w:r>
      <w:r>
        <w:rPr>
          <w:rFonts w:hint="eastAsia" w:ascii="宋体" w:hAnsi="宋体" w:cs="宋体"/>
          <w:color w:val="000000"/>
          <w:sz w:val="21"/>
          <w:szCs w:val="21"/>
          <w:highlight w:val="none"/>
          <w:u w:val="none"/>
          <w:lang w:val="en-US" w:eastAsia="zh-CN"/>
        </w:rPr>
        <w:t>大写：人民币</w:t>
      </w:r>
      <w:r>
        <w:rPr>
          <w:rFonts w:hint="eastAsia" w:ascii="宋体" w:hAnsi="宋体" w:cs="宋体"/>
          <w:color w:val="000000"/>
          <w:sz w:val="21"/>
          <w:szCs w:val="21"/>
          <w:highlight w:val="none"/>
          <w:u w:val="single"/>
          <w:lang w:val="en-US" w:eastAsia="zh-CN"/>
        </w:rPr>
        <w:t xml:space="preserve">      </w:t>
      </w:r>
      <w:r>
        <w:rPr>
          <w:rFonts w:hint="eastAsia" w:ascii="宋体" w:hAnsi="宋体" w:cs="宋体"/>
          <w:color w:val="000000"/>
          <w:sz w:val="21"/>
          <w:szCs w:val="21"/>
          <w:highlight w:val="none"/>
          <w:u w:val="none"/>
          <w:lang w:eastAsia="zh-CN"/>
        </w:rPr>
        <w:t>）</w:t>
      </w:r>
      <w:r>
        <w:rPr>
          <w:rFonts w:hint="eastAsia" w:ascii="宋体" w:hAnsi="宋体" w:eastAsia="宋体" w:cs="宋体"/>
          <w:color w:val="000000"/>
          <w:sz w:val="21"/>
          <w:szCs w:val="21"/>
          <w:highlight w:val="none"/>
        </w:rPr>
        <w:t>计算。□</w:t>
      </w:r>
      <w:r>
        <w:rPr>
          <w:rFonts w:hint="eastAsia" w:ascii="宋体" w:hAnsi="宋体" w:eastAsia="宋体" w:cs="宋体"/>
          <w:sz w:val="21"/>
          <w:szCs w:val="21"/>
          <w:highlight w:val="none"/>
        </w:rPr>
        <w:t>按照每装卸运输一个铁路货车货物</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u w:val="single"/>
        </w:rPr>
        <w:t>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w:t>
      </w:r>
      <w:r>
        <w:rPr>
          <w:rFonts w:hint="eastAsia" w:ascii="宋体" w:hAnsi="宋体" w:cs="宋体"/>
          <w:color w:val="000000"/>
          <w:sz w:val="21"/>
          <w:szCs w:val="21"/>
          <w:highlight w:val="none"/>
          <w:u w:val="none"/>
          <w:lang w:eastAsia="zh-CN"/>
        </w:rPr>
        <w:t>（</w:t>
      </w:r>
      <w:r>
        <w:rPr>
          <w:rFonts w:hint="eastAsia" w:ascii="宋体" w:hAnsi="宋体" w:cs="宋体"/>
          <w:color w:val="000000"/>
          <w:sz w:val="21"/>
          <w:szCs w:val="21"/>
          <w:highlight w:val="none"/>
          <w:u w:val="none"/>
          <w:lang w:val="en-US" w:eastAsia="zh-CN"/>
        </w:rPr>
        <w:t>大写：人民币</w:t>
      </w:r>
      <w:r>
        <w:rPr>
          <w:rFonts w:hint="eastAsia" w:ascii="宋体" w:hAnsi="宋体" w:cs="宋体"/>
          <w:color w:val="000000"/>
          <w:sz w:val="21"/>
          <w:szCs w:val="21"/>
          <w:highlight w:val="none"/>
          <w:u w:val="single"/>
          <w:lang w:val="en-US" w:eastAsia="zh-CN"/>
        </w:rPr>
        <w:t xml:space="preserve">      </w:t>
      </w:r>
      <w:r>
        <w:rPr>
          <w:rFonts w:hint="eastAsia" w:ascii="宋体" w:hAnsi="宋体" w:cs="宋体"/>
          <w:color w:val="000000"/>
          <w:sz w:val="21"/>
          <w:szCs w:val="21"/>
          <w:highlight w:val="none"/>
          <w:u w:val="none"/>
          <w:lang w:eastAsia="zh-CN"/>
        </w:rPr>
        <w:t>）</w:t>
      </w:r>
      <w:r>
        <w:rPr>
          <w:rFonts w:hint="eastAsia" w:ascii="宋体" w:hAnsi="宋体" w:eastAsia="宋体" w:cs="宋体"/>
          <w:sz w:val="21"/>
          <w:szCs w:val="21"/>
          <w:highlight w:val="none"/>
        </w:rPr>
        <w:t>计算。</w:t>
      </w:r>
      <w:r>
        <w:rPr>
          <w:rFonts w:hint="eastAsia" w:ascii="宋体" w:hAnsi="宋体" w:eastAsia="宋体" w:cs="宋体"/>
          <w:color w:val="000000"/>
          <w:sz w:val="21"/>
          <w:szCs w:val="21"/>
          <w:highlight w:val="none"/>
        </w:rPr>
        <w:sym w:font="Wingdings 2" w:char="00A3"/>
      </w:r>
      <w:r>
        <w:rPr>
          <w:rFonts w:hint="eastAsia" w:ascii="宋体" w:hAnsi="宋体" w:eastAsia="宋体" w:cs="宋体"/>
          <w:color w:val="000000"/>
          <w:sz w:val="21"/>
          <w:szCs w:val="21"/>
          <w:highlight w:val="none"/>
        </w:rPr>
        <w:t>按每吨公里</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u w:val="single"/>
        </w:rPr>
        <w:t>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w:t>
      </w:r>
      <w:r>
        <w:rPr>
          <w:rFonts w:hint="eastAsia" w:ascii="宋体" w:hAnsi="宋体" w:cs="宋体"/>
          <w:color w:val="000000"/>
          <w:sz w:val="21"/>
          <w:szCs w:val="21"/>
          <w:highlight w:val="none"/>
          <w:u w:val="none"/>
          <w:lang w:eastAsia="zh-CN"/>
        </w:rPr>
        <w:t>（</w:t>
      </w:r>
      <w:r>
        <w:rPr>
          <w:rFonts w:hint="eastAsia" w:ascii="宋体" w:hAnsi="宋体" w:cs="宋体"/>
          <w:color w:val="000000"/>
          <w:sz w:val="21"/>
          <w:szCs w:val="21"/>
          <w:highlight w:val="none"/>
          <w:u w:val="none"/>
          <w:lang w:val="en-US" w:eastAsia="zh-CN"/>
        </w:rPr>
        <w:t>大写：人民币</w:t>
      </w:r>
      <w:r>
        <w:rPr>
          <w:rFonts w:hint="eastAsia" w:ascii="宋体" w:hAnsi="宋体" w:cs="宋体"/>
          <w:color w:val="000000"/>
          <w:sz w:val="21"/>
          <w:szCs w:val="21"/>
          <w:highlight w:val="none"/>
          <w:u w:val="single"/>
          <w:lang w:val="en-US" w:eastAsia="zh-CN"/>
        </w:rPr>
        <w:t xml:space="preserve">        </w:t>
      </w:r>
      <w:r>
        <w:rPr>
          <w:rFonts w:hint="eastAsia" w:ascii="宋体" w:hAnsi="宋体" w:cs="宋体"/>
          <w:color w:val="000000"/>
          <w:sz w:val="21"/>
          <w:szCs w:val="21"/>
          <w:highlight w:val="none"/>
          <w:u w:val="none"/>
          <w:lang w:eastAsia="zh-CN"/>
        </w:rPr>
        <w:t>）</w:t>
      </w:r>
      <w:r>
        <w:rPr>
          <w:rFonts w:hint="eastAsia" w:ascii="宋体" w:hAnsi="宋体" w:eastAsia="宋体" w:cs="宋体"/>
          <w:color w:val="000000"/>
          <w:sz w:val="21"/>
          <w:szCs w:val="21"/>
          <w:highlight w:val="none"/>
        </w:rPr>
        <w:t>计算，运输里程按经托运方核定的《公路里程表》执行。</w:t>
      </w:r>
    </w:p>
    <w:p w14:paraId="22E770A3">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前述运输费用已涵盖燃油、路桥、保险、装卸等全部费用</w:t>
      </w:r>
      <w:r>
        <w:rPr>
          <w:rFonts w:hint="eastAsia" w:ascii="宋体" w:hAnsi="宋体" w:eastAsia="宋体" w:cs="宋体"/>
          <w:sz w:val="21"/>
          <w:szCs w:val="21"/>
          <w:lang w:eastAsia="zh-CN"/>
        </w:rPr>
        <w:t>以及税金（税率为</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w:t>
      </w:r>
      <w:r>
        <w:rPr>
          <w:rFonts w:hint="eastAsia" w:ascii="宋体" w:hAnsi="宋体" w:eastAsia="宋体" w:cs="宋体"/>
          <w:sz w:val="21"/>
          <w:szCs w:val="21"/>
        </w:rPr>
        <w:t>，托运方不再向承运方另行支付其他任何费用。</w:t>
      </w:r>
    </w:p>
    <w:p w14:paraId="496659F7">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rPr>
          <w:rFonts w:hint="eastAsia" w:ascii="宋体" w:hAnsi="宋体" w:eastAsia="宋体" w:cs="宋体"/>
          <w:sz w:val="21"/>
          <w:szCs w:val="21"/>
        </w:rPr>
      </w:pPr>
      <w:r>
        <w:rPr>
          <w:rFonts w:hint="eastAsia" w:ascii="宋体" w:hAnsi="宋体" w:eastAsia="宋体" w:cs="宋体"/>
          <w:sz w:val="21"/>
          <w:szCs w:val="21"/>
        </w:rPr>
        <w:t>5.2　托运方应于承运方将货物运至到达地、到货检验完成且承运方开具运输</w:t>
      </w:r>
      <w:r>
        <w:rPr>
          <w:rFonts w:hint="eastAsia" w:ascii="宋体" w:hAnsi="宋体" w:eastAsia="宋体" w:cs="宋体"/>
          <w:sz w:val="21"/>
          <w:szCs w:val="21"/>
          <w:lang w:eastAsia="zh-CN"/>
        </w:rPr>
        <w:t>增值税专用</w:t>
      </w:r>
      <w:r>
        <w:rPr>
          <w:rFonts w:hint="eastAsia" w:ascii="宋体" w:hAnsi="宋体" w:eastAsia="宋体" w:cs="宋体"/>
          <w:sz w:val="21"/>
          <w:szCs w:val="21"/>
        </w:rPr>
        <w:t>发票</w:t>
      </w:r>
      <w:r>
        <w:rPr>
          <w:rFonts w:hint="eastAsia" w:ascii="宋体" w:hAnsi="宋体" w:eastAsia="宋体" w:cs="宋体"/>
          <w:sz w:val="21"/>
          <w:szCs w:val="21"/>
          <w:lang w:eastAsia="zh-CN"/>
        </w:rPr>
        <w:t>经托运方审核无误后</w:t>
      </w:r>
      <w:r>
        <w:rPr>
          <w:rFonts w:hint="eastAsia" w:ascii="宋体" w:hAnsi="宋体" w:eastAsia="宋体" w:cs="宋体"/>
          <w:sz w:val="21"/>
          <w:szCs w:val="21"/>
        </w:rPr>
        <w:t>，以</w:t>
      </w:r>
      <w:r>
        <w:rPr>
          <w:rFonts w:hint="eastAsia" w:ascii="宋体" w:hAnsi="宋体" w:eastAsia="宋体" w:cs="宋体"/>
          <w:sz w:val="21"/>
          <w:szCs w:val="21"/>
          <w:lang w:val="en-US" w:eastAsia="zh-CN"/>
        </w:rPr>
        <w:t>电汇、承兑汇票等方式</w:t>
      </w:r>
      <w:r>
        <w:rPr>
          <w:rFonts w:hint="eastAsia" w:ascii="宋体" w:hAnsi="宋体" w:eastAsia="宋体" w:cs="宋体"/>
          <w:sz w:val="21"/>
          <w:szCs w:val="21"/>
        </w:rPr>
        <w:t>向承运方支付运费。</w:t>
      </w:r>
    </w:p>
    <w:p w14:paraId="101AF999">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6.　保险</w:t>
      </w:r>
    </w:p>
    <w:p w14:paraId="0611CDD8">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在货物起运前，承运方应投保保险受益人为受托方、保险金额为货物总价值110%的保险。</w:t>
      </w:r>
    </w:p>
    <w:p w14:paraId="18ADBA29">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7.　接收与检验</w:t>
      </w:r>
    </w:p>
    <w:p w14:paraId="7F57AA68">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rPr>
          <w:rFonts w:hint="eastAsia" w:ascii="宋体" w:hAnsi="宋体" w:eastAsia="宋体" w:cs="宋体"/>
          <w:sz w:val="21"/>
          <w:szCs w:val="21"/>
        </w:rPr>
      </w:pPr>
      <w:r>
        <w:rPr>
          <w:rFonts w:hint="eastAsia" w:ascii="宋体" w:hAnsi="宋体" w:eastAsia="宋体" w:cs="宋体"/>
          <w:sz w:val="21"/>
          <w:szCs w:val="21"/>
        </w:rPr>
        <w:t>7.1　发货检验：承运方接运货物时应与托运方共同对货物及/或包装进行表面检验并签署提货单交予托运方，承运方放弃检验或者检验未提出异议的，视为承运方认可运输货物及/或包装表面完好无损。发货检验手续完成后，货物毁损灭失的风险即转移至承运方，承运方应对货物/或包装的数量、安全及完好性等承担责任。</w:t>
      </w:r>
    </w:p>
    <w:p w14:paraId="32F437B1">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rPr>
          <w:rFonts w:hint="eastAsia" w:ascii="宋体" w:hAnsi="宋体" w:eastAsia="宋体" w:cs="宋体"/>
          <w:sz w:val="21"/>
          <w:szCs w:val="21"/>
        </w:rPr>
      </w:pPr>
      <w:r>
        <w:rPr>
          <w:rFonts w:hint="eastAsia" w:ascii="宋体" w:hAnsi="宋体" w:eastAsia="宋体" w:cs="宋体"/>
          <w:sz w:val="21"/>
          <w:szCs w:val="21"/>
        </w:rPr>
        <w:t>7.2　到货检验：收货人应在承运方将货物运至到达地并卸货后</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日内对货物进行表面检验，承运方应对货物毁损灭失导致的损失承担赔偿责任，但因不可抗力、货物本身自然属性、合理损耗或者托运方、收货人过错造成货物毁损灭失的除外。托运方有权在应付运费中抵扣货物损失，运费不足抵扣的，托运方有权继续向承运方追偿。</w:t>
      </w:r>
    </w:p>
    <w:p w14:paraId="1F9D2639">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rPr>
          <w:rFonts w:hint="eastAsia" w:ascii="宋体" w:hAnsi="宋体" w:eastAsia="宋体" w:cs="宋体"/>
          <w:sz w:val="21"/>
          <w:szCs w:val="21"/>
        </w:rPr>
      </w:pPr>
      <w:r>
        <w:rPr>
          <w:rFonts w:hint="eastAsia" w:ascii="宋体" w:hAnsi="宋体" w:eastAsia="宋体" w:cs="宋体"/>
          <w:sz w:val="21"/>
          <w:szCs w:val="21"/>
        </w:rPr>
        <w:t>7.3　承运方将货物运至到达地后收货人无法联系或拒绝接收货物的，承运方应及时联系托运方并妥善保管货物；托运方应及时向承运方发出指示，并承担因此发生的合理的保管及运输费用。</w:t>
      </w:r>
    </w:p>
    <w:p w14:paraId="6BD3A1B2">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8.　包装</w:t>
      </w:r>
    </w:p>
    <w:p w14:paraId="033CCC09">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sym w:font="Wingdings 2" w:char="00A3"/>
      </w:r>
      <w:r>
        <w:rPr>
          <w:rFonts w:hint="eastAsia" w:ascii="宋体" w:hAnsi="宋体" w:eastAsia="宋体" w:cs="宋体"/>
          <w:color w:val="000000"/>
          <w:sz w:val="21"/>
          <w:szCs w:val="21"/>
          <w:highlight w:val="none"/>
        </w:rPr>
        <w:t>8.1　</w:t>
      </w:r>
      <w:r>
        <w:rPr>
          <w:rFonts w:hint="eastAsia" w:ascii="宋体" w:hAnsi="宋体" w:eastAsia="宋体" w:cs="宋体"/>
          <w:sz w:val="21"/>
          <w:szCs w:val="21"/>
          <w:highlight w:val="none"/>
        </w:rPr>
        <w:t>托运方应对货物采用适于公路运输的标准包装，包装应具有良好的防潮、防雨、防锈、防腐蚀、防振动、防撞击以及防止其它损坏的保护措施。</w:t>
      </w:r>
    </w:p>
    <w:p w14:paraId="29429DFA">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rPr>
          <w:rFonts w:hint="eastAsia" w:ascii="宋体" w:hAnsi="宋体" w:eastAsia="宋体" w:cs="宋体"/>
          <w:sz w:val="21"/>
          <w:szCs w:val="21"/>
        </w:rPr>
      </w:pPr>
      <w:r>
        <w:rPr>
          <w:rFonts w:hint="eastAsia" w:ascii="宋体" w:hAnsi="宋体" w:eastAsia="宋体" w:cs="宋体"/>
          <w:color w:val="000000"/>
          <w:sz w:val="21"/>
          <w:szCs w:val="21"/>
          <w:highlight w:val="none"/>
        </w:rPr>
        <w:t>□8</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　</w:t>
      </w:r>
      <w:r>
        <w:rPr>
          <w:rFonts w:hint="eastAsia" w:ascii="宋体" w:hAnsi="宋体" w:eastAsia="宋体" w:cs="宋体"/>
          <w:sz w:val="21"/>
          <w:szCs w:val="21"/>
        </w:rPr>
        <w:t>承运方负责货物包装，应采用适于公路运输的标准包装，包装费用已包含在本合同约定的运输费用中。包装应具有良好的防潮、防雨、防锈、防腐蚀、防振动、防撞击、防挤压以及防止其它损坏的保护措施，以确保货物安全运抵目的地；因包装不正确或不充分或瑕疵而引致货物锈蚀、毁损或灭失的，承运方应承担全部责任和费用。</w:t>
      </w:r>
    </w:p>
    <w:p w14:paraId="36175E2D">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rPr>
          <w:rFonts w:hint="eastAsia" w:ascii="宋体" w:hAnsi="宋体" w:eastAsia="宋体" w:cs="宋体"/>
          <w:sz w:val="21"/>
          <w:szCs w:val="21"/>
        </w:rPr>
      </w:pPr>
      <w:r>
        <w:rPr>
          <w:rFonts w:hint="eastAsia" w:ascii="宋体" w:hAnsi="宋体" w:eastAsia="宋体" w:cs="宋体"/>
          <w:b/>
          <w:bCs/>
          <w:sz w:val="21"/>
          <w:szCs w:val="21"/>
        </w:rPr>
        <w:t>9.　违约责任</w:t>
      </w:r>
    </w:p>
    <w:p w14:paraId="75CE8D84">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rPr>
          <w:rFonts w:hint="eastAsia" w:ascii="宋体" w:hAnsi="宋体" w:eastAsia="宋体" w:cs="宋体"/>
          <w:sz w:val="21"/>
          <w:szCs w:val="21"/>
        </w:rPr>
      </w:pPr>
      <w:r>
        <w:rPr>
          <w:rFonts w:hint="eastAsia" w:ascii="宋体" w:hAnsi="宋体" w:eastAsia="宋体" w:cs="宋体"/>
          <w:sz w:val="21"/>
          <w:szCs w:val="21"/>
        </w:rPr>
        <w:t>9.1　若承运方未按照本合同约定运输期限将货物运至到达地，每逾期1日应按迟延货物对应运费的20%向托运方支付违约金，并应承担逾期而导致的托运方客户拒收或退货而给托运方造成的损失。</w:t>
      </w:r>
    </w:p>
    <w:p w14:paraId="60662667">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rPr>
        <w:t>9.2　若承运方收到托运方通知后1日内未能到达起运地接运货物，托运方有权解除本合同并要求托运方支付违约金</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元。</w:t>
      </w:r>
    </w:p>
    <w:p w14:paraId="71EB3402">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cs="宋体"/>
          <w:sz w:val="21"/>
          <w:szCs w:val="21"/>
          <w:lang w:val="en-US" w:eastAsia="zh-CN"/>
        </w:rPr>
        <w:t>3</w:t>
      </w:r>
      <w:r>
        <w:rPr>
          <w:rFonts w:hint="eastAsia" w:ascii="宋体" w:hAnsi="宋体" w:eastAsia="宋体" w:cs="宋体"/>
          <w:sz w:val="21"/>
          <w:szCs w:val="21"/>
        </w:rPr>
        <w:t>　本合同任何一方应对违约而导致的对方损失或约定违约金不足以弥补对方损失的部分进行赔偿，前述损失包括但不限于实际损失、可得利益损失、第三方索赔等。</w:t>
      </w:r>
    </w:p>
    <w:p w14:paraId="35B628BC">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rPr>
          <w:rFonts w:hint="eastAsia" w:ascii="宋体" w:hAnsi="宋体" w:eastAsia="宋体" w:cs="宋体"/>
          <w:sz w:val="21"/>
          <w:szCs w:val="21"/>
        </w:rPr>
      </w:pPr>
      <w:r>
        <w:rPr>
          <w:rFonts w:hint="eastAsia" w:ascii="宋体" w:hAnsi="宋体" w:eastAsia="宋体" w:cs="宋体"/>
          <w:b/>
          <w:bCs/>
          <w:sz w:val="21"/>
          <w:szCs w:val="21"/>
        </w:rPr>
        <w:t>10.　合同变更与解除</w:t>
      </w:r>
    </w:p>
    <w:p w14:paraId="18E11719">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rPr>
          <w:rFonts w:hint="eastAsia" w:ascii="宋体" w:hAnsi="宋体" w:eastAsia="宋体" w:cs="宋体"/>
          <w:sz w:val="21"/>
          <w:szCs w:val="21"/>
        </w:rPr>
      </w:pPr>
      <w:r>
        <w:rPr>
          <w:rFonts w:hint="eastAsia" w:ascii="宋体" w:hAnsi="宋体" w:eastAsia="宋体" w:cs="宋体"/>
          <w:sz w:val="21"/>
          <w:szCs w:val="21"/>
        </w:rPr>
        <w:t>10.1　承运方接运货物前，托运方有权随时解除本合同且无需向承运方支付任何费用，但应向承运方发出书面通知。</w:t>
      </w:r>
    </w:p>
    <w:p w14:paraId="2A23B927">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rPr>
          <w:rFonts w:hint="eastAsia" w:ascii="宋体" w:hAnsi="宋体" w:eastAsia="宋体" w:cs="宋体"/>
          <w:sz w:val="21"/>
          <w:szCs w:val="21"/>
        </w:rPr>
      </w:pPr>
      <w:r>
        <w:rPr>
          <w:rFonts w:hint="eastAsia" w:ascii="宋体" w:hAnsi="宋体" w:eastAsia="宋体" w:cs="宋体"/>
          <w:sz w:val="21"/>
          <w:szCs w:val="21"/>
        </w:rPr>
        <w:t>10.2　承运方接运货物后，托运方有权变更到达地或收货人或者取消运输，但须在货物运至到达地之前通知承运方，并应根据运输距离、路线等变更情况相应调整运费或向承运方支付相应补偿。</w:t>
      </w:r>
    </w:p>
    <w:p w14:paraId="442D5602">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rPr>
          <w:rFonts w:hint="eastAsia" w:ascii="宋体" w:hAnsi="宋体" w:eastAsia="宋体" w:cs="宋体"/>
          <w:b/>
          <w:sz w:val="21"/>
          <w:szCs w:val="21"/>
        </w:rPr>
      </w:pPr>
      <w:r>
        <w:rPr>
          <w:rFonts w:hint="eastAsia" w:ascii="宋体" w:hAnsi="宋体" w:eastAsia="宋体" w:cs="宋体"/>
          <w:b/>
          <w:sz w:val="21"/>
          <w:szCs w:val="21"/>
        </w:rPr>
        <w:t>11.　不可抗力</w:t>
      </w:r>
    </w:p>
    <w:p w14:paraId="4B8B8F88">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11.1　因不可抗力、国家法律法规和政策原因，影响本合同的履行，或导致本合同部分或全部不能继续履行的，双方互不负违约责任，善后事宜按照公平原则，双方协商解决</w:t>
      </w:r>
      <w:r>
        <w:rPr>
          <w:rFonts w:hint="eastAsia" w:ascii="宋体" w:hAnsi="宋体" w:cs="宋体"/>
          <w:sz w:val="21"/>
          <w:szCs w:val="21"/>
          <w:lang w:eastAsia="zh-CN"/>
        </w:rPr>
        <w:t>。</w:t>
      </w:r>
    </w:p>
    <w:p w14:paraId="2018037D">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rPr>
          <w:rFonts w:hint="eastAsia" w:ascii="宋体" w:hAnsi="宋体" w:eastAsia="宋体" w:cs="宋体"/>
          <w:sz w:val="21"/>
          <w:szCs w:val="21"/>
        </w:rPr>
      </w:pPr>
      <w:r>
        <w:rPr>
          <w:rFonts w:hint="eastAsia" w:ascii="宋体" w:hAnsi="宋体" w:eastAsia="宋体" w:cs="宋体"/>
          <w:sz w:val="21"/>
          <w:szCs w:val="21"/>
        </w:rPr>
        <w:t>11.2　因前款约定受到影响的一方，应在遭受后的7日内，将详细情况连同相关的证明</w:t>
      </w:r>
      <w:r>
        <w:rPr>
          <w:rFonts w:hint="eastAsia" w:ascii="宋体" w:hAnsi="宋体" w:cs="宋体"/>
          <w:sz w:val="21"/>
          <w:szCs w:val="21"/>
          <w:lang w:eastAsia="zh-CN"/>
        </w:rPr>
        <w:t>书面</w:t>
      </w:r>
      <w:r>
        <w:rPr>
          <w:rFonts w:hint="eastAsia" w:ascii="宋体" w:hAnsi="宋体" w:eastAsia="宋体" w:cs="宋体"/>
          <w:sz w:val="21"/>
          <w:szCs w:val="21"/>
        </w:rPr>
        <w:t>通知对方。</w:t>
      </w:r>
    </w:p>
    <w:p w14:paraId="781F80F2">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rPr>
          <w:rFonts w:hint="eastAsia" w:ascii="宋体" w:hAnsi="宋体" w:eastAsia="宋体" w:cs="宋体"/>
          <w:b/>
          <w:sz w:val="21"/>
          <w:szCs w:val="21"/>
        </w:rPr>
      </w:pPr>
      <w:r>
        <w:rPr>
          <w:rFonts w:hint="eastAsia" w:ascii="宋体" w:hAnsi="宋体" w:eastAsia="宋体" w:cs="宋体"/>
          <w:b/>
          <w:sz w:val="21"/>
          <w:szCs w:val="21"/>
        </w:rPr>
        <w:t>12.　争议解决</w:t>
      </w:r>
    </w:p>
    <w:p w14:paraId="51C28B56">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因履行本合同所发生的所有争议，如果双方不能协商一致，任何一方提起的诉讼均由托运方所在地人民法院管辖。</w:t>
      </w:r>
    </w:p>
    <w:p w14:paraId="763F5673">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rPr>
          <w:rFonts w:hint="eastAsia" w:ascii="宋体" w:hAnsi="宋体" w:eastAsia="宋体" w:cs="宋体"/>
          <w:b/>
          <w:sz w:val="21"/>
          <w:szCs w:val="21"/>
        </w:rPr>
      </w:pPr>
      <w:r>
        <w:rPr>
          <w:rFonts w:hint="eastAsia" w:ascii="宋体" w:hAnsi="宋体" w:eastAsia="宋体" w:cs="宋体"/>
          <w:b/>
          <w:sz w:val="21"/>
          <w:szCs w:val="21"/>
        </w:rPr>
        <w:t>13.　通知与送达</w:t>
      </w:r>
    </w:p>
    <w:p w14:paraId="06C539E9">
      <w:pPr>
        <w:spacing w:line="360" w:lineRule="auto"/>
        <w:rPr>
          <w:rFonts w:hint="eastAsia" w:ascii="宋体" w:hAnsi="宋体" w:eastAsia="宋体" w:cs="宋体"/>
          <w:sz w:val="21"/>
          <w:szCs w:val="21"/>
        </w:rPr>
      </w:pPr>
      <w:r>
        <w:rPr>
          <w:rFonts w:hint="eastAsia" w:ascii="宋体" w:hAnsi="宋体" w:eastAsia="宋体" w:cs="宋体"/>
          <w:sz w:val="21"/>
          <w:szCs w:val="21"/>
        </w:rPr>
        <w:t>13.1　任何一方发出的书面通知及文件，均应以信函邮寄或电子邮件方式送达至本合同所列的地址，并以到达接收方地址或接收方服务器时视为送达。任一方变更接收地址，均应及时书面通知另一方，否则视为未变更。</w:t>
      </w:r>
      <w:r>
        <w:rPr>
          <w:rFonts w:hint="eastAsia" w:ascii="宋体" w:hAnsi="宋体" w:cs="Times New Roman"/>
          <w:color w:val="000000"/>
          <w:szCs w:val="21"/>
          <w:lang w:eastAsia="zh-CN"/>
        </w:rPr>
        <w:t>未及时通知并影响本合同履行或造成损失的，应承担相应的责任。</w:t>
      </w:r>
    </w:p>
    <w:p w14:paraId="7AC95CF6">
      <w:pPr>
        <w:spacing w:line="360" w:lineRule="auto"/>
        <w:rPr>
          <w:rFonts w:hint="eastAsia" w:ascii="宋体" w:hAnsi="宋体"/>
          <w:color w:val="000000"/>
          <w:szCs w:val="21"/>
        </w:rPr>
      </w:pPr>
      <w:r>
        <w:rPr>
          <w:rFonts w:hint="eastAsia" w:ascii="宋体" w:hAnsi="宋体"/>
          <w:color w:val="000000"/>
          <w:szCs w:val="21"/>
        </w:rPr>
        <w:t>1</w:t>
      </w:r>
      <w:r>
        <w:rPr>
          <w:rFonts w:hint="eastAsia" w:ascii="宋体" w:hAnsi="宋体"/>
          <w:color w:val="000000"/>
          <w:szCs w:val="21"/>
          <w:lang w:val="en-US" w:eastAsia="zh-CN"/>
        </w:rPr>
        <w:t>3</w:t>
      </w:r>
      <w:r>
        <w:rPr>
          <w:rFonts w:hint="eastAsia" w:ascii="宋体" w:hAnsi="宋体"/>
          <w:color w:val="000000"/>
          <w:szCs w:val="21"/>
        </w:rPr>
        <w:t>.2　除非通知中另有规定，对任何需反馈意见的通知，接收方均应在收到通知后3个工作日内书面回复发出方。纸质通知应由发出方相应人员签字并加盖发出方印章。</w:t>
      </w:r>
    </w:p>
    <w:p w14:paraId="7BFDE175">
      <w:pPr>
        <w:spacing w:line="360" w:lineRule="auto"/>
        <w:rPr>
          <w:rFonts w:hint="eastAsia" w:ascii="宋体" w:hAnsi="宋体" w:cs="Times New Roman"/>
          <w:color w:val="000000"/>
          <w:szCs w:val="21"/>
          <w:lang w:eastAsia="zh-CN"/>
        </w:rPr>
      </w:pPr>
      <w:r>
        <w:rPr>
          <w:rFonts w:hint="eastAsia" w:ascii="宋体" w:hAnsi="宋体" w:cs="Times New Roman"/>
          <w:color w:val="000000"/>
          <w:szCs w:val="21"/>
          <w:lang w:val="en-US" w:eastAsia="zh-CN"/>
        </w:rPr>
        <w:t>13.3</w:t>
      </w:r>
      <w:r>
        <w:rPr>
          <w:rFonts w:hint="eastAsia" w:ascii="宋体" w:hAnsi="宋体" w:cs="Times New Roman"/>
          <w:color w:val="000000"/>
          <w:szCs w:val="21"/>
        </w:rPr>
        <w:t>双方确认</w:t>
      </w:r>
      <w:r>
        <w:rPr>
          <w:rFonts w:hint="eastAsia" w:ascii="宋体" w:hAnsi="宋体" w:cs="Times New Roman"/>
          <w:color w:val="000000"/>
          <w:szCs w:val="21"/>
          <w:lang w:eastAsia="zh-CN"/>
        </w:rPr>
        <w:t>下列</w:t>
      </w:r>
      <w:r>
        <w:rPr>
          <w:rFonts w:hint="eastAsia" w:ascii="宋体" w:hAnsi="宋体" w:cs="Times New Roman"/>
          <w:color w:val="000000"/>
          <w:szCs w:val="21"/>
          <w:lang w:val="en-US" w:eastAsia="zh-CN"/>
        </w:rPr>
        <w:t>联系人代为接收本合同</w:t>
      </w:r>
      <w:r>
        <w:rPr>
          <w:rFonts w:hint="eastAsia" w:ascii="宋体" w:hAnsi="宋体" w:cs="Times New Roman"/>
          <w:color w:val="000000"/>
          <w:szCs w:val="21"/>
        </w:rPr>
        <w:t>相关通知等</w:t>
      </w:r>
      <w:r>
        <w:rPr>
          <w:rFonts w:hint="eastAsia" w:ascii="宋体" w:hAnsi="宋体" w:cs="Times New Roman"/>
          <w:color w:val="000000"/>
          <w:szCs w:val="21"/>
          <w:lang w:eastAsia="zh-CN"/>
        </w:rPr>
        <w:t>，并负责合同履行过程中的相互联络。一方变更项目联系人的，应当及时以书面形式通知另一方。</w:t>
      </w:r>
    </w:p>
    <w:p w14:paraId="0FA6A267">
      <w:pPr>
        <w:spacing w:line="360" w:lineRule="auto"/>
        <w:ind w:firstLine="420" w:firstLineChars="200"/>
        <w:rPr>
          <w:rFonts w:hint="default" w:ascii="宋体" w:hAnsi="宋体" w:eastAsia="宋体" w:cs="Times New Roman"/>
          <w:color w:val="000000"/>
          <w:szCs w:val="21"/>
          <w:u w:val="single"/>
          <w:lang w:val="en-US" w:eastAsia="zh-CN"/>
        </w:rPr>
      </w:pPr>
      <w:r>
        <w:rPr>
          <w:rFonts w:hint="eastAsia" w:ascii="宋体" w:hAnsi="宋体" w:cs="Times New Roman"/>
          <w:color w:val="000000"/>
          <w:szCs w:val="21"/>
          <w:lang w:val="en-US" w:eastAsia="zh-CN"/>
        </w:rPr>
        <w:t>托运方联系人</w:t>
      </w:r>
      <w:r>
        <w:rPr>
          <w:rFonts w:hint="eastAsia" w:ascii="宋体" w:hAnsi="宋体" w:cs="Times New Roman"/>
          <w:color w:val="000000"/>
          <w:szCs w:val="21"/>
        </w:rPr>
        <w:t>：</w:t>
      </w:r>
      <w:r>
        <w:rPr>
          <w:rFonts w:hint="eastAsia" w:ascii="宋体" w:hAnsi="宋体" w:cs="Times New Roman"/>
          <w:color w:val="000000"/>
          <w:szCs w:val="21"/>
          <w:u w:val="single"/>
        </w:rPr>
        <w:t xml:space="preserve"> </w:t>
      </w:r>
      <w:r>
        <w:rPr>
          <w:rFonts w:hint="eastAsia" w:ascii="宋体" w:hAnsi="宋体" w:cs="Times New Roman"/>
          <w:color w:val="000000"/>
          <w:szCs w:val="21"/>
          <w:u w:val="single"/>
          <w:lang w:val="en-US" w:eastAsia="zh-CN"/>
        </w:rPr>
        <w:t xml:space="preserve">        </w:t>
      </w:r>
      <w:r>
        <w:rPr>
          <w:rFonts w:hint="eastAsia" w:ascii="宋体" w:hAnsi="宋体" w:cs="Times New Roman"/>
          <w:color w:val="000000"/>
          <w:szCs w:val="21"/>
          <w:u w:val="none"/>
          <w:lang w:val="en-US" w:eastAsia="zh-CN"/>
        </w:rPr>
        <w:t>，</w:t>
      </w:r>
      <w:r>
        <w:rPr>
          <w:rFonts w:hint="eastAsia" w:ascii="宋体" w:hAnsi="宋体" w:cs="Times New Roman"/>
          <w:color w:val="000000"/>
          <w:szCs w:val="21"/>
        </w:rPr>
        <w:t>手机号码：</w:t>
      </w:r>
      <w:r>
        <w:rPr>
          <w:rFonts w:hint="eastAsia" w:ascii="宋体" w:hAnsi="宋体" w:cs="Times New Roman"/>
          <w:color w:val="000000"/>
          <w:szCs w:val="21"/>
          <w:u w:val="single"/>
          <w:lang w:val="en-US" w:eastAsia="zh-CN"/>
        </w:rPr>
        <w:t xml:space="preserve">         </w:t>
      </w:r>
    </w:p>
    <w:p w14:paraId="66ED8A78">
      <w:pPr>
        <w:spacing w:line="360" w:lineRule="auto"/>
        <w:ind w:firstLine="420" w:firstLineChars="200"/>
        <w:rPr>
          <w:rFonts w:hint="eastAsia" w:ascii="宋体" w:hAnsi="宋体" w:eastAsia="宋体" w:cs="宋体"/>
          <w:sz w:val="21"/>
          <w:szCs w:val="21"/>
        </w:rPr>
      </w:pPr>
      <w:r>
        <w:rPr>
          <w:rFonts w:hint="eastAsia" w:ascii="宋体" w:hAnsi="宋体" w:cs="Times New Roman"/>
          <w:color w:val="000000"/>
          <w:szCs w:val="21"/>
          <w:lang w:val="en-US" w:eastAsia="zh-CN"/>
        </w:rPr>
        <w:t>承运方联系人</w:t>
      </w:r>
      <w:r>
        <w:rPr>
          <w:rFonts w:hint="eastAsia" w:ascii="宋体" w:hAnsi="宋体" w:cs="Times New Roman"/>
          <w:color w:val="000000"/>
          <w:szCs w:val="21"/>
        </w:rPr>
        <w:t>：</w:t>
      </w:r>
      <w:r>
        <w:rPr>
          <w:rFonts w:hint="eastAsia" w:ascii="宋体" w:hAnsi="宋体" w:cs="Times New Roman"/>
          <w:color w:val="000000"/>
          <w:szCs w:val="21"/>
          <w:u w:val="single"/>
          <w:lang w:val="en-US" w:eastAsia="zh-CN"/>
        </w:rPr>
        <w:t xml:space="preserve">         </w:t>
      </w:r>
      <w:r>
        <w:rPr>
          <w:rFonts w:hint="eastAsia" w:ascii="宋体" w:hAnsi="宋体" w:cs="Times New Roman"/>
          <w:color w:val="000000"/>
          <w:szCs w:val="21"/>
          <w:u w:val="none"/>
          <w:lang w:val="en-US" w:eastAsia="zh-CN"/>
        </w:rPr>
        <w:t>，</w:t>
      </w:r>
      <w:r>
        <w:rPr>
          <w:rFonts w:hint="eastAsia" w:ascii="宋体" w:hAnsi="宋体" w:cs="Times New Roman"/>
          <w:color w:val="000000"/>
          <w:szCs w:val="21"/>
        </w:rPr>
        <w:t>手机号码：</w:t>
      </w:r>
      <w:r>
        <w:rPr>
          <w:rFonts w:hint="eastAsia" w:ascii="宋体" w:hAnsi="宋体" w:cs="Times New Roman"/>
          <w:color w:val="000000"/>
          <w:szCs w:val="21"/>
          <w:u w:val="single"/>
          <w:lang w:val="en-US" w:eastAsia="zh-CN"/>
        </w:rPr>
        <w:t xml:space="preserve">         </w:t>
      </w:r>
      <w:r>
        <w:rPr>
          <w:rFonts w:hint="eastAsia" w:ascii="宋体" w:hAnsi="宋体" w:cs="Times New Roman"/>
          <w:color w:val="000000"/>
          <w:szCs w:val="21"/>
          <w:lang w:val="en-US" w:eastAsia="zh-CN"/>
        </w:rPr>
        <w:t xml:space="preserve"> </w:t>
      </w:r>
    </w:p>
    <w:p w14:paraId="5688C2DE">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rPr>
          <w:rFonts w:hint="eastAsia" w:ascii="宋体" w:hAnsi="宋体" w:eastAsia="宋体" w:cs="宋体"/>
          <w:b/>
          <w:sz w:val="21"/>
          <w:szCs w:val="21"/>
        </w:rPr>
      </w:pPr>
      <w:r>
        <w:rPr>
          <w:rFonts w:hint="eastAsia" w:ascii="宋体" w:hAnsi="宋体" w:eastAsia="宋体" w:cs="宋体"/>
          <w:b/>
          <w:sz w:val="21"/>
          <w:szCs w:val="21"/>
        </w:rPr>
        <w:t>14.　其他约定</w:t>
      </w:r>
    </w:p>
    <w:p w14:paraId="5246E27E">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rPr>
          <w:rFonts w:hint="eastAsia" w:ascii="宋体" w:hAnsi="宋体" w:eastAsia="宋体" w:cs="宋体"/>
          <w:sz w:val="21"/>
          <w:szCs w:val="21"/>
        </w:rPr>
      </w:pPr>
      <w:r>
        <w:rPr>
          <w:rFonts w:hint="eastAsia" w:ascii="宋体" w:hAnsi="宋体" w:eastAsia="宋体" w:cs="宋体"/>
          <w:sz w:val="21"/>
          <w:szCs w:val="21"/>
        </w:rPr>
        <w:t>14.1　承运方保证其具备中华人民共和国交通主管部门核发的道路运输经营许可证，具有相应的运输能力、必备的信息监控手段和完整的服务质量保证体系。</w:t>
      </w:r>
    </w:p>
    <w:p w14:paraId="55A7FEC1">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rPr>
          <w:rFonts w:hint="eastAsia" w:ascii="宋体" w:hAnsi="宋体" w:eastAsia="宋体" w:cs="宋体"/>
          <w:sz w:val="21"/>
          <w:szCs w:val="21"/>
        </w:rPr>
      </w:pPr>
      <w:r>
        <w:rPr>
          <w:rFonts w:hint="eastAsia" w:ascii="宋体" w:hAnsi="宋体" w:eastAsia="宋体" w:cs="宋体"/>
          <w:sz w:val="21"/>
          <w:szCs w:val="21"/>
        </w:rPr>
        <w:t>14.2　运输途中如遇检查部门（公安、工商、税务、海关）扣留货物或罚款的，托运方和承运方应根据检查部门处罚原因系哪方过错承担责任，并向无过错方赔偿损失。</w:t>
      </w:r>
    </w:p>
    <w:p w14:paraId="777E5534">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rPr>
          <w:rFonts w:hint="eastAsia" w:ascii="宋体" w:hAnsi="宋体" w:eastAsia="宋体" w:cs="宋体"/>
          <w:sz w:val="21"/>
          <w:szCs w:val="21"/>
        </w:rPr>
      </w:pPr>
      <w:r>
        <w:rPr>
          <w:rFonts w:hint="eastAsia" w:ascii="宋体" w:hAnsi="宋体" w:eastAsia="宋体" w:cs="宋体"/>
          <w:sz w:val="21"/>
          <w:szCs w:val="21"/>
        </w:rPr>
        <w:t>14.3　合同附件均为本合同的组成部份，合同附件与合同正文冲突时，以合同正文条款为准。</w:t>
      </w:r>
    </w:p>
    <w:p w14:paraId="4DCDB6D4">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both"/>
        <w:textAlignment w:val="auto"/>
        <w:rPr>
          <w:rFonts w:hint="eastAsia" w:ascii="宋体" w:hAnsi="宋体" w:eastAsia="宋体" w:cs="宋体"/>
          <w:sz w:val="21"/>
          <w:szCs w:val="21"/>
        </w:rPr>
      </w:pPr>
      <w:r>
        <w:rPr>
          <w:rFonts w:hint="eastAsia" w:ascii="宋体" w:hAnsi="宋体" w:eastAsia="宋体" w:cs="宋体"/>
          <w:sz w:val="21"/>
          <w:szCs w:val="21"/>
        </w:rPr>
        <w:t>14.4　本合同未尽事宜或需要变更的部分，以双方签订补充合同或备忘录等形式确定，本合同未被变更的内容，仍然有效。</w:t>
      </w:r>
    </w:p>
    <w:p w14:paraId="32FDC25D">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0"/>
        <w:rPr>
          <w:rFonts w:hint="eastAsia" w:ascii="宋体" w:hAnsi="宋体" w:eastAsia="宋体" w:cs="宋体"/>
          <w:b/>
          <w:sz w:val="21"/>
          <w:szCs w:val="21"/>
        </w:rPr>
      </w:pPr>
      <w:r>
        <w:rPr>
          <w:rFonts w:hint="eastAsia" w:ascii="宋体" w:hAnsi="宋体" w:eastAsia="宋体" w:cs="宋体"/>
          <w:b/>
          <w:sz w:val="21"/>
          <w:szCs w:val="21"/>
        </w:rPr>
        <w:t>15.</w:t>
      </w:r>
      <w:r>
        <w:rPr>
          <w:rFonts w:hint="eastAsia" w:ascii="宋体" w:hAnsi="宋体" w:eastAsia="宋体" w:cs="宋体"/>
          <w:sz w:val="21"/>
          <w:szCs w:val="21"/>
        </w:rPr>
        <w:t>　</w:t>
      </w:r>
      <w:r>
        <w:rPr>
          <w:rFonts w:hint="eastAsia" w:ascii="宋体" w:hAnsi="宋体" w:eastAsia="宋体" w:cs="宋体"/>
          <w:b/>
          <w:sz w:val="21"/>
          <w:szCs w:val="21"/>
        </w:rPr>
        <w:t>合同生效</w:t>
      </w:r>
    </w:p>
    <w:p w14:paraId="5FDBB5EF">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0"/>
        <w:rPr>
          <w:rFonts w:hint="eastAsia" w:ascii="宋体" w:hAnsi="宋体" w:eastAsia="宋体" w:cs="宋体"/>
          <w:sz w:val="21"/>
          <w:szCs w:val="21"/>
        </w:rPr>
      </w:pPr>
      <w:r>
        <w:rPr>
          <w:rFonts w:hint="eastAsia" w:ascii="宋体" w:hAnsi="宋体" w:eastAsia="宋体" w:cs="宋体"/>
          <w:sz w:val="21"/>
          <w:szCs w:val="21"/>
        </w:rPr>
        <w:t>15.1　本合同经双方共同协商确定，自双方代表签字并加盖双方</w:t>
      </w:r>
      <w:r>
        <w:rPr>
          <w:rFonts w:hint="eastAsia" w:ascii="宋体" w:hAnsi="宋体" w:cs="宋体"/>
          <w:sz w:val="21"/>
          <w:szCs w:val="21"/>
          <w:lang w:eastAsia="zh-CN"/>
        </w:rPr>
        <w:t>公司</w:t>
      </w:r>
      <w:r>
        <w:rPr>
          <w:rFonts w:hint="eastAsia" w:ascii="宋体" w:hAnsi="宋体" w:eastAsia="宋体" w:cs="宋体"/>
          <w:sz w:val="21"/>
          <w:szCs w:val="21"/>
        </w:rPr>
        <w:t>印章之日生效。</w:t>
      </w:r>
    </w:p>
    <w:p w14:paraId="31965CD4">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0"/>
        <w:rPr>
          <w:rFonts w:hint="eastAsia" w:ascii="宋体" w:hAnsi="宋体" w:eastAsia="宋体" w:cs="宋体"/>
          <w:sz w:val="21"/>
          <w:szCs w:val="21"/>
        </w:rPr>
      </w:pPr>
      <w:r>
        <w:rPr>
          <w:rFonts w:hint="eastAsia" w:ascii="宋体" w:hAnsi="宋体" w:cs="宋体"/>
          <w:sz w:val="21"/>
          <w:szCs w:val="21"/>
          <w:lang w:val="en-US" w:eastAsia="zh-CN"/>
        </w:rPr>
        <w:t>15.2</w:t>
      </w:r>
      <w:r>
        <w:rPr>
          <w:rFonts w:hint="eastAsia" w:ascii="宋体" w:hAnsi="宋体" w:eastAsia="宋体" w:cs="宋体"/>
          <w:sz w:val="21"/>
          <w:szCs w:val="21"/>
          <w:lang w:eastAsia="zh-CN"/>
        </w:rPr>
        <w:t>本合同</w:t>
      </w:r>
      <w:r>
        <w:rPr>
          <w:rFonts w:hint="eastAsia" w:ascii="宋体" w:hAnsi="宋体" w:eastAsia="宋体" w:cs="宋体"/>
          <w:sz w:val="21"/>
          <w:szCs w:val="21"/>
        </w:rPr>
        <w:t>一式</w:t>
      </w:r>
      <w:r>
        <w:rPr>
          <w:rFonts w:hint="eastAsia" w:ascii="宋体" w:hAnsi="宋体" w:eastAsia="宋体" w:cs="宋体"/>
          <w:sz w:val="21"/>
          <w:szCs w:val="21"/>
          <w:u w:val="single"/>
        </w:rPr>
        <w:t xml:space="preserve">   </w:t>
      </w:r>
      <w:r>
        <w:rPr>
          <w:rFonts w:hint="eastAsia" w:ascii="宋体" w:hAnsi="宋体" w:eastAsia="宋体" w:cs="宋体"/>
          <w:sz w:val="21"/>
          <w:szCs w:val="21"/>
        </w:rPr>
        <w:t>份，</w:t>
      </w:r>
      <w:r>
        <w:rPr>
          <w:rFonts w:hint="eastAsia" w:ascii="宋体" w:hAnsi="宋体" w:cs="宋体"/>
          <w:sz w:val="21"/>
          <w:szCs w:val="21"/>
          <w:lang w:eastAsia="zh-CN"/>
        </w:rPr>
        <w:t>托运</w:t>
      </w:r>
      <w:r>
        <w:rPr>
          <w:rFonts w:hint="eastAsia" w:ascii="宋体" w:hAnsi="宋体" w:eastAsia="宋体" w:cs="宋体"/>
          <w:sz w:val="21"/>
          <w:szCs w:val="21"/>
        </w:rPr>
        <w:t>方执</w:t>
      </w:r>
      <w:r>
        <w:rPr>
          <w:rFonts w:hint="eastAsia" w:ascii="宋体" w:hAnsi="宋体" w:eastAsia="宋体" w:cs="宋体"/>
          <w:sz w:val="21"/>
          <w:szCs w:val="21"/>
          <w:u w:val="single"/>
        </w:rPr>
        <w:t>　　</w:t>
      </w:r>
      <w:r>
        <w:rPr>
          <w:rFonts w:hint="eastAsia" w:ascii="宋体" w:hAnsi="宋体" w:eastAsia="宋体" w:cs="宋体"/>
          <w:sz w:val="21"/>
          <w:szCs w:val="21"/>
        </w:rPr>
        <w:t>份，</w:t>
      </w:r>
      <w:r>
        <w:rPr>
          <w:rFonts w:hint="eastAsia" w:ascii="宋体" w:hAnsi="宋体" w:cs="宋体"/>
          <w:sz w:val="21"/>
          <w:szCs w:val="21"/>
          <w:lang w:eastAsia="zh-CN"/>
        </w:rPr>
        <w:t>承运</w:t>
      </w:r>
      <w:r>
        <w:rPr>
          <w:rFonts w:hint="eastAsia" w:ascii="宋体" w:hAnsi="宋体" w:eastAsia="宋体" w:cs="宋体"/>
          <w:sz w:val="21"/>
          <w:szCs w:val="21"/>
        </w:rPr>
        <w:t>方执</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份</w:t>
      </w:r>
      <w:r>
        <w:rPr>
          <w:rFonts w:hint="eastAsia" w:ascii="宋体" w:hAnsi="宋体" w:cs="宋体"/>
          <w:sz w:val="21"/>
          <w:szCs w:val="21"/>
          <w:lang w:eastAsia="zh-CN"/>
        </w:rPr>
        <w:t>，具有同等</w:t>
      </w:r>
      <w:r>
        <w:rPr>
          <w:rFonts w:hint="eastAsia" w:ascii="宋体" w:hAnsi="宋体" w:cs="宋体"/>
          <w:sz w:val="21"/>
          <w:szCs w:val="21"/>
          <w:lang w:val="en-US" w:eastAsia="zh-CN"/>
        </w:rPr>
        <w:t>法律</w:t>
      </w:r>
      <w:r>
        <w:rPr>
          <w:rFonts w:hint="eastAsia" w:ascii="宋体" w:hAnsi="宋体" w:cs="宋体"/>
          <w:sz w:val="21"/>
          <w:szCs w:val="21"/>
          <w:lang w:eastAsia="zh-CN"/>
        </w:rPr>
        <w:t>效力</w:t>
      </w:r>
      <w:r>
        <w:rPr>
          <w:rFonts w:hint="eastAsia" w:ascii="宋体" w:hAnsi="宋体" w:eastAsia="宋体" w:cs="宋体"/>
          <w:sz w:val="21"/>
          <w:szCs w:val="21"/>
        </w:rPr>
        <w:t>。</w:t>
      </w:r>
    </w:p>
    <w:p w14:paraId="7376C17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（以下无正文）</w:t>
      </w:r>
    </w:p>
    <w:tbl>
      <w:tblPr>
        <w:tblStyle w:val="29"/>
        <w:tblpPr w:leftFromText="180" w:rightFromText="180" w:vertAnchor="text" w:horzAnchor="page" w:tblpX="1232" w:tblpY="29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43"/>
        <w:gridCol w:w="4770"/>
      </w:tblGrid>
      <w:tr w14:paraId="00164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0" w:hRule="atLeast"/>
        </w:trPr>
        <w:tc>
          <w:tcPr>
            <w:tcW w:w="4843" w:type="dxa"/>
            <w:tcBorders>
              <w:tl2br w:val="nil"/>
              <w:tr2bl w:val="nil"/>
            </w:tcBorders>
            <w:noWrap w:val="0"/>
            <w:vAlign w:val="top"/>
          </w:tcPr>
          <w:p w14:paraId="3245EACC">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u w:val="single"/>
              </w:rPr>
            </w:pPr>
            <w:r>
              <w:rPr>
                <w:rFonts w:hint="eastAsia" w:ascii="宋体" w:hAnsi="宋体" w:cs="宋体"/>
                <w:b/>
                <w:sz w:val="21"/>
                <w:szCs w:val="21"/>
                <w:lang w:eastAsia="zh-CN"/>
              </w:rPr>
              <w:t>托运</w:t>
            </w:r>
            <w:r>
              <w:rPr>
                <w:rFonts w:hint="eastAsia" w:ascii="宋体" w:hAnsi="宋体" w:eastAsia="宋体" w:cs="宋体"/>
                <w:b/>
                <w:sz w:val="21"/>
                <w:szCs w:val="21"/>
                <w:lang w:eastAsia="zh-CN"/>
              </w:rPr>
              <w:t>方</w:t>
            </w:r>
            <w:r>
              <w:rPr>
                <w:rFonts w:hint="eastAsia" w:ascii="宋体" w:hAnsi="宋体" w:eastAsia="宋体" w:cs="宋体"/>
                <w:b/>
                <w:sz w:val="21"/>
                <w:szCs w:val="21"/>
              </w:rPr>
              <w:t>：</w:t>
            </w:r>
            <w:r>
              <w:rPr>
                <w:rFonts w:hint="eastAsia" w:ascii="宋体" w:hAnsi="宋体"/>
                <w:b/>
                <w:bCs/>
                <w:sz w:val="21"/>
                <w:szCs w:val="21"/>
                <w:lang w:val="en-US" w:eastAsia="zh-CN"/>
              </w:rPr>
              <w:t>太原中车轨道交通装备有限公司</w:t>
            </w:r>
            <w:r>
              <w:rPr>
                <w:rFonts w:hint="eastAsia" w:ascii="宋体" w:hAnsi="宋体"/>
                <w:b/>
                <w:bCs/>
                <w:sz w:val="21"/>
                <w:szCs w:val="21"/>
                <w:vertAlign w:val="baseline"/>
                <w:lang w:val="en-US" w:eastAsia="zh-CN"/>
              </w:rPr>
              <w:t>（印章）</w:t>
            </w:r>
          </w:p>
          <w:p w14:paraId="462715BE">
            <w:pPr>
              <w:keepNext w:val="0"/>
              <w:keepLines w:val="0"/>
              <w:suppressLineNumbers w:val="0"/>
              <w:tabs>
                <w:tab w:val="left" w:pos="3180"/>
              </w:tabs>
              <w:spacing w:before="0" w:beforeAutospacing="0" w:after="0" w:afterAutospacing="0" w:line="360" w:lineRule="auto"/>
              <w:ind w:left="0" w:right="0"/>
              <w:rPr>
                <w:rFonts w:hint="eastAsia" w:ascii="宋体" w:hAnsi="宋体" w:eastAsia="宋体" w:cs="宋体"/>
                <w:b/>
                <w:sz w:val="21"/>
                <w:szCs w:val="21"/>
              </w:rPr>
            </w:pPr>
            <w:r>
              <w:rPr>
                <w:rFonts w:hint="eastAsia" w:ascii="宋体" w:hAnsi="宋体" w:eastAsia="宋体" w:cs="宋体"/>
                <w:b w:val="0"/>
                <w:bCs/>
                <w:sz w:val="21"/>
                <w:szCs w:val="21"/>
                <w:lang w:val="en-US" w:eastAsia="zh-CN"/>
              </w:rPr>
              <w:t>托运方</w:t>
            </w:r>
            <w:r>
              <w:rPr>
                <w:rFonts w:hint="eastAsia" w:ascii="宋体" w:hAnsi="宋体" w:eastAsia="宋体" w:cs="宋体"/>
                <w:b w:val="0"/>
                <w:bCs/>
                <w:sz w:val="21"/>
                <w:szCs w:val="21"/>
              </w:rPr>
              <w:t>代表</w:t>
            </w:r>
            <w:r>
              <w:rPr>
                <w:rFonts w:hint="eastAsia" w:ascii="宋体" w:hAnsi="宋体" w:eastAsia="宋体" w:cs="宋体"/>
                <w:b/>
                <w:sz w:val="21"/>
                <w:szCs w:val="21"/>
              </w:rPr>
              <w:t>：</w:t>
            </w:r>
            <w:r>
              <w:rPr>
                <w:rFonts w:hint="eastAsia" w:ascii="宋体" w:hAnsi="宋体" w:eastAsia="宋体" w:cs="宋体"/>
                <w:b/>
                <w:sz w:val="21"/>
                <w:szCs w:val="21"/>
                <w:u w:val="none"/>
              </w:rPr>
              <w:t xml:space="preserve">                         </w:t>
            </w:r>
          </w:p>
          <w:p w14:paraId="3716543F">
            <w:pPr>
              <w:keepNext w:val="0"/>
              <w:keepLines w:val="0"/>
              <w:suppressLineNumbers w:val="0"/>
              <w:snapToGrid w:val="0"/>
              <w:spacing w:before="0" w:beforeAutospacing="0" w:after="0" w:afterAutospacing="0" w:line="240" w:lineRule="exact"/>
              <w:ind w:left="0" w:right="0"/>
              <w:rPr>
                <w:rFonts w:hint="eastAsia" w:ascii="宋体" w:hAnsi="宋体" w:eastAsia="宋体" w:cs="宋体"/>
                <w:sz w:val="21"/>
                <w:szCs w:val="21"/>
                <w:u w:val="none"/>
              </w:rPr>
            </w:pPr>
            <w:r>
              <w:rPr>
                <w:rFonts w:hint="eastAsia" w:ascii="宋体" w:hAnsi="宋体" w:eastAsia="宋体" w:cs="宋体"/>
                <w:sz w:val="21"/>
                <w:szCs w:val="21"/>
                <w:u w:val="none"/>
              </w:rPr>
              <w:t>联系人：　　　　　　　　</w:t>
            </w:r>
          </w:p>
          <w:p w14:paraId="3D8CDD72">
            <w:pPr>
              <w:keepNext w:val="0"/>
              <w:keepLines w:val="0"/>
              <w:suppressLineNumbers w:val="0"/>
              <w:snapToGrid w:val="0"/>
              <w:spacing w:before="0" w:beforeAutospacing="0" w:after="0" w:afterAutospacing="0" w:line="240" w:lineRule="exact"/>
              <w:ind w:left="0" w:right="0"/>
              <w:rPr>
                <w:rFonts w:hint="eastAsia" w:ascii="宋体" w:hAnsi="宋体" w:eastAsia="宋体" w:cs="宋体"/>
                <w:sz w:val="21"/>
                <w:szCs w:val="21"/>
                <w:u w:val="none"/>
                <w:lang w:val="en-US" w:eastAsia="zh-CN"/>
              </w:rPr>
            </w:pPr>
            <w:r>
              <w:rPr>
                <w:rFonts w:hint="eastAsia" w:ascii="宋体" w:hAnsi="宋体" w:eastAsia="宋体" w:cs="宋体"/>
                <w:sz w:val="21"/>
                <w:szCs w:val="21"/>
                <w:u w:val="none"/>
              </w:rPr>
              <w:t xml:space="preserve">邮寄地址：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邮编</w:t>
            </w:r>
            <w:r>
              <w:rPr>
                <w:rFonts w:hint="eastAsia" w:ascii="宋体" w:hAnsi="宋体" w:cs="宋体"/>
                <w:sz w:val="21"/>
                <w:szCs w:val="21"/>
                <w:u w:val="none"/>
                <w:lang w:eastAsia="zh-CN"/>
              </w:rPr>
              <w:t>：</w:t>
            </w:r>
            <w:r>
              <w:rPr>
                <w:rFonts w:hint="eastAsia" w:ascii="宋体" w:hAnsi="宋体" w:eastAsia="宋体" w:cs="宋体"/>
                <w:sz w:val="21"/>
                <w:szCs w:val="21"/>
                <w:u w:val="none"/>
                <w:lang w:val="en-US" w:eastAsia="zh-CN"/>
              </w:rPr>
              <w:t xml:space="preserve">                   </w:t>
            </w:r>
          </w:p>
          <w:p w14:paraId="0D530883">
            <w:pPr>
              <w:keepNext w:val="0"/>
              <w:keepLines w:val="0"/>
              <w:suppressLineNumbers w:val="0"/>
              <w:snapToGrid w:val="0"/>
              <w:spacing w:before="0" w:beforeAutospacing="0" w:after="0" w:afterAutospacing="0" w:line="240" w:lineRule="exact"/>
              <w:ind w:left="0" w:right="0"/>
              <w:rPr>
                <w:rFonts w:hint="eastAsia" w:ascii="宋体" w:hAnsi="宋体" w:eastAsia="宋体" w:cs="宋体"/>
                <w:sz w:val="21"/>
                <w:szCs w:val="21"/>
                <w:u w:val="none"/>
                <w:lang w:val="en-US" w:eastAsia="zh-CN"/>
              </w:rPr>
            </w:pPr>
            <w:r>
              <w:rPr>
                <w:rFonts w:hint="eastAsia" w:ascii="宋体" w:hAnsi="宋体" w:eastAsia="宋体" w:cs="宋体"/>
                <w:sz w:val="21"/>
                <w:szCs w:val="21"/>
                <w:u w:val="none"/>
              </w:rPr>
              <w:t>电子邮箱：</w:t>
            </w:r>
            <w:r>
              <w:rPr>
                <w:rFonts w:hint="eastAsia" w:ascii="宋体" w:hAnsi="宋体" w:eastAsia="宋体" w:cs="宋体"/>
                <w:sz w:val="21"/>
                <w:szCs w:val="21"/>
                <w:u w:val="none"/>
                <w:lang w:val="en-US" w:eastAsia="zh-CN"/>
              </w:rPr>
              <w:t xml:space="preserve">   </w:t>
            </w:r>
            <w:r>
              <w:rPr>
                <w:rFonts w:hint="eastAsia" w:ascii="宋体" w:hAnsi="宋体" w:cs="宋体"/>
                <w:sz w:val="21"/>
                <w:szCs w:val="21"/>
                <w:u w:val="none"/>
                <w:lang w:val="en-US" w:eastAsia="zh-CN"/>
              </w:rPr>
              <w:t xml:space="preserve">    </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 xml:space="preserve">              </w:t>
            </w:r>
          </w:p>
          <w:p w14:paraId="52A0F6AC">
            <w:pPr>
              <w:keepNext w:val="0"/>
              <w:keepLines w:val="0"/>
              <w:suppressLineNumbers w:val="0"/>
              <w:snapToGrid w:val="0"/>
              <w:spacing w:before="0" w:beforeAutospacing="0" w:after="0" w:afterAutospacing="0" w:line="240" w:lineRule="exact"/>
              <w:ind w:left="0" w:right="0"/>
              <w:rPr>
                <w:rFonts w:hint="eastAsia" w:ascii="宋体" w:hAnsi="宋体" w:eastAsia="宋体" w:cs="宋体"/>
                <w:sz w:val="21"/>
                <w:szCs w:val="21"/>
                <w:u w:val="none"/>
                <w:lang w:val="en-US" w:eastAsia="zh-CN"/>
              </w:rPr>
            </w:pPr>
            <w:r>
              <w:rPr>
                <w:rFonts w:hint="eastAsia" w:ascii="宋体" w:hAnsi="宋体" w:eastAsia="宋体" w:cs="宋体"/>
                <w:sz w:val="21"/>
                <w:szCs w:val="21"/>
                <w:u w:val="none"/>
              </w:rPr>
              <w:t>传真：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电话：</w:t>
            </w:r>
            <w:r>
              <w:rPr>
                <w:rFonts w:hint="eastAsia" w:ascii="宋体" w:hAnsi="宋体" w:eastAsia="宋体" w:cs="宋体"/>
                <w:sz w:val="21"/>
                <w:szCs w:val="21"/>
                <w:u w:val="none"/>
                <w:lang w:val="en-US" w:eastAsia="zh-CN"/>
              </w:rPr>
              <w:t xml:space="preserve">            </w:t>
            </w:r>
          </w:p>
          <w:p w14:paraId="059B27D9">
            <w:pPr>
              <w:keepNext w:val="0"/>
              <w:keepLines w:val="0"/>
              <w:suppressLineNumbers w:val="0"/>
              <w:snapToGrid w:val="0"/>
              <w:spacing w:before="0" w:beforeAutospacing="0" w:after="0" w:afterAutospacing="0" w:line="240" w:lineRule="exact"/>
              <w:ind w:left="0" w:right="0"/>
              <w:rPr>
                <w:rFonts w:hint="eastAsia" w:ascii="宋体" w:hAnsi="宋体" w:eastAsia="宋体" w:cs="宋体"/>
                <w:sz w:val="21"/>
                <w:szCs w:val="21"/>
                <w:u w:val="none"/>
                <w:lang w:val="en-US" w:eastAsia="zh-CN"/>
              </w:rPr>
            </w:pPr>
            <w:r>
              <w:rPr>
                <w:rFonts w:hint="eastAsia" w:ascii="宋体" w:hAnsi="宋体" w:eastAsia="宋体" w:cs="宋体"/>
                <w:sz w:val="21"/>
                <w:szCs w:val="21"/>
                <w:u w:val="none"/>
              </w:rPr>
              <w:t>开户银行：</w:t>
            </w:r>
            <w:r>
              <w:rPr>
                <w:rFonts w:hint="eastAsia" w:ascii="宋体" w:hAnsi="宋体" w:eastAsia="宋体" w:cs="宋体"/>
                <w:sz w:val="21"/>
                <w:szCs w:val="21"/>
                <w:u w:val="none"/>
                <w:lang w:val="en-US" w:eastAsia="zh-CN"/>
              </w:rPr>
              <w:t xml:space="preserve">     </w:t>
            </w:r>
            <w:r>
              <w:rPr>
                <w:rFonts w:hint="eastAsia" w:ascii="宋体" w:hAnsi="宋体" w:cs="宋体"/>
                <w:sz w:val="21"/>
                <w:szCs w:val="21"/>
                <w:u w:val="none"/>
                <w:lang w:val="en-US" w:eastAsia="zh-CN"/>
              </w:rPr>
              <w:t xml:space="preserve">      </w:t>
            </w:r>
            <w:r>
              <w:rPr>
                <w:rFonts w:hint="eastAsia" w:ascii="宋体" w:hAnsi="宋体" w:eastAsia="宋体" w:cs="宋体"/>
                <w:sz w:val="21"/>
                <w:szCs w:val="21"/>
                <w:u w:val="none"/>
                <w:lang w:val="en-US" w:eastAsia="zh-CN"/>
              </w:rPr>
              <w:t xml:space="preserve">           </w:t>
            </w:r>
          </w:p>
          <w:p w14:paraId="638047AA">
            <w:pPr>
              <w:keepNext w:val="0"/>
              <w:keepLines w:val="0"/>
              <w:suppressLineNumbers w:val="0"/>
              <w:snapToGrid w:val="0"/>
              <w:spacing w:before="0" w:beforeAutospacing="0" w:after="0" w:afterAutospacing="0" w:line="240" w:lineRule="exact"/>
              <w:ind w:left="0" w:right="0"/>
              <w:rPr>
                <w:rFonts w:hint="eastAsia" w:ascii="宋体" w:hAnsi="宋体" w:eastAsia="宋体" w:cs="宋体"/>
                <w:sz w:val="21"/>
                <w:szCs w:val="21"/>
                <w:u w:val="none"/>
                <w:lang w:val="en-US" w:eastAsia="zh-CN"/>
              </w:rPr>
            </w:pPr>
            <w:r>
              <w:rPr>
                <w:rFonts w:hint="eastAsia" w:ascii="宋体" w:hAnsi="宋体" w:eastAsia="宋体" w:cs="宋体"/>
                <w:sz w:val="21"/>
                <w:szCs w:val="21"/>
                <w:u w:val="none"/>
              </w:rPr>
              <w:t>帐号：</w:t>
            </w:r>
            <w:r>
              <w:rPr>
                <w:rFonts w:hint="eastAsia" w:ascii="宋体" w:hAnsi="宋体" w:eastAsia="宋体" w:cs="宋体"/>
                <w:sz w:val="21"/>
                <w:szCs w:val="21"/>
                <w:u w:val="none"/>
                <w:lang w:val="en-US" w:eastAsia="zh-CN"/>
              </w:rPr>
              <w:t xml:space="preserve">     </w:t>
            </w:r>
            <w:r>
              <w:rPr>
                <w:rFonts w:hint="eastAsia" w:ascii="宋体" w:hAnsi="宋体" w:cs="宋体"/>
                <w:sz w:val="21"/>
                <w:szCs w:val="21"/>
                <w:u w:val="none"/>
                <w:lang w:val="en-US" w:eastAsia="zh-CN"/>
              </w:rPr>
              <w:t xml:space="preserve">      </w:t>
            </w:r>
            <w:r>
              <w:rPr>
                <w:rFonts w:hint="eastAsia" w:ascii="宋体" w:hAnsi="宋体" w:eastAsia="宋体" w:cs="宋体"/>
                <w:sz w:val="21"/>
                <w:szCs w:val="21"/>
                <w:u w:val="none"/>
                <w:lang w:val="en-US" w:eastAsia="zh-CN"/>
              </w:rPr>
              <w:t xml:space="preserve">                                  </w:t>
            </w:r>
          </w:p>
          <w:p w14:paraId="21018FEF">
            <w:pPr>
              <w:keepNext w:val="0"/>
              <w:keepLines w:val="0"/>
              <w:suppressLineNumbers w:val="0"/>
              <w:snapToGrid w:val="0"/>
              <w:spacing w:before="0" w:beforeAutospacing="0" w:after="0" w:afterAutospacing="0" w:line="240" w:lineRule="exact"/>
              <w:ind w:left="0" w:right="0"/>
              <w:rPr>
                <w:rFonts w:hint="eastAsia" w:ascii="宋体" w:hAnsi="宋体" w:eastAsia="宋体" w:cs="宋体"/>
                <w:sz w:val="21"/>
                <w:szCs w:val="21"/>
                <w:u w:val="none"/>
              </w:rPr>
            </w:pPr>
            <w:r>
              <w:rPr>
                <w:rFonts w:hint="eastAsia" w:ascii="宋体" w:hAnsi="宋体" w:eastAsia="宋体" w:cs="宋体"/>
                <w:sz w:val="21"/>
                <w:szCs w:val="21"/>
                <w:u w:val="none"/>
              </w:rPr>
              <w:t>税号：</w:t>
            </w:r>
            <w:r>
              <w:rPr>
                <w:rFonts w:hint="eastAsia" w:ascii="宋体" w:hAnsi="宋体" w:eastAsia="宋体" w:cs="宋体"/>
                <w:sz w:val="21"/>
                <w:szCs w:val="21"/>
                <w:u w:val="none"/>
                <w:lang w:val="en-US" w:eastAsia="zh-CN"/>
              </w:rPr>
              <w:t xml:space="preserve">     </w:t>
            </w:r>
            <w:r>
              <w:rPr>
                <w:rFonts w:hint="eastAsia" w:ascii="宋体" w:hAnsi="宋体" w:cs="宋体"/>
                <w:sz w:val="21"/>
                <w:szCs w:val="21"/>
                <w:u w:val="none"/>
                <w:lang w:val="en-US" w:eastAsia="zh-CN"/>
              </w:rPr>
              <w:t xml:space="preserve">      </w:t>
            </w:r>
          </w:p>
          <w:p w14:paraId="659BA04B">
            <w:pPr>
              <w:keepNext w:val="0"/>
              <w:keepLines w:val="0"/>
              <w:suppressLineNumbers w:val="0"/>
              <w:snapToGrid w:val="0"/>
              <w:spacing w:before="0" w:beforeAutospacing="0" w:after="0" w:afterAutospacing="0" w:line="240" w:lineRule="exact"/>
              <w:ind w:left="0" w:right="0"/>
              <w:rPr>
                <w:rFonts w:hint="eastAsia" w:ascii="宋体" w:hAnsi="宋体" w:eastAsia="宋体" w:cs="宋体"/>
                <w:b/>
                <w:sz w:val="21"/>
                <w:szCs w:val="21"/>
                <w:u w:val="single"/>
                <w:lang w:val="en-US" w:eastAsia="zh-CN"/>
              </w:rPr>
            </w:pPr>
            <w:r>
              <w:rPr>
                <w:rFonts w:hint="eastAsia" w:ascii="宋体" w:hAnsi="宋体" w:cs="宋体"/>
                <w:sz w:val="21"/>
                <w:szCs w:val="21"/>
                <w:u w:val="none"/>
                <w:lang w:eastAsia="zh-CN"/>
              </w:rPr>
              <w:t>签订时间</w:t>
            </w:r>
            <w:r>
              <w:rPr>
                <w:rFonts w:hint="eastAsia" w:ascii="宋体" w:hAnsi="宋体" w:eastAsia="宋体" w:cs="宋体"/>
                <w:sz w:val="21"/>
                <w:szCs w:val="21"/>
                <w:u w:val="none"/>
                <w:lang w:val="en-US" w:eastAsia="zh-CN"/>
              </w:rPr>
              <w:t xml:space="preserve"> </w:t>
            </w:r>
            <w:r>
              <w:rPr>
                <w:rFonts w:hint="eastAsia" w:ascii="宋体" w:hAnsi="宋体" w:cs="宋体"/>
                <w:sz w:val="21"/>
                <w:szCs w:val="21"/>
                <w:u w:val="none"/>
                <w:lang w:val="en-US" w:eastAsia="zh-CN"/>
              </w:rPr>
              <w:t>：  年  月  日</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 xml:space="preserve">                                         </w:t>
            </w:r>
          </w:p>
        </w:tc>
        <w:tc>
          <w:tcPr>
            <w:tcW w:w="4770" w:type="dxa"/>
            <w:tcBorders>
              <w:tl2br w:val="nil"/>
              <w:tr2bl w:val="nil"/>
            </w:tcBorders>
            <w:noWrap w:val="0"/>
            <w:vAlign w:val="top"/>
          </w:tcPr>
          <w:p w14:paraId="5BA03461">
            <w:pPr>
              <w:keepNext w:val="0"/>
              <w:keepLines w:val="0"/>
              <w:suppressLineNumbers w:val="0"/>
              <w:spacing w:before="0" w:beforeAutospacing="0" w:after="0" w:afterAutospacing="0" w:line="360" w:lineRule="auto"/>
              <w:ind w:left="0" w:right="0"/>
              <w:rPr>
                <w:rFonts w:hint="eastAsia" w:ascii="宋体" w:hAnsi="宋体"/>
                <w:b/>
                <w:bCs/>
                <w:sz w:val="21"/>
                <w:szCs w:val="21"/>
                <w:vertAlign w:val="baseline"/>
                <w:lang w:val="en-US" w:eastAsia="zh-CN"/>
              </w:rPr>
            </w:pPr>
            <w:r>
              <w:rPr>
                <w:rFonts w:hint="eastAsia" w:ascii="宋体" w:hAnsi="宋体"/>
                <w:b/>
                <w:bCs/>
                <w:sz w:val="21"/>
                <w:szCs w:val="21"/>
                <w:vertAlign w:val="baseline"/>
                <w:lang w:val="en-US" w:eastAsia="zh-CN"/>
              </w:rPr>
              <w:t xml:space="preserve">承运方： </w:t>
            </w:r>
            <w:r>
              <w:rPr>
                <w:rFonts w:hint="eastAsia" w:ascii="宋体" w:hAnsi="宋体"/>
                <w:b/>
                <w:bCs/>
                <w:sz w:val="21"/>
                <w:szCs w:val="21"/>
                <w:u w:val="single"/>
                <w:vertAlign w:val="baseline"/>
                <w:lang w:val="en-US" w:eastAsia="zh-CN"/>
              </w:rPr>
              <w:t xml:space="preserve">   （印章）</w:t>
            </w:r>
          </w:p>
          <w:p w14:paraId="580238A1">
            <w:pPr>
              <w:keepNext w:val="0"/>
              <w:keepLines w:val="0"/>
              <w:suppressLineNumbers w:val="0"/>
              <w:tabs>
                <w:tab w:val="left" w:pos="3180"/>
              </w:tabs>
              <w:spacing w:before="0" w:beforeAutospacing="0" w:after="0" w:afterAutospacing="0" w:line="360" w:lineRule="auto"/>
              <w:ind w:left="0" w:right="0"/>
              <w:rPr>
                <w:rFonts w:hint="eastAsia" w:ascii="宋体" w:hAnsi="宋体" w:eastAsia="宋体" w:cs="宋体"/>
                <w:b/>
                <w:sz w:val="21"/>
                <w:szCs w:val="21"/>
              </w:rPr>
            </w:pPr>
            <w:r>
              <w:rPr>
                <w:rFonts w:hint="eastAsia" w:ascii="宋体" w:hAnsi="宋体" w:eastAsia="宋体" w:cs="宋体"/>
                <w:b w:val="0"/>
                <w:bCs/>
                <w:sz w:val="21"/>
                <w:szCs w:val="21"/>
                <w:lang w:val="en-US" w:eastAsia="zh-CN"/>
              </w:rPr>
              <w:t>承运方</w:t>
            </w:r>
            <w:r>
              <w:rPr>
                <w:rFonts w:hint="eastAsia" w:ascii="宋体" w:hAnsi="宋体" w:eastAsia="宋体" w:cs="宋体"/>
                <w:b w:val="0"/>
                <w:bCs/>
                <w:sz w:val="21"/>
                <w:szCs w:val="21"/>
              </w:rPr>
              <w:t>代表</w:t>
            </w:r>
            <w:r>
              <w:rPr>
                <w:rFonts w:hint="eastAsia" w:ascii="宋体" w:hAnsi="宋体" w:eastAsia="宋体" w:cs="宋体"/>
                <w:b/>
                <w:sz w:val="21"/>
                <w:szCs w:val="21"/>
              </w:rPr>
              <w:t>：</w:t>
            </w:r>
            <w:r>
              <w:rPr>
                <w:rFonts w:hint="eastAsia" w:ascii="宋体" w:hAnsi="宋体" w:eastAsia="宋体" w:cs="宋体"/>
                <w:b/>
                <w:sz w:val="21"/>
                <w:szCs w:val="21"/>
                <w:u w:val="none"/>
              </w:rPr>
              <w:t xml:space="preserve">                         </w:t>
            </w:r>
          </w:p>
          <w:p w14:paraId="28718CA0">
            <w:pPr>
              <w:keepNext w:val="0"/>
              <w:keepLines w:val="0"/>
              <w:suppressLineNumbers w:val="0"/>
              <w:snapToGrid w:val="0"/>
              <w:spacing w:before="0" w:beforeAutospacing="0" w:after="0" w:afterAutospacing="0" w:line="240" w:lineRule="exact"/>
              <w:ind w:left="0" w:right="0"/>
              <w:rPr>
                <w:rFonts w:hint="eastAsia" w:ascii="宋体" w:hAnsi="宋体" w:eastAsia="宋体" w:cs="宋体"/>
                <w:sz w:val="21"/>
                <w:szCs w:val="21"/>
                <w:u w:val="none"/>
              </w:rPr>
            </w:pPr>
            <w:r>
              <w:rPr>
                <w:rFonts w:hint="eastAsia" w:ascii="宋体" w:hAnsi="宋体" w:eastAsia="宋体" w:cs="宋体"/>
                <w:sz w:val="21"/>
                <w:szCs w:val="21"/>
                <w:u w:val="none"/>
              </w:rPr>
              <w:t>联系人：　　　　　　　　</w:t>
            </w:r>
          </w:p>
          <w:p w14:paraId="0316BFF1">
            <w:pPr>
              <w:keepNext w:val="0"/>
              <w:keepLines w:val="0"/>
              <w:suppressLineNumbers w:val="0"/>
              <w:snapToGrid w:val="0"/>
              <w:spacing w:before="0" w:beforeAutospacing="0" w:after="0" w:afterAutospacing="0" w:line="240" w:lineRule="exact"/>
              <w:ind w:left="0" w:right="0"/>
              <w:rPr>
                <w:rFonts w:hint="eastAsia" w:ascii="宋体" w:hAnsi="宋体" w:eastAsia="宋体" w:cs="宋体"/>
                <w:sz w:val="21"/>
                <w:szCs w:val="21"/>
                <w:u w:val="none"/>
                <w:lang w:val="en-US" w:eastAsia="zh-CN"/>
              </w:rPr>
            </w:pPr>
            <w:r>
              <w:rPr>
                <w:rFonts w:hint="eastAsia" w:ascii="宋体" w:hAnsi="宋体" w:eastAsia="宋体" w:cs="宋体"/>
                <w:sz w:val="21"/>
                <w:szCs w:val="21"/>
                <w:u w:val="none"/>
              </w:rPr>
              <w:t xml:space="preserve">邮寄地址：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邮编</w:t>
            </w:r>
            <w:r>
              <w:rPr>
                <w:rFonts w:hint="eastAsia" w:ascii="宋体" w:hAnsi="宋体" w:cs="宋体"/>
                <w:sz w:val="21"/>
                <w:szCs w:val="21"/>
                <w:u w:val="none"/>
                <w:lang w:eastAsia="zh-CN"/>
              </w:rPr>
              <w:t>：</w:t>
            </w:r>
            <w:r>
              <w:rPr>
                <w:rFonts w:hint="eastAsia" w:ascii="宋体" w:hAnsi="宋体" w:eastAsia="宋体" w:cs="宋体"/>
                <w:sz w:val="21"/>
                <w:szCs w:val="21"/>
                <w:u w:val="none"/>
                <w:lang w:val="en-US" w:eastAsia="zh-CN"/>
              </w:rPr>
              <w:t xml:space="preserve">                   </w:t>
            </w:r>
          </w:p>
          <w:p w14:paraId="005C812E">
            <w:pPr>
              <w:keepNext w:val="0"/>
              <w:keepLines w:val="0"/>
              <w:suppressLineNumbers w:val="0"/>
              <w:snapToGrid w:val="0"/>
              <w:spacing w:before="0" w:beforeAutospacing="0" w:after="0" w:afterAutospacing="0" w:line="240" w:lineRule="exact"/>
              <w:ind w:left="0" w:right="0"/>
              <w:rPr>
                <w:rFonts w:hint="eastAsia" w:ascii="宋体" w:hAnsi="宋体" w:eastAsia="宋体" w:cs="宋体"/>
                <w:sz w:val="21"/>
                <w:szCs w:val="21"/>
                <w:u w:val="none"/>
                <w:lang w:val="en-US" w:eastAsia="zh-CN"/>
              </w:rPr>
            </w:pPr>
            <w:r>
              <w:rPr>
                <w:rFonts w:hint="eastAsia" w:ascii="宋体" w:hAnsi="宋体" w:eastAsia="宋体" w:cs="宋体"/>
                <w:sz w:val="21"/>
                <w:szCs w:val="21"/>
                <w:u w:val="none"/>
              </w:rPr>
              <w:t>电子邮箱：</w:t>
            </w:r>
            <w:r>
              <w:rPr>
                <w:rFonts w:hint="eastAsia" w:ascii="宋体" w:hAnsi="宋体" w:eastAsia="宋体" w:cs="宋体"/>
                <w:sz w:val="21"/>
                <w:szCs w:val="21"/>
                <w:u w:val="none"/>
                <w:lang w:val="en-US" w:eastAsia="zh-CN"/>
              </w:rPr>
              <w:t xml:space="preserve">   </w:t>
            </w:r>
            <w:r>
              <w:rPr>
                <w:rFonts w:hint="eastAsia" w:ascii="宋体" w:hAnsi="宋体" w:cs="宋体"/>
                <w:sz w:val="21"/>
                <w:szCs w:val="21"/>
                <w:u w:val="none"/>
                <w:lang w:val="en-US" w:eastAsia="zh-CN"/>
              </w:rPr>
              <w:t xml:space="preserve">    </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 xml:space="preserve">              </w:t>
            </w:r>
          </w:p>
          <w:p w14:paraId="141D1BDE">
            <w:pPr>
              <w:keepNext w:val="0"/>
              <w:keepLines w:val="0"/>
              <w:suppressLineNumbers w:val="0"/>
              <w:snapToGrid w:val="0"/>
              <w:spacing w:before="0" w:beforeAutospacing="0" w:after="0" w:afterAutospacing="0" w:line="240" w:lineRule="exact"/>
              <w:ind w:left="0" w:right="0"/>
              <w:rPr>
                <w:rFonts w:hint="eastAsia" w:ascii="宋体" w:hAnsi="宋体" w:eastAsia="宋体" w:cs="宋体"/>
                <w:sz w:val="21"/>
                <w:szCs w:val="21"/>
                <w:u w:val="none"/>
                <w:lang w:val="en-US" w:eastAsia="zh-CN"/>
              </w:rPr>
            </w:pPr>
            <w:r>
              <w:rPr>
                <w:rFonts w:hint="eastAsia" w:ascii="宋体" w:hAnsi="宋体" w:eastAsia="宋体" w:cs="宋体"/>
                <w:sz w:val="21"/>
                <w:szCs w:val="21"/>
                <w:u w:val="none"/>
              </w:rPr>
              <w:t>传真：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电话：</w:t>
            </w:r>
            <w:r>
              <w:rPr>
                <w:rFonts w:hint="eastAsia" w:ascii="宋体" w:hAnsi="宋体" w:eastAsia="宋体" w:cs="宋体"/>
                <w:sz w:val="21"/>
                <w:szCs w:val="21"/>
                <w:u w:val="none"/>
                <w:lang w:val="en-US" w:eastAsia="zh-CN"/>
              </w:rPr>
              <w:t xml:space="preserve">            </w:t>
            </w:r>
          </w:p>
          <w:p w14:paraId="69F918B2">
            <w:pPr>
              <w:keepNext w:val="0"/>
              <w:keepLines w:val="0"/>
              <w:suppressLineNumbers w:val="0"/>
              <w:snapToGrid w:val="0"/>
              <w:spacing w:before="0" w:beforeAutospacing="0" w:after="0" w:afterAutospacing="0" w:line="240" w:lineRule="exact"/>
              <w:ind w:left="0" w:right="0"/>
              <w:rPr>
                <w:rFonts w:hint="eastAsia" w:ascii="宋体" w:hAnsi="宋体" w:eastAsia="宋体" w:cs="宋体"/>
                <w:sz w:val="21"/>
                <w:szCs w:val="21"/>
                <w:u w:val="none"/>
                <w:lang w:val="en-US" w:eastAsia="zh-CN"/>
              </w:rPr>
            </w:pPr>
            <w:r>
              <w:rPr>
                <w:rFonts w:hint="eastAsia" w:ascii="宋体" w:hAnsi="宋体" w:eastAsia="宋体" w:cs="宋体"/>
                <w:sz w:val="21"/>
                <w:szCs w:val="21"/>
                <w:u w:val="none"/>
              </w:rPr>
              <w:t>开户银行：</w:t>
            </w:r>
            <w:r>
              <w:rPr>
                <w:rFonts w:hint="eastAsia" w:ascii="宋体" w:hAnsi="宋体" w:eastAsia="宋体" w:cs="宋体"/>
                <w:sz w:val="21"/>
                <w:szCs w:val="21"/>
                <w:u w:val="none"/>
                <w:lang w:val="en-US" w:eastAsia="zh-CN"/>
              </w:rPr>
              <w:t xml:space="preserve">     </w:t>
            </w:r>
            <w:r>
              <w:rPr>
                <w:rFonts w:hint="eastAsia" w:ascii="宋体" w:hAnsi="宋体" w:cs="宋体"/>
                <w:sz w:val="21"/>
                <w:szCs w:val="21"/>
                <w:u w:val="none"/>
                <w:lang w:val="en-US" w:eastAsia="zh-CN"/>
              </w:rPr>
              <w:t xml:space="preserve">      </w:t>
            </w:r>
            <w:r>
              <w:rPr>
                <w:rFonts w:hint="eastAsia" w:ascii="宋体" w:hAnsi="宋体" w:eastAsia="宋体" w:cs="宋体"/>
                <w:sz w:val="21"/>
                <w:szCs w:val="21"/>
                <w:u w:val="none"/>
                <w:lang w:val="en-US" w:eastAsia="zh-CN"/>
              </w:rPr>
              <w:t xml:space="preserve">           </w:t>
            </w:r>
          </w:p>
          <w:p w14:paraId="15ED2A91">
            <w:pPr>
              <w:keepNext w:val="0"/>
              <w:keepLines w:val="0"/>
              <w:suppressLineNumbers w:val="0"/>
              <w:snapToGrid w:val="0"/>
              <w:spacing w:before="0" w:beforeAutospacing="0" w:after="0" w:afterAutospacing="0" w:line="240" w:lineRule="exact"/>
              <w:ind w:left="0" w:right="0"/>
              <w:rPr>
                <w:rFonts w:hint="eastAsia" w:ascii="宋体" w:hAnsi="宋体" w:eastAsia="宋体" w:cs="宋体"/>
                <w:sz w:val="21"/>
                <w:szCs w:val="21"/>
                <w:u w:val="none"/>
                <w:lang w:val="en-US" w:eastAsia="zh-CN"/>
              </w:rPr>
            </w:pPr>
            <w:r>
              <w:rPr>
                <w:rFonts w:hint="eastAsia" w:ascii="宋体" w:hAnsi="宋体" w:eastAsia="宋体" w:cs="宋体"/>
                <w:sz w:val="21"/>
                <w:szCs w:val="21"/>
                <w:u w:val="none"/>
              </w:rPr>
              <w:t>帐号：</w:t>
            </w:r>
            <w:r>
              <w:rPr>
                <w:rFonts w:hint="eastAsia" w:ascii="宋体" w:hAnsi="宋体" w:eastAsia="宋体" w:cs="宋体"/>
                <w:sz w:val="21"/>
                <w:szCs w:val="21"/>
                <w:u w:val="none"/>
                <w:lang w:val="en-US" w:eastAsia="zh-CN"/>
              </w:rPr>
              <w:t xml:space="preserve">     </w:t>
            </w:r>
            <w:r>
              <w:rPr>
                <w:rFonts w:hint="eastAsia" w:ascii="宋体" w:hAnsi="宋体" w:cs="宋体"/>
                <w:sz w:val="21"/>
                <w:szCs w:val="21"/>
                <w:u w:val="none"/>
                <w:lang w:val="en-US" w:eastAsia="zh-CN"/>
              </w:rPr>
              <w:t xml:space="preserve">      </w:t>
            </w:r>
            <w:r>
              <w:rPr>
                <w:rFonts w:hint="eastAsia" w:ascii="宋体" w:hAnsi="宋体" w:eastAsia="宋体" w:cs="宋体"/>
                <w:sz w:val="21"/>
                <w:szCs w:val="21"/>
                <w:u w:val="none"/>
                <w:lang w:val="en-US" w:eastAsia="zh-CN"/>
              </w:rPr>
              <w:t xml:space="preserve">                                  </w:t>
            </w:r>
          </w:p>
          <w:p w14:paraId="71A4E266">
            <w:pPr>
              <w:keepNext w:val="0"/>
              <w:keepLines w:val="0"/>
              <w:suppressLineNumbers w:val="0"/>
              <w:snapToGrid w:val="0"/>
              <w:spacing w:before="0" w:beforeAutospacing="0" w:after="0" w:afterAutospacing="0" w:line="240" w:lineRule="exact"/>
              <w:ind w:left="0" w:right="0"/>
              <w:rPr>
                <w:rFonts w:hint="eastAsia" w:ascii="宋体" w:hAnsi="宋体" w:eastAsia="宋体" w:cs="宋体"/>
                <w:sz w:val="21"/>
                <w:szCs w:val="21"/>
                <w:u w:val="none"/>
              </w:rPr>
            </w:pPr>
            <w:r>
              <w:rPr>
                <w:rFonts w:hint="eastAsia" w:ascii="宋体" w:hAnsi="宋体" w:eastAsia="宋体" w:cs="宋体"/>
                <w:sz w:val="21"/>
                <w:szCs w:val="21"/>
                <w:u w:val="none"/>
              </w:rPr>
              <w:t>税号：</w:t>
            </w:r>
            <w:r>
              <w:rPr>
                <w:rFonts w:hint="eastAsia" w:ascii="宋体" w:hAnsi="宋体" w:eastAsia="宋体" w:cs="宋体"/>
                <w:sz w:val="21"/>
                <w:szCs w:val="21"/>
                <w:u w:val="none"/>
                <w:lang w:val="en-US" w:eastAsia="zh-CN"/>
              </w:rPr>
              <w:t xml:space="preserve">     </w:t>
            </w:r>
            <w:r>
              <w:rPr>
                <w:rFonts w:hint="eastAsia" w:ascii="宋体" w:hAnsi="宋体" w:cs="宋体"/>
                <w:sz w:val="21"/>
                <w:szCs w:val="21"/>
                <w:u w:val="none"/>
                <w:lang w:val="en-US" w:eastAsia="zh-CN"/>
              </w:rPr>
              <w:t xml:space="preserve">      </w:t>
            </w:r>
          </w:p>
          <w:p w14:paraId="7EF6222C">
            <w:pPr>
              <w:keepNext w:val="0"/>
              <w:keepLines w:val="0"/>
              <w:suppressLineNumbers w:val="0"/>
              <w:snapToGrid w:val="0"/>
              <w:spacing w:before="0" w:beforeAutospacing="0" w:after="0" w:afterAutospacing="0" w:line="240" w:lineRule="exact"/>
              <w:ind w:left="0" w:right="0"/>
              <w:rPr>
                <w:rFonts w:hint="eastAsia" w:ascii="宋体" w:hAnsi="宋体"/>
                <w:sz w:val="21"/>
                <w:szCs w:val="21"/>
                <w:vertAlign w:val="baseline"/>
                <w:lang w:val="en-US" w:eastAsia="zh-CN"/>
              </w:rPr>
            </w:pPr>
            <w:r>
              <w:rPr>
                <w:rFonts w:hint="eastAsia" w:ascii="宋体" w:hAnsi="宋体" w:cs="宋体"/>
                <w:sz w:val="21"/>
                <w:szCs w:val="21"/>
                <w:u w:val="none"/>
                <w:lang w:eastAsia="zh-CN"/>
              </w:rPr>
              <w:t>签订时间</w:t>
            </w:r>
            <w:r>
              <w:rPr>
                <w:rFonts w:hint="eastAsia" w:ascii="宋体" w:hAnsi="宋体" w:eastAsia="宋体" w:cs="宋体"/>
                <w:sz w:val="21"/>
                <w:szCs w:val="21"/>
                <w:u w:val="none"/>
                <w:lang w:val="en-US" w:eastAsia="zh-CN"/>
              </w:rPr>
              <w:t xml:space="preserve"> </w:t>
            </w:r>
            <w:r>
              <w:rPr>
                <w:rFonts w:hint="eastAsia" w:ascii="宋体" w:hAnsi="宋体" w:cs="宋体"/>
                <w:sz w:val="21"/>
                <w:szCs w:val="21"/>
                <w:u w:val="none"/>
                <w:lang w:val="en-US" w:eastAsia="zh-CN"/>
              </w:rPr>
              <w:t>：  年  月  日</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 xml:space="preserve">                                       </w:t>
            </w:r>
          </w:p>
        </w:tc>
      </w:tr>
    </w:tbl>
    <w:p w14:paraId="245D5CBA">
      <w:pPr>
        <w:snapToGrid w:val="0"/>
        <w:rPr>
          <w:sz w:val="28"/>
        </w:rPr>
        <w:sectPr>
          <w:headerReference r:id="rId12" w:type="default"/>
          <w:footerReference r:id="rId13" w:type="default"/>
          <w:pgSz w:w="11907" w:h="16840"/>
          <w:pgMar w:top="1440" w:right="1588" w:bottom="1440" w:left="1797" w:header="851" w:footer="851" w:gutter="0"/>
          <w:cols w:space="720" w:num="1"/>
          <w:docGrid w:linePitch="285" w:charSpace="0"/>
        </w:sectPr>
      </w:pPr>
    </w:p>
    <w:p w14:paraId="681A422E">
      <w:pPr>
        <w:snapToGrid w:val="0"/>
        <w:rPr>
          <w:sz w:val="28"/>
        </w:rPr>
      </w:pPr>
    </w:p>
    <w:p w14:paraId="6438F403">
      <w:pPr>
        <w:pStyle w:val="3"/>
        <w:numPr>
          <w:ilvl w:val="0"/>
          <w:numId w:val="0"/>
        </w:numPr>
        <w:spacing w:line="360" w:lineRule="auto"/>
        <w:jc w:val="center"/>
        <w:outlineLvl w:val="0"/>
        <w:rPr>
          <w:rFonts w:hint="eastAsia" w:ascii="黑体" w:hAnsi="黑体" w:eastAsia="黑体" w:cs="黑体"/>
          <w:b/>
          <w:bCs/>
          <w:color w:val="auto"/>
          <w:sz w:val="44"/>
          <w:szCs w:val="44"/>
          <w:highlight w:val="none"/>
        </w:rPr>
      </w:pPr>
      <w:bookmarkStart w:id="14" w:name="_Toc24813"/>
      <w:bookmarkStart w:id="15" w:name="_Toc13977"/>
      <w:bookmarkStart w:id="16" w:name="_Toc508264285"/>
      <w:r>
        <w:rPr>
          <w:rFonts w:hint="eastAsia" w:ascii="黑体" w:hAnsi="黑体" w:eastAsia="黑体" w:cs="黑体"/>
          <w:b/>
          <w:bCs/>
          <w:color w:val="auto"/>
          <w:sz w:val="44"/>
          <w:szCs w:val="44"/>
          <w:highlight w:val="none"/>
        </w:rPr>
        <w:t>第</w:t>
      </w:r>
      <w:r>
        <w:rPr>
          <w:rFonts w:hint="eastAsia" w:ascii="黑体" w:hAnsi="黑体" w:eastAsia="黑体" w:cs="黑体"/>
          <w:b/>
          <w:bCs/>
          <w:color w:val="auto"/>
          <w:sz w:val="44"/>
          <w:szCs w:val="44"/>
          <w:highlight w:val="none"/>
          <w:lang w:val="en-US" w:eastAsia="zh-CN"/>
        </w:rPr>
        <w:t>六</w:t>
      </w:r>
      <w:r>
        <w:rPr>
          <w:rFonts w:hint="eastAsia" w:ascii="黑体" w:hAnsi="黑体" w:eastAsia="黑体" w:cs="黑体"/>
          <w:b/>
          <w:bCs/>
          <w:color w:val="auto"/>
          <w:sz w:val="44"/>
          <w:szCs w:val="44"/>
          <w:highlight w:val="none"/>
          <w:lang w:eastAsia="zh-CN"/>
        </w:rPr>
        <w:t>部分</w:t>
      </w:r>
      <w:r>
        <w:rPr>
          <w:rFonts w:hint="eastAsia" w:ascii="黑体" w:hAnsi="黑体" w:eastAsia="黑体" w:cs="黑体"/>
          <w:b/>
          <w:bCs/>
          <w:color w:val="auto"/>
          <w:sz w:val="44"/>
          <w:szCs w:val="44"/>
          <w:highlight w:val="none"/>
          <w:lang w:val="en-US" w:eastAsia="zh-CN"/>
        </w:rPr>
        <w:t xml:space="preserve">  </w:t>
      </w:r>
      <w:r>
        <w:rPr>
          <w:rFonts w:hint="eastAsia" w:ascii="黑体" w:hAnsi="黑体" w:eastAsia="黑体" w:cs="黑体"/>
          <w:b/>
          <w:bCs/>
          <w:color w:val="auto"/>
          <w:sz w:val="44"/>
          <w:szCs w:val="44"/>
          <w:highlight w:val="none"/>
        </w:rPr>
        <w:t>附件--投标文件格式</w:t>
      </w:r>
      <w:bookmarkEnd w:id="14"/>
      <w:bookmarkEnd w:id="15"/>
      <w:bookmarkEnd w:id="16"/>
    </w:p>
    <w:p w14:paraId="60BF6DA5">
      <w:pPr>
        <w:spacing w:line="360" w:lineRule="auto"/>
        <w:rPr>
          <w:color w:val="auto"/>
          <w:sz w:val="24"/>
          <w:highlight w:val="none"/>
        </w:rPr>
      </w:pPr>
      <w:r>
        <w:rPr>
          <w:rFonts w:hAnsi="宋体"/>
          <w:color w:val="auto"/>
          <w:sz w:val="24"/>
          <w:highlight w:val="none"/>
        </w:rPr>
        <w:t>投标文件编写说明：</w:t>
      </w:r>
    </w:p>
    <w:p w14:paraId="72235630">
      <w:pPr>
        <w:numPr>
          <w:ilvl w:val="0"/>
          <w:numId w:val="11"/>
        </w:numPr>
        <w:adjustRightInd w:val="0"/>
        <w:spacing w:line="360" w:lineRule="auto"/>
        <w:jc w:val="left"/>
        <w:textAlignment w:val="baseline"/>
        <w:rPr>
          <w:color w:val="auto"/>
          <w:sz w:val="24"/>
          <w:highlight w:val="none"/>
        </w:rPr>
      </w:pPr>
      <w:r>
        <w:rPr>
          <w:rFonts w:hAnsi="宋体"/>
          <w:color w:val="auto"/>
          <w:sz w:val="24"/>
          <w:highlight w:val="none"/>
        </w:rPr>
        <w:t>投标文件按统一格式填写，装订成册。</w:t>
      </w:r>
    </w:p>
    <w:p w14:paraId="430639ED">
      <w:pPr>
        <w:numPr>
          <w:ilvl w:val="0"/>
          <w:numId w:val="11"/>
        </w:numPr>
        <w:adjustRightInd w:val="0"/>
        <w:spacing w:line="360" w:lineRule="auto"/>
        <w:jc w:val="left"/>
        <w:textAlignment w:val="baseline"/>
        <w:rPr>
          <w:color w:val="auto"/>
          <w:sz w:val="24"/>
          <w:highlight w:val="none"/>
        </w:rPr>
      </w:pPr>
      <w:r>
        <w:rPr>
          <w:rFonts w:hAnsi="宋体"/>
          <w:color w:val="auto"/>
          <w:sz w:val="24"/>
          <w:highlight w:val="none"/>
        </w:rPr>
        <w:t>不按要求提供的投标文件可能导致废标。</w:t>
      </w:r>
    </w:p>
    <w:p w14:paraId="20533BCF">
      <w:pPr>
        <w:spacing w:line="360" w:lineRule="auto"/>
        <w:jc w:val="left"/>
        <w:rPr>
          <w:color w:val="auto"/>
          <w:sz w:val="30"/>
          <w:highlight w:val="none"/>
        </w:rPr>
      </w:pPr>
    </w:p>
    <w:p w14:paraId="17BB3552">
      <w:pPr>
        <w:spacing w:line="360" w:lineRule="auto"/>
        <w:jc w:val="left"/>
        <w:rPr>
          <w:rFonts w:hint="eastAsia" w:eastAsia="宋体"/>
          <w:color w:val="auto"/>
          <w:sz w:val="30"/>
          <w:highlight w:val="none"/>
          <w:lang w:val="en-US" w:eastAsia="zh-CN"/>
        </w:rPr>
      </w:pPr>
      <w:r>
        <w:rPr>
          <w:color w:val="auto"/>
          <w:sz w:val="30"/>
          <w:highlight w:val="none"/>
        </w:rPr>
        <w:br w:type="page"/>
      </w:r>
      <w:r>
        <w:rPr>
          <w:rFonts w:hAnsi="宋体"/>
          <w:color w:val="auto"/>
          <w:sz w:val="28"/>
          <w:highlight w:val="none"/>
        </w:rPr>
        <w:t>附件一　</w:t>
      </w:r>
      <w:r>
        <w:rPr>
          <w:color w:val="auto"/>
          <w:sz w:val="28"/>
          <w:highlight w:val="none"/>
        </w:rPr>
        <w:t xml:space="preserve">                    </w:t>
      </w:r>
      <w:r>
        <w:rPr>
          <w:rFonts w:hAnsi="宋体"/>
          <w:color w:val="auto"/>
          <w:sz w:val="30"/>
          <w:highlight w:val="none"/>
        </w:rPr>
        <w:t>投标</w:t>
      </w:r>
      <w:r>
        <w:rPr>
          <w:rFonts w:hint="eastAsia" w:hAnsi="宋体"/>
          <w:color w:val="auto"/>
          <w:sz w:val="30"/>
          <w:highlight w:val="none"/>
          <w:lang w:val="en-US" w:eastAsia="zh-CN"/>
        </w:rPr>
        <w:t>函</w:t>
      </w:r>
    </w:p>
    <w:p w14:paraId="41B66560">
      <w:pPr>
        <w:spacing w:line="360" w:lineRule="auto"/>
        <w:jc w:val="center"/>
        <w:rPr>
          <w:color w:val="auto"/>
          <w:highlight w:val="none"/>
        </w:rPr>
      </w:pPr>
    </w:p>
    <w:p w14:paraId="5AFF96CB">
      <w:pPr>
        <w:widowControl/>
        <w:spacing w:line="240" w:lineRule="auto"/>
        <w:jc w:val="left"/>
        <w:rPr>
          <w:rFonts w:hint="eastAsia" w:eastAsia="宋体"/>
          <w:color w:val="auto"/>
          <w:sz w:val="24"/>
          <w:highlight w:val="none"/>
          <w:u w:val="single"/>
          <w:lang w:eastAsia="zh-CN"/>
        </w:rPr>
      </w:pPr>
      <w:r>
        <w:rPr>
          <w:rFonts w:hint="eastAsia" w:hAnsi="宋体"/>
          <w:color w:val="auto"/>
          <w:sz w:val="24"/>
          <w:highlight w:val="none"/>
          <w:u w:val="single"/>
        </w:rPr>
        <w:t>太原中车轨道交通装备有限公司</w:t>
      </w:r>
      <w:r>
        <w:rPr>
          <w:rFonts w:ascii="Segoe UI" w:hAnsi="Segoe UI" w:eastAsia="Segoe UI" w:cs="Segoe UI"/>
          <w:i w:val="0"/>
          <w:iCs w:val="0"/>
          <w:caps w:val="0"/>
          <w:color w:val="auto"/>
          <w:spacing w:val="0"/>
          <w:kern w:val="0"/>
          <w:sz w:val="24"/>
          <w:szCs w:val="24"/>
          <w:u w:val="single"/>
          <w:lang w:val="en-US" w:eastAsia="zh-CN" w:bidi="ar"/>
        </w:rPr>
        <w:fldChar w:fldCharType="begin"/>
      </w:r>
      <w:r>
        <w:rPr>
          <w:rFonts w:ascii="Segoe UI" w:hAnsi="Segoe UI" w:eastAsia="Segoe UI" w:cs="Segoe UI"/>
          <w:i w:val="0"/>
          <w:iCs w:val="0"/>
          <w:caps w:val="0"/>
          <w:color w:val="auto"/>
          <w:spacing w:val="0"/>
          <w:kern w:val="0"/>
          <w:sz w:val="24"/>
          <w:szCs w:val="24"/>
          <w:u w:val="single"/>
          <w:lang w:val="en-US" w:eastAsia="zh-CN" w:bidi="ar"/>
        </w:rPr>
        <w:instrText xml:space="preserve"> HYPERLINK "https://www.msn.cn/zh-cn/feed?rc=1" \t "_blank" </w:instrText>
      </w:r>
      <w:r>
        <w:rPr>
          <w:rFonts w:ascii="Segoe UI" w:hAnsi="Segoe UI" w:eastAsia="Segoe UI" w:cs="Segoe UI"/>
          <w:i w:val="0"/>
          <w:iCs w:val="0"/>
          <w:caps w:val="0"/>
          <w:color w:val="auto"/>
          <w:spacing w:val="0"/>
          <w:kern w:val="0"/>
          <w:sz w:val="24"/>
          <w:szCs w:val="24"/>
          <w:u w:val="single"/>
          <w:lang w:val="en-US" w:eastAsia="zh-CN" w:bidi="ar"/>
        </w:rPr>
        <w:fldChar w:fldCharType="separate"/>
      </w:r>
      <w:r>
        <w:rPr>
          <w:rFonts w:hint="default" w:ascii="Segoe UI" w:hAnsi="Segoe UI" w:eastAsia="Segoe UI" w:cs="Segoe UI"/>
          <w:i w:val="0"/>
          <w:iCs w:val="0"/>
          <w:caps w:val="0"/>
          <w:color w:val="auto"/>
          <w:spacing w:val="0"/>
          <w:kern w:val="0"/>
          <w:sz w:val="24"/>
          <w:szCs w:val="24"/>
          <w:u w:val="single"/>
          <w:lang w:val="en-US" w:eastAsia="zh-CN" w:bidi="ar"/>
        </w:rPr>
        <w:fldChar w:fldCharType="end"/>
      </w:r>
      <w:r>
        <w:rPr>
          <w:rFonts w:hint="eastAsia" w:ascii="Segoe UI" w:hAnsi="Segoe UI" w:eastAsia="Segoe UI" w:cs="Segoe UI"/>
          <w:i w:val="0"/>
          <w:iCs w:val="0"/>
          <w:caps w:val="0"/>
          <w:color w:val="auto"/>
          <w:spacing w:val="0"/>
          <w:kern w:val="0"/>
          <w:sz w:val="24"/>
          <w:szCs w:val="24"/>
          <w:u w:val="single"/>
          <w:lang w:val="en-US" w:eastAsia="zh-CN" w:bidi="ar"/>
        </w:rPr>
        <w:t>：</w:t>
      </w:r>
    </w:p>
    <w:p w14:paraId="68C4F666">
      <w:pPr>
        <w:spacing w:line="360" w:lineRule="auto"/>
        <w:rPr>
          <w:color w:val="auto"/>
          <w:sz w:val="24"/>
          <w:highlight w:val="none"/>
        </w:rPr>
      </w:pPr>
      <w:r>
        <w:rPr>
          <w:color w:val="auto"/>
          <w:sz w:val="24"/>
          <w:highlight w:val="none"/>
        </w:rPr>
        <w:t xml:space="preserve">     </w:t>
      </w:r>
    </w:p>
    <w:p w14:paraId="443010CC">
      <w:pPr>
        <w:spacing w:line="360" w:lineRule="auto"/>
        <w:rPr>
          <w:color w:val="auto"/>
          <w:sz w:val="24"/>
          <w:highlight w:val="none"/>
        </w:rPr>
      </w:pPr>
      <w:r>
        <w:rPr>
          <w:color w:val="auto"/>
          <w:sz w:val="24"/>
          <w:highlight w:val="none"/>
        </w:rPr>
        <w:t xml:space="preserve">     __________________________(</w:t>
      </w:r>
      <w:r>
        <w:rPr>
          <w:rFonts w:hAnsi="宋体"/>
          <w:color w:val="auto"/>
          <w:sz w:val="24"/>
          <w:highlight w:val="none"/>
        </w:rPr>
        <w:t>投标人全称</w:t>
      </w:r>
      <w:r>
        <w:rPr>
          <w:color w:val="auto"/>
          <w:sz w:val="24"/>
          <w:highlight w:val="none"/>
        </w:rPr>
        <w:t>)</w:t>
      </w:r>
      <w:r>
        <w:rPr>
          <w:rFonts w:hAnsi="宋体"/>
          <w:color w:val="auto"/>
          <w:sz w:val="24"/>
          <w:highlight w:val="none"/>
        </w:rPr>
        <w:t>授权</w:t>
      </w:r>
      <w:r>
        <w:rPr>
          <w:color w:val="auto"/>
          <w:sz w:val="24"/>
          <w:highlight w:val="none"/>
        </w:rPr>
        <w:t>____________________ (</w:t>
      </w:r>
      <w:r>
        <w:rPr>
          <w:rFonts w:hAnsi="宋体"/>
          <w:color w:val="auto"/>
          <w:sz w:val="24"/>
          <w:highlight w:val="none"/>
        </w:rPr>
        <w:t>授权代表姓名</w:t>
      </w:r>
      <w:r>
        <w:rPr>
          <w:color w:val="auto"/>
          <w:sz w:val="24"/>
          <w:highlight w:val="none"/>
        </w:rPr>
        <w:t>)____________________(</w:t>
      </w:r>
      <w:r>
        <w:rPr>
          <w:rFonts w:hAnsi="宋体"/>
          <w:color w:val="auto"/>
          <w:sz w:val="24"/>
          <w:highlight w:val="none"/>
        </w:rPr>
        <w:t>职务、职称</w:t>
      </w:r>
      <w:r>
        <w:rPr>
          <w:color w:val="auto"/>
          <w:sz w:val="24"/>
          <w:highlight w:val="none"/>
        </w:rPr>
        <w:t>)</w:t>
      </w:r>
      <w:r>
        <w:rPr>
          <w:rFonts w:hAnsi="宋体"/>
          <w:color w:val="auto"/>
          <w:sz w:val="24"/>
          <w:highlight w:val="none"/>
        </w:rPr>
        <w:t>为授权代表，参加贵方组织的</w:t>
      </w:r>
      <w:r>
        <w:rPr>
          <w:color w:val="auto"/>
          <w:sz w:val="24"/>
          <w:highlight w:val="none"/>
        </w:rPr>
        <w:t>________________________________(</w:t>
      </w:r>
      <w:r>
        <w:rPr>
          <w:rFonts w:hint="eastAsia" w:hAnsi="宋体"/>
          <w:color w:val="auto"/>
          <w:sz w:val="24"/>
          <w:highlight w:val="none"/>
          <w:lang w:eastAsia="zh-CN"/>
        </w:rPr>
        <w:t>招（竞）标</w:t>
      </w:r>
      <w:r>
        <w:rPr>
          <w:rFonts w:hAnsi="宋体"/>
          <w:color w:val="auto"/>
          <w:sz w:val="24"/>
          <w:highlight w:val="none"/>
        </w:rPr>
        <w:t>编号、</w:t>
      </w:r>
      <w:r>
        <w:rPr>
          <w:rFonts w:hint="eastAsia" w:hAnsi="宋体"/>
          <w:color w:val="auto"/>
          <w:sz w:val="24"/>
          <w:highlight w:val="none"/>
          <w:lang w:eastAsia="zh-CN"/>
        </w:rPr>
        <w:t>招（竞）标</w:t>
      </w:r>
      <w:r>
        <w:rPr>
          <w:rFonts w:hAnsi="宋体"/>
          <w:color w:val="auto"/>
          <w:sz w:val="24"/>
          <w:highlight w:val="none"/>
        </w:rPr>
        <w:t>项目名称</w:t>
      </w:r>
      <w:r>
        <w:rPr>
          <w:color w:val="auto"/>
          <w:sz w:val="24"/>
          <w:highlight w:val="none"/>
        </w:rPr>
        <w:t>)</w:t>
      </w:r>
      <w:r>
        <w:rPr>
          <w:rFonts w:hint="eastAsia" w:hAnsi="宋体"/>
          <w:color w:val="auto"/>
          <w:sz w:val="24"/>
          <w:highlight w:val="none"/>
          <w:lang w:eastAsia="zh-CN"/>
        </w:rPr>
        <w:t>招（竞）标</w:t>
      </w:r>
      <w:r>
        <w:rPr>
          <w:rFonts w:hAnsi="宋体"/>
          <w:color w:val="auto"/>
          <w:sz w:val="24"/>
          <w:highlight w:val="none"/>
        </w:rPr>
        <w:t>的有关活动，并对</w:t>
      </w:r>
      <w:r>
        <w:rPr>
          <w:color w:val="auto"/>
          <w:sz w:val="24"/>
          <w:highlight w:val="none"/>
        </w:rPr>
        <w:t>__________________________</w:t>
      </w:r>
      <w:r>
        <w:rPr>
          <w:rFonts w:hint="eastAsia" w:hAnsi="宋体"/>
          <w:color w:val="auto"/>
          <w:sz w:val="24"/>
          <w:highlight w:val="none"/>
          <w:lang w:eastAsia="zh-CN"/>
        </w:rPr>
        <w:t>服务</w:t>
      </w:r>
      <w:r>
        <w:rPr>
          <w:rFonts w:hAnsi="宋体"/>
          <w:color w:val="auto"/>
          <w:sz w:val="24"/>
          <w:highlight w:val="none"/>
        </w:rPr>
        <w:t>进行投标。为此：</w:t>
      </w:r>
    </w:p>
    <w:p w14:paraId="0053B2E2">
      <w:pPr>
        <w:spacing w:line="360" w:lineRule="auto"/>
        <w:ind w:firstLine="480" w:firstLineChars="200"/>
        <w:rPr>
          <w:color w:val="auto"/>
          <w:sz w:val="24"/>
          <w:highlight w:val="none"/>
        </w:rPr>
      </w:pPr>
      <w:r>
        <w:rPr>
          <w:color w:val="auto"/>
          <w:sz w:val="24"/>
          <w:highlight w:val="none"/>
        </w:rPr>
        <w:t>1</w:t>
      </w:r>
      <w:r>
        <w:rPr>
          <w:rFonts w:hAnsi="宋体"/>
          <w:color w:val="auto"/>
          <w:sz w:val="24"/>
          <w:highlight w:val="none"/>
        </w:rPr>
        <w:t>、提供投标须知规定的全部投标文件；</w:t>
      </w:r>
    </w:p>
    <w:p w14:paraId="7A801368">
      <w:pPr>
        <w:spacing w:line="360" w:lineRule="auto"/>
        <w:ind w:firstLine="480" w:firstLineChars="200"/>
        <w:rPr>
          <w:color w:val="auto"/>
          <w:sz w:val="24"/>
          <w:highlight w:val="none"/>
        </w:rPr>
      </w:pPr>
      <w:r>
        <w:rPr>
          <w:color w:val="auto"/>
          <w:sz w:val="24"/>
          <w:highlight w:val="none"/>
        </w:rPr>
        <w:t>2</w:t>
      </w:r>
      <w:r>
        <w:rPr>
          <w:rFonts w:hAnsi="宋体"/>
          <w:color w:val="auto"/>
          <w:sz w:val="24"/>
          <w:highlight w:val="none"/>
        </w:rPr>
        <w:t>、以</w:t>
      </w:r>
      <w:r>
        <w:rPr>
          <w:color w:val="auto"/>
          <w:sz w:val="24"/>
          <w:highlight w:val="none"/>
          <w:u w:val="single"/>
        </w:rPr>
        <w:t xml:space="preserve">           </w:t>
      </w:r>
      <w:r>
        <w:rPr>
          <w:rFonts w:hAnsi="宋体"/>
          <w:color w:val="auto"/>
          <w:sz w:val="24"/>
          <w:highlight w:val="none"/>
        </w:rPr>
        <w:t>形式出具的投标保证金，金额为人民币</w:t>
      </w:r>
      <w:r>
        <w:rPr>
          <w:rFonts w:hAnsi="宋体"/>
          <w:color w:val="auto"/>
          <w:sz w:val="24"/>
          <w:highlight w:val="none"/>
          <w:u w:val="single"/>
        </w:rPr>
        <w:t>　　　　　　</w:t>
      </w:r>
      <w:r>
        <w:rPr>
          <w:rFonts w:hAnsi="宋体"/>
          <w:color w:val="auto"/>
          <w:sz w:val="24"/>
          <w:highlight w:val="none"/>
        </w:rPr>
        <w:t>元。</w:t>
      </w:r>
    </w:p>
    <w:p w14:paraId="3B14DE2C">
      <w:pPr>
        <w:spacing w:line="360" w:lineRule="auto"/>
        <w:rPr>
          <w:color w:val="auto"/>
          <w:sz w:val="24"/>
          <w:highlight w:val="none"/>
        </w:rPr>
      </w:pPr>
      <w:r>
        <w:rPr>
          <w:color w:val="auto"/>
          <w:sz w:val="24"/>
          <w:highlight w:val="none"/>
        </w:rPr>
        <w:t xml:space="preserve"> </w:t>
      </w:r>
      <w:r>
        <w:rPr>
          <w:rFonts w:hint="eastAsia"/>
          <w:color w:val="auto"/>
          <w:sz w:val="24"/>
          <w:highlight w:val="none"/>
          <w:lang w:val="en-US" w:eastAsia="zh-CN"/>
        </w:rPr>
        <w:t xml:space="preserve">  </w:t>
      </w:r>
      <w:r>
        <w:rPr>
          <w:color w:val="auto"/>
          <w:sz w:val="24"/>
          <w:highlight w:val="none"/>
        </w:rPr>
        <w:t xml:space="preserve"> 3</w:t>
      </w:r>
      <w:r>
        <w:rPr>
          <w:rFonts w:hAnsi="宋体"/>
          <w:color w:val="auto"/>
          <w:sz w:val="24"/>
          <w:highlight w:val="none"/>
        </w:rPr>
        <w:t>、投标</w:t>
      </w:r>
      <w:r>
        <w:rPr>
          <w:rFonts w:hint="eastAsia" w:hAnsi="宋体"/>
          <w:color w:val="auto"/>
          <w:sz w:val="24"/>
          <w:highlight w:val="none"/>
          <w:lang w:val="en-US" w:eastAsia="zh-CN"/>
        </w:rPr>
        <w:t>价格</w:t>
      </w:r>
      <w:r>
        <w:rPr>
          <w:rFonts w:hAnsi="宋体"/>
          <w:color w:val="auto"/>
          <w:sz w:val="24"/>
          <w:highlight w:val="none"/>
        </w:rPr>
        <w:t>为</w:t>
      </w:r>
      <w:r>
        <w:rPr>
          <w:color w:val="auto"/>
          <w:sz w:val="24"/>
          <w:highlight w:val="none"/>
        </w:rPr>
        <w:t>(</w:t>
      </w:r>
      <w:r>
        <w:rPr>
          <w:rFonts w:hAnsi="宋体"/>
          <w:color w:val="auto"/>
          <w:sz w:val="24"/>
          <w:highlight w:val="none"/>
        </w:rPr>
        <w:t>大写</w:t>
      </w:r>
      <w:r>
        <w:rPr>
          <w:color w:val="auto"/>
          <w:sz w:val="24"/>
          <w:highlight w:val="none"/>
        </w:rPr>
        <w:t>)</w:t>
      </w:r>
      <w:r>
        <w:rPr>
          <w:rFonts w:hAnsi="宋体"/>
          <w:color w:val="auto"/>
          <w:sz w:val="24"/>
          <w:highlight w:val="none"/>
        </w:rPr>
        <w:t>：</w:t>
      </w:r>
      <w:r>
        <w:rPr>
          <w:rFonts w:hAnsi="宋体"/>
          <w:color w:val="auto"/>
          <w:sz w:val="24"/>
          <w:highlight w:val="none"/>
          <w:u w:val="single"/>
        </w:rPr>
        <w:t>　　　　　　　　　</w:t>
      </w:r>
      <w:r>
        <w:rPr>
          <w:rFonts w:hAnsi="宋体"/>
          <w:color w:val="auto"/>
          <w:sz w:val="24"/>
          <w:highlight w:val="none"/>
        </w:rPr>
        <w:t>元人民币</w:t>
      </w:r>
      <w:r>
        <w:rPr>
          <w:rFonts w:hint="eastAsia" w:hAnsi="宋体"/>
          <w:color w:val="auto"/>
          <w:sz w:val="24"/>
          <w:highlight w:val="none"/>
          <w:lang w:val="en-US" w:eastAsia="zh-CN"/>
        </w:rPr>
        <w:t>/人/月</w:t>
      </w:r>
      <w:r>
        <w:rPr>
          <w:rFonts w:hAnsi="宋体"/>
          <w:color w:val="auto"/>
          <w:sz w:val="24"/>
          <w:highlight w:val="none"/>
        </w:rPr>
        <w:t>。</w:t>
      </w:r>
    </w:p>
    <w:p w14:paraId="407AD342">
      <w:pPr>
        <w:spacing w:line="360" w:lineRule="auto"/>
        <w:rPr>
          <w:color w:val="auto"/>
          <w:sz w:val="24"/>
          <w:highlight w:val="none"/>
        </w:rPr>
      </w:pPr>
      <w:r>
        <w:rPr>
          <w:color w:val="auto"/>
          <w:sz w:val="24"/>
          <w:highlight w:val="none"/>
        </w:rPr>
        <w:t xml:space="preserve">    4</w:t>
      </w:r>
      <w:r>
        <w:rPr>
          <w:rFonts w:hAnsi="宋体"/>
          <w:color w:val="auto"/>
          <w:sz w:val="24"/>
          <w:highlight w:val="none"/>
        </w:rPr>
        <w:t>、保证遵守</w:t>
      </w:r>
      <w:r>
        <w:rPr>
          <w:rFonts w:hint="eastAsia" w:hAnsi="宋体"/>
          <w:color w:val="auto"/>
          <w:sz w:val="24"/>
          <w:highlight w:val="none"/>
          <w:lang w:eastAsia="zh-CN"/>
        </w:rPr>
        <w:t>招（竞）标</w:t>
      </w:r>
      <w:r>
        <w:rPr>
          <w:rFonts w:hAnsi="宋体"/>
          <w:color w:val="auto"/>
          <w:sz w:val="24"/>
          <w:highlight w:val="none"/>
        </w:rPr>
        <w:t>文件中的有关规定和收费标准。</w:t>
      </w:r>
    </w:p>
    <w:p w14:paraId="561434A1">
      <w:pPr>
        <w:spacing w:line="360" w:lineRule="auto"/>
        <w:rPr>
          <w:color w:val="auto"/>
          <w:sz w:val="24"/>
          <w:highlight w:val="none"/>
        </w:rPr>
      </w:pPr>
      <w:r>
        <w:rPr>
          <w:color w:val="auto"/>
          <w:sz w:val="24"/>
          <w:highlight w:val="none"/>
        </w:rPr>
        <w:t xml:space="preserve">    5</w:t>
      </w:r>
      <w:r>
        <w:rPr>
          <w:rFonts w:hAnsi="宋体"/>
          <w:color w:val="auto"/>
          <w:sz w:val="24"/>
          <w:highlight w:val="none"/>
        </w:rPr>
        <w:t>、保证忠实地执行双方所签经济合同</w:t>
      </w:r>
      <w:r>
        <w:rPr>
          <w:color w:val="auto"/>
          <w:sz w:val="24"/>
          <w:highlight w:val="none"/>
        </w:rPr>
        <w:t>,</w:t>
      </w:r>
      <w:r>
        <w:rPr>
          <w:rFonts w:hAnsi="宋体"/>
          <w:color w:val="auto"/>
          <w:sz w:val="24"/>
          <w:highlight w:val="none"/>
        </w:rPr>
        <w:t>并承担合同规定的责任义务。</w:t>
      </w:r>
    </w:p>
    <w:p w14:paraId="5433E41A">
      <w:pPr>
        <w:spacing w:line="360" w:lineRule="auto"/>
        <w:ind w:left="480" w:hanging="480" w:hangingChars="200"/>
        <w:rPr>
          <w:color w:val="auto"/>
          <w:sz w:val="24"/>
          <w:highlight w:val="none"/>
        </w:rPr>
      </w:pPr>
      <w:r>
        <w:rPr>
          <w:color w:val="auto"/>
          <w:sz w:val="24"/>
          <w:highlight w:val="none"/>
        </w:rPr>
        <w:t xml:space="preserve">    6</w:t>
      </w:r>
      <w:r>
        <w:rPr>
          <w:rFonts w:hAnsi="宋体"/>
          <w:color w:val="auto"/>
          <w:sz w:val="24"/>
          <w:highlight w:val="none"/>
        </w:rPr>
        <w:t>、投标人同意提供按照贵方可能要求的与其投标有关的一切数据或资料，完全理解贵方不一定接受最低价的投标或收到的任何投标。</w:t>
      </w:r>
    </w:p>
    <w:p w14:paraId="326A08A6">
      <w:pPr>
        <w:spacing w:line="360" w:lineRule="auto"/>
        <w:rPr>
          <w:color w:val="auto"/>
          <w:sz w:val="24"/>
          <w:highlight w:val="none"/>
        </w:rPr>
      </w:pPr>
      <w:r>
        <w:rPr>
          <w:color w:val="auto"/>
          <w:sz w:val="24"/>
          <w:highlight w:val="none"/>
        </w:rPr>
        <w:t xml:space="preserve">    7</w:t>
      </w:r>
      <w:r>
        <w:rPr>
          <w:rFonts w:hAnsi="宋体"/>
          <w:color w:val="auto"/>
          <w:sz w:val="24"/>
          <w:highlight w:val="none"/>
        </w:rPr>
        <w:t>、本投标自开标之日起</w:t>
      </w:r>
      <w:r>
        <w:rPr>
          <w:rFonts w:hint="eastAsia"/>
          <w:b w:val="0"/>
          <w:bCs w:val="0"/>
          <w:color w:val="auto"/>
          <w:sz w:val="24"/>
          <w:highlight w:val="none"/>
          <w:lang w:val="en-US" w:eastAsia="zh-CN"/>
        </w:rPr>
        <w:t>6</w:t>
      </w:r>
      <w:r>
        <w:rPr>
          <w:b w:val="0"/>
          <w:bCs w:val="0"/>
          <w:color w:val="auto"/>
          <w:sz w:val="24"/>
          <w:highlight w:val="none"/>
        </w:rPr>
        <w:t>0</w:t>
      </w:r>
      <w:r>
        <w:rPr>
          <w:rFonts w:hAnsi="宋体"/>
          <w:color w:val="auto"/>
          <w:sz w:val="24"/>
          <w:highlight w:val="none"/>
        </w:rPr>
        <w:t>天内有效。</w:t>
      </w:r>
    </w:p>
    <w:p w14:paraId="7C56B810">
      <w:pPr>
        <w:spacing w:line="360" w:lineRule="auto"/>
        <w:rPr>
          <w:color w:val="auto"/>
          <w:sz w:val="24"/>
          <w:highlight w:val="none"/>
        </w:rPr>
      </w:pPr>
      <w:r>
        <w:rPr>
          <w:color w:val="auto"/>
          <w:sz w:val="24"/>
          <w:highlight w:val="none"/>
        </w:rPr>
        <w:t xml:space="preserve">    8</w:t>
      </w:r>
      <w:r>
        <w:rPr>
          <w:rFonts w:hAnsi="宋体"/>
          <w:color w:val="auto"/>
          <w:sz w:val="24"/>
          <w:highlight w:val="none"/>
        </w:rPr>
        <w:t>、与本投标有关的一切往来通讯请寄：</w:t>
      </w:r>
    </w:p>
    <w:p w14:paraId="0719BDD4">
      <w:pPr>
        <w:spacing w:line="360" w:lineRule="auto"/>
        <w:rPr>
          <w:color w:val="auto"/>
          <w:sz w:val="24"/>
          <w:highlight w:val="none"/>
        </w:rPr>
      </w:pPr>
      <w:r>
        <w:rPr>
          <w:color w:val="auto"/>
          <w:sz w:val="24"/>
          <w:highlight w:val="none"/>
        </w:rPr>
        <w:t xml:space="preserve">    </w:t>
      </w:r>
      <w:r>
        <w:rPr>
          <w:rFonts w:hAnsi="宋体"/>
          <w:color w:val="auto"/>
          <w:sz w:val="24"/>
          <w:highlight w:val="none"/>
        </w:rPr>
        <w:t>地址：</w:t>
      </w:r>
      <w:r>
        <w:rPr>
          <w:color w:val="auto"/>
          <w:sz w:val="24"/>
          <w:highlight w:val="none"/>
        </w:rPr>
        <w:t>____________________________________________________</w:t>
      </w:r>
    </w:p>
    <w:p w14:paraId="5C6052BE">
      <w:pPr>
        <w:spacing w:line="360" w:lineRule="auto"/>
        <w:rPr>
          <w:color w:val="auto"/>
          <w:sz w:val="24"/>
          <w:highlight w:val="none"/>
        </w:rPr>
      </w:pPr>
      <w:r>
        <w:rPr>
          <w:color w:val="auto"/>
          <w:sz w:val="24"/>
          <w:highlight w:val="none"/>
        </w:rPr>
        <w:t xml:space="preserve">    </w:t>
      </w:r>
      <w:r>
        <w:rPr>
          <w:rFonts w:hAnsi="宋体"/>
          <w:color w:val="auto"/>
          <w:sz w:val="24"/>
          <w:highlight w:val="none"/>
        </w:rPr>
        <w:t>邮编：</w:t>
      </w:r>
      <w:r>
        <w:rPr>
          <w:color w:val="auto"/>
          <w:sz w:val="24"/>
          <w:highlight w:val="none"/>
        </w:rPr>
        <w:t>____________</w:t>
      </w:r>
      <w:r>
        <w:rPr>
          <w:rFonts w:hAnsi="宋体"/>
          <w:color w:val="auto"/>
          <w:sz w:val="24"/>
          <w:highlight w:val="none"/>
        </w:rPr>
        <w:t>　电话：</w:t>
      </w:r>
      <w:r>
        <w:rPr>
          <w:color w:val="auto"/>
          <w:sz w:val="24"/>
          <w:highlight w:val="none"/>
        </w:rPr>
        <w:t>____________</w:t>
      </w:r>
      <w:r>
        <w:rPr>
          <w:rFonts w:hAnsi="宋体"/>
          <w:color w:val="auto"/>
          <w:sz w:val="24"/>
          <w:highlight w:val="none"/>
        </w:rPr>
        <w:t>　传真：</w:t>
      </w:r>
      <w:r>
        <w:rPr>
          <w:color w:val="auto"/>
          <w:sz w:val="24"/>
          <w:highlight w:val="none"/>
        </w:rPr>
        <w:t>____________</w:t>
      </w:r>
    </w:p>
    <w:p w14:paraId="6F58C499">
      <w:pPr>
        <w:spacing w:line="360" w:lineRule="auto"/>
        <w:ind w:firstLine="3960"/>
        <w:rPr>
          <w:color w:val="auto"/>
          <w:sz w:val="24"/>
          <w:highlight w:val="none"/>
        </w:rPr>
      </w:pPr>
      <w:r>
        <w:rPr>
          <w:rFonts w:hAnsi="宋体"/>
          <w:color w:val="auto"/>
          <w:sz w:val="24"/>
          <w:highlight w:val="none"/>
        </w:rPr>
        <w:t>投标单位</w:t>
      </w:r>
      <w:r>
        <w:rPr>
          <w:color w:val="auto"/>
          <w:sz w:val="24"/>
          <w:highlight w:val="none"/>
        </w:rPr>
        <w:t>(</w:t>
      </w:r>
      <w:r>
        <w:rPr>
          <w:rFonts w:hAnsi="宋体"/>
          <w:color w:val="auto"/>
          <w:sz w:val="24"/>
          <w:highlight w:val="none"/>
        </w:rPr>
        <w:t>盖章</w:t>
      </w:r>
      <w:r>
        <w:rPr>
          <w:color w:val="auto"/>
          <w:sz w:val="24"/>
          <w:highlight w:val="none"/>
        </w:rPr>
        <w:t>)</w:t>
      </w:r>
      <w:r>
        <w:rPr>
          <w:rFonts w:hAnsi="宋体"/>
          <w:color w:val="auto"/>
          <w:sz w:val="24"/>
          <w:highlight w:val="none"/>
        </w:rPr>
        <w:t>：</w:t>
      </w:r>
    </w:p>
    <w:p w14:paraId="1EB6A9DA">
      <w:pPr>
        <w:spacing w:line="360" w:lineRule="auto"/>
        <w:ind w:firstLine="3960"/>
        <w:rPr>
          <w:color w:val="auto"/>
          <w:sz w:val="24"/>
          <w:highlight w:val="none"/>
        </w:rPr>
      </w:pPr>
      <w:r>
        <w:rPr>
          <w:rFonts w:hAnsi="宋体"/>
          <w:color w:val="auto"/>
          <w:sz w:val="24"/>
          <w:highlight w:val="none"/>
        </w:rPr>
        <w:t>授权代表</w:t>
      </w:r>
      <w:r>
        <w:rPr>
          <w:color w:val="auto"/>
          <w:sz w:val="24"/>
          <w:highlight w:val="none"/>
        </w:rPr>
        <w:t>(</w:t>
      </w:r>
      <w:r>
        <w:rPr>
          <w:rFonts w:hAnsi="宋体"/>
          <w:color w:val="auto"/>
          <w:sz w:val="24"/>
          <w:highlight w:val="none"/>
        </w:rPr>
        <w:t>签字</w:t>
      </w:r>
      <w:r>
        <w:rPr>
          <w:color w:val="auto"/>
          <w:sz w:val="24"/>
          <w:highlight w:val="none"/>
        </w:rPr>
        <w:t>)</w:t>
      </w:r>
      <w:r>
        <w:rPr>
          <w:rFonts w:hAnsi="宋体"/>
          <w:color w:val="auto"/>
          <w:sz w:val="24"/>
          <w:highlight w:val="none"/>
        </w:rPr>
        <w:t>：</w:t>
      </w:r>
    </w:p>
    <w:p w14:paraId="12D92CD4">
      <w:pPr>
        <w:spacing w:line="360" w:lineRule="auto"/>
        <w:jc w:val="left"/>
        <w:rPr>
          <w:highlight w:val="none"/>
        </w:rPr>
      </w:pPr>
      <w:r>
        <w:rPr>
          <w:color w:val="auto"/>
          <w:sz w:val="24"/>
          <w:highlight w:val="none"/>
        </w:rPr>
        <w:t xml:space="preserve">                                   </w:t>
      </w:r>
      <w:r>
        <w:rPr>
          <w:rFonts w:hint="eastAsia" w:ascii="宋体" w:hAnsi="宋体" w:eastAsia="宋体" w:cs="宋体"/>
          <w:b w:val="0"/>
          <w:bCs w:val="0"/>
          <w:color w:val="auto"/>
          <w:sz w:val="24"/>
          <w:highlight w:val="none"/>
        </w:rPr>
        <w:t xml:space="preserve">    日　期：</w:t>
      </w:r>
      <w:r>
        <w:rPr>
          <w:color w:val="auto"/>
          <w:sz w:val="24"/>
          <w:highlight w:val="none"/>
        </w:rPr>
        <w:br w:type="page"/>
      </w:r>
      <w:r>
        <w:rPr>
          <w:rFonts w:hAnsi="宋体"/>
          <w:sz w:val="28"/>
          <w:highlight w:val="none"/>
        </w:rPr>
        <w:t>附件二　</w:t>
      </w:r>
      <w:r>
        <w:rPr>
          <w:sz w:val="28"/>
          <w:highlight w:val="none"/>
        </w:rPr>
        <w:t xml:space="preserve">                 </w:t>
      </w:r>
      <w:r>
        <w:rPr>
          <w:rFonts w:hAnsi="宋体"/>
          <w:sz w:val="30"/>
          <w:highlight w:val="none"/>
        </w:rPr>
        <w:t>开标一览表</w:t>
      </w:r>
    </w:p>
    <w:p w14:paraId="6DDD28E8">
      <w:pPr>
        <w:spacing w:line="360" w:lineRule="auto"/>
        <w:rPr>
          <w:highlight w:val="none"/>
        </w:rPr>
      </w:pPr>
      <w:r>
        <w:rPr>
          <w:highlight w:val="none"/>
        </w:rPr>
        <w:t xml:space="preserve">     </w:t>
      </w:r>
    </w:p>
    <w:p w14:paraId="221EAD44">
      <w:pPr>
        <w:spacing w:line="360" w:lineRule="auto"/>
        <w:rPr>
          <w:sz w:val="24"/>
          <w:highlight w:val="none"/>
        </w:rPr>
      </w:pPr>
      <w:r>
        <w:rPr>
          <w:rFonts w:hAnsi="宋体"/>
          <w:sz w:val="24"/>
          <w:highlight w:val="none"/>
        </w:rPr>
        <w:t>投标人名称：</w:t>
      </w:r>
      <w:r>
        <w:rPr>
          <w:sz w:val="24"/>
          <w:highlight w:val="none"/>
        </w:rPr>
        <w:t xml:space="preserve">________________________      </w:t>
      </w:r>
      <w:r>
        <w:rPr>
          <w:rFonts w:hint="eastAsia" w:hAnsi="宋体"/>
          <w:sz w:val="24"/>
          <w:highlight w:val="none"/>
          <w:lang w:eastAsia="zh-CN"/>
        </w:rPr>
        <w:t>招（竞）标</w:t>
      </w:r>
      <w:r>
        <w:rPr>
          <w:rFonts w:hAnsi="宋体"/>
          <w:sz w:val="24"/>
          <w:highlight w:val="none"/>
        </w:rPr>
        <w:t>编号：</w:t>
      </w:r>
      <w:r>
        <w:rPr>
          <w:sz w:val="24"/>
          <w:highlight w:val="none"/>
          <w:u w:val="single"/>
        </w:rPr>
        <w:t xml:space="preserve">                    </w:t>
      </w:r>
    </w:p>
    <w:p w14:paraId="3F26D548">
      <w:pPr>
        <w:spacing w:line="360" w:lineRule="auto"/>
        <w:rPr>
          <w:sz w:val="24"/>
          <w:highlight w:val="none"/>
        </w:rPr>
      </w:pPr>
      <w:r>
        <w:rPr>
          <w:sz w:val="24"/>
          <w:highlight w:val="none"/>
        </w:rPr>
        <w:t xml:space="preserve"> </w:t>
      </w:r>
    </w:p>
    <w:tbl>
      <w:tblPr>
        <w:tblStyle w:val="28"/>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68"/>
        <w:gridCol w:w="2387"/>
        <w:gridCol w:w="1893"/>
        <w:gridCol w:w="2307"/>
        <w:gridCol w:w="953"/>
      </w:tblGrid>
      <w:tr w14:paraId="5768C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5" w:hRule="atLeast"/>
        </w:trPr>
        <w:tc>
          <w:tcPr>
            <w:tcW w:w="568" w:type="dxa"/>
            <w:noWrap w:val="0"/>
            <w:vAlign w:val="top"/>
          </w:tcPr>
          <w:p w14:paraId="0E955302">
            <w:pPr>
              <w:keepNext w:val="0"/>
              <w:keepLines w:val="0"/>
              <w:suppressLineNumbers w:val="0"/>
              <w:spacing w:before="120" w:beforeAutospacing="0" w:after="0" w:afterAutospacing="0" w:line="360" w:lineRule="auto"/>
              <w:ind w:left="0" w:right="0"/>
              <w:jc w:val="center"/>
              <w:rPr>
                <w:rFonts w:hint="default" w:ascii="Times New Roman" w:hAnsi="Times New Roman" w:cs="Times New Roman"/>
                <w:sz w:val="24"/>
                <w:highlight w:val="none"/>
              </w:rPr>
            </w:pPr>
            <w:r>
              <w:rPr>
                <w:rFonts w:hint="default" w:ascii="Times New Roman" w:hAnsi="宋体" w:cs="Times New Roman"/>
                <w:sz w:val="24"/>
                <w:highlight w:val="none"/>
              </w:rPr>
              <w:t>包号</w:t>
            </w:r>
          </w:p>
        </w:tc>
        <w:tc>
          <w:tcPr>
            <w:tcW w:w="2387" w:type="dxa"/>
            <w:noWrap w:val="0"/>
            <w:vAlign w:val="top"/>
          </w:tcPr>
          <w:p w14:paraId="32094689">
            <w:pPr>
              <w:keepNext w:val="0"/>
              <w:keepLines w:val="0"/>
              <w:suppressLineNumbers w:val="0"/>
              <w:spacing w:before="120" w:beforeAutospacing="0" w:after="0" w:afterAutospacing="0" w:line="360" w:lineRule="auto"/>
              <w:ind w:left="0" w:right="0"/>
              <w:jc w:val="center"/>
              <w:rPr>
                <w:rFonts w:hint="default" w:ascii="Times New Roman" w:hAnsi="Times New Roman" w:cs="Times New Roman"/>
                <w:sz w:val="24"/>
                <w:highlight w:val="none"/>
              </w:rPr>
            </w:pPr>
            <w:r>
              <w:rPr>
                <w:rFonts w:hint="eastAsia" w:ascii="Times New Roman" w:hAnsi="宋体" w:cs="Times New Roman"/>
                <w:sz w:val="24"/>
                <w:highlight w:val="none"/>
                <w:lang w:eastAsia="zh-CN"/>
              </w:rPr>
              <w:t>服务</w:t>
            </w:r>
            <w:r>
              <w:rPr>
                <w:rFonts w:hint="default" w:ascii="Times New Roman" w:hAnsi="宋体" w:cs="Times New Roman"/>
                <w:sz w:val="24"/>
                <w:highlight w:val="none"/>
              </w:rPr>
              <w:t>名称</w:t>
            </w:r>
          </w:p>
        </w:tc>
        <w:tc>
          <w:tcPr>
            <w:tcW w:w="1893" w:type="dxa"/>
            <w:tcBorders>
              <w:right w:val="single" w:color="auto" w:sz="4" w:space="0"/>
            </w:tcBorders>
            <w:noWrap w:val="0"/>
            <w:vAlign w:val="top"/>
          </w:tcPr>
          <w:p w14:paraId="214B3841">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4"/>
                <w:highlight w:val="none"/>
              </w:rPr>
            </w:pPr>
            <w:r>
              <w:rPr>
                <w:rFonts w:hint="default" w:ascii="Times New Roman" w:hAnsi="宋体" w:cs="Times New Roman"/>
                <w:sz w:val="24"/>
                <w:highlight w:val="none"/>
              </w:rPr>
              <w:t>报价方式</w:t>
            </w:r>
          </w:p>
        </w:tc>
        <w:tc>
          <w:tcPr>
            <w:tcW w:w="2307" w:type="dxa"/>
            <w:tcBorders>
              <w:left w:val="single" w:color="auto" w:sz="4" w:space="0"/>
            </w:tcBorders>
            <w:noWrap w:val="0"/>
            <w:vAlign w:val="top"/>
          </w:tcPr>
          <w:p w14:paraId="1962DE5D">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4"/>
                <w:highlight w:val="none"/>
              </w:rPr>
            </w:pPr>
            <w:r>
              <w:rPr>
                <w:rFonts w:hint="default" w:ascii="Times New Roman" w:hAnsi="宋体" w:cs="Times New Roman"/>
                <w:sz w:val="24"/>
                <w:highlight w:val="none"/>
              </w:rPr>
              <w:t>投标</w:t>
            </w:r>
            <w:r>
              <w:rPr>
                <w:rFonts w:hint="eastAsia" w:hAnsi="宋体" w:cs="Times New Roman"/>
                <w:sz w:val="24"/>
                <w:highlight w:val="none"/>
                <w:lang w:val="en-US" w:eastAsia="zh-CN"/>
              </w:rPr>
              <w:t>价格</w:t>
            </w:r>
            <w:r>
              <w:rPr>
                <w:rFonts w:hint="default" w:ascii="Times New Roman" w:hAnsi="Times New Roman" w:cs="Times New Roman"/>
                <w:sz w:val="24"/>
                <w:highlight w:val="none"/>
              </w:rPr>
              <w:t xml:space="preserve"> </w:t>
            </w:r>
          </w:p>
          <w:p w14:paraId="79AEDDB3">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4"/>
                <w:highlight w:val="none"/>
              </w:rPr>
            </w:pPr>
            <w:r>
              <w:rPr>
                <w:rFonts w:hint="default" w:ascii="Times New Roman" w:hAnsi="宋体" w:cs="Times New Roman"/>
                <w:sz w:val="24"/>
                <w:highlight w:val="none"/>
              </w:rPr>
              <w:t>（人民币</w:t>
            </w:r>
            <w:r>
              <w:rPr>
                <w:rFonts w:hint="eastAsia" w:hAnsi="宋体" w:cs="Times New Roman"/>
                <w:sz w:val="24"/>
                <w:highlight w:val="none"/>
                <w:lang w:val="en-US" w:eastAsia="zh-CN"/>
              </w:rPr>
              <w:t xml:space="preserve"> </w:t>
            </w:r>
            <w:r>
              <w:rPr>
                <w:rFonts w:hint="default" w:ascii="Times New Roman" w:hAnsi="宋体" w:cs="Times New Roman"/>
                <w:sz w:val="24"/>
                <w:highlight w:val="none"/>
              </w:rPr>
              <w:t>元</w:t>
            </w:r>
            <w:r>
              <w:rPr>
                <w:rFonts w:hint="eastAsia" w:hAnsi="宋体" w:cs="Times New Roman"/>
                <w:sz w:val="24"/>
                <w:highlight w:val="none"/>
                <w:lang w:val="en-US" w:eastAsia="zh-CN"/>
              </w:rPr>
              <w:t>/人/月</w:t>
            </w:r>
            <w:r>
              <w:rPr>
                <w:rFonts w:hint="default" w:ascii="Times New Roman" w:hAnsi="宋体" w:cs="Times New Roman"/>
                <w:sz w:val="24"/>
                <w:highlight w:val="none"/>
              </w:rPr>
              <w:t>）</w:t>
            </w:r>
          </w:p>
        </w:tc>
        <w:tc>
          <w:tcPr>
            <w:tcW w:w="953" w:type="dxa"/>
            <w:noWrap w:val="0"/>
            <w:vAlign w:val="top"/>
          </w:tcPr>
          <w:p w14:paraId="2C35DFCD">
            <w:pPr>
              <w:keepNext w:val="0"/>
              <w:keepLines w:val="0"/>
              <w:suppressLineNumbers w:val="0"/>
              <w:spacing w:before="120" w:beforeAutospacing="0" w:after="0" w:afterAutospacing="0" w:line="360" w:lineRule="auto"/>
              <w:ind w:left="0" w:right="0"/>
              <w:jc w:val="center"/>
              <w:rPr>
                <w:rFonts w:hint="default" w:ascii="Times New Roman" w:hAnsi="Times New Roman" w:eastAsia="宋体" w:cs="Times New Roman"/>
                <w:sz w:val="24"/>
                <w:highlight w:val="none"/>
                <w:lang w:val="en-US" w:eastAsia="zh-CN"/>
              </w:rPr>
            </w:pPr>
          </w:p>
        </w:tc>
      </w:tr>
      <w:tr w14:paraId="7B340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00" w:hRule="atLeast"/>
        </w:trPr>
        <w:tc>
          <w:tcPr>
            <w:tcW w:w="568" w:type="dxa"/>
            <w:noWrap w:val="0"/>
            <w:vAlign w:val="center"/>
          </w:tcPr>
          <w:p w14:paraId="58E22223">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4"/>
                <w:szCs w:val="20"/>
                <w:highlight w:val="none"/>
                <w:lang w:val="en-US" w:eastAsia="zh-CN"/>
              </w:rPr>
            </w:pPr>
            <w:r>
              <w:rPr>
                <w:rFonts w:hint="eastAsia" w:cs="Times New Roman"/>
                <w:sz w:val="24"/>
                <w:szCs w:val="20"/>
                <w:highlight w:val="none"/>
                <w:lang w:val="en-US" w:eastAsia="zh-CN"/>
              </w:rPr>
              <w:t>1</w:t>
            </w:r>
          </w:p>
        </w:tc>
        <w:tc>
          <w:tcPr>
            <w:tcW w:w="2387" w:type="dxa"/>
            <w:noWrap w:val="0"/>
            <w:vAlign w:val="center"/>
          </w:tcPr>
          <w:p w14:paraId="0E3DF7B7">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4"/>
                <w:szCs w:val="20"/>
                <w:highlight w:val="none"/>
                <w:lang w:val="en-US" w:eastAsia="zh-CN"/>
              </w:rPr>
            </w:pPr>
          </w:p>
        </w:tc>
        <w:tc>
          <w:tcPr>
            <w:tcW w:w="1893" w:type="dxa"/>
            <w:tcBorders>
              <w:right w:val="single" w:color="auto" w:sz="4" w:space="0"/>
            </w:tcBorders>
            <w:noWrap w:val="0"/>
            <w:vAlign w:val="center"/>
          </w:tcPr>
          <w:p w14:paraId="5B732BC3">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b w:val="0"/>
                <w:bCs w:val="0"/>
                <w:color w:val="auto"/>
                <w:sz w:val="24"/>
                <w:szCs w:val="20"/>
                <w:highlight w:val="none"/>
                <w:lang w:val="en-US" w:eastAsia="zh-CN"/>
              </w:rPr>
            </w:pPr>
            <w:r>
              <w:rPr>
                <w:rFonts w:hint="eastAsia" w:cs="Times New Roman"/>
                <w:b w:val="0"/>
                <w:bCs w:val="0"/>
                <w:color w:val="auto"/>
                <w:sz w:val="24"/>
                <w:szCs w:val="20"/>
                <w:highlight w:val="none"/>
                <w:lang w:val="en-US" w:eastAsia="zh-CN"/>
              </w:rPr>
              <w:t>交钥匙工程</w:t>
            </w:r>
          </w:p>
        </w:tc>
        <w:tc>
          <w:tcPr>
            <w:tcW w:w="2307" w:type="dxa"/>
            <w:tcBorders>
              <w:left w:val="single" w:color="auto" w:sz="4" w:space="0"/>
            </w:tcBorders>
            <w:noWrap w:val="0"/>
            <w:vAlign w:val="center"/>
          </w:tcPr>
          <w:p w14:paraId="249EF5EE">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4"/>
                <w:highlight w:val="none"/>
              </w:rPr>
            </w:pPr>
          </w:p>
        </w:tc>
        <w:tc>
          <w:tcPr>
            <w:tcW w:w="953" w:type="dxa"/>
            <w:noWrap w:val="0"/>
            <w:vAlign w:val="center"/>
          </w:tcPr>
          <w:p w14:paraId="5F77E2C7">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4"/>
                <w:highlight w:val="none"/>
              </w:rPr>
            </w:pPr>
          </w:p>
        </w:tc>
      </w:tr>
    </w:tbl>
    <w:p w14:paraId="308D035D">
      <w:pPr>
        <w:spacing w:line="360" w:lineRule="auto"/>
        <w:rPr>
          <w:b/>
          <w:sz w:val="24"/>
          <w:highlight w:val="none"/>
        </w:rPr>
      </w:pPr>
      <w:r>
        <w:rPr>
          <w:rFonts w:hAnsi="宋体"/>
          <w:sz w:val="24"/>
          <w:highlight w:val="none"/>
        </w:rPr>
        <w:t>注：</w:t>
      </w:r>
      <w:r>
        <w:rPr>
          <w:sz w:val="24"/>
          <w:highlight w:val="none"/>
        </w:rPr>
        <w:t>1. “</w:t>
      </w:r>
      <w:r>
        <w:rPr>
          <w:rFonts w:hAnsi="宋体"/>
          <w:sz w:val="24"/>
          <w:highlight w:val="none"/>
        </w:rPr>
        <w:t>投标</w:t>
      </w:r>
      <w:r>
        <w:rPr>
          <w:rFonts w:hint="eastAsia" w:hAnsi="宋体"/>
          <w:sz w:val="24"/>
          <w:highlight w:val="none"/>
          <w:lang w:val="en-US" w:eastAsia="zh-CN"/>
        </w:rPr>
        <w:t>价格</w:t>
      </w:r>
      <w:r>
        <w:rPr>
          <w:sz w:val="24"/>
          <w:highlight w:val="none"/>
        </w:rPr>
        <w:t>”</w:t>
      </w:r>
      <w:r>
        <w:rPr>
          <w:rFonts w:hAnsi="宋体"/>
          <w:sz w:val="24"/>
          <w:highlight w:val="none"/>
        </w:rPr>
        <w:t>为附件三中</w:t>
      </w:r>
      <w:r>
        <w:rPr>
          <w:sz w:val="24"/>
          <w:highlight w:val="none"/>
        </w:rPr>
        <w:t>“</w:t>
      </w:r>
      <w:r>
        <w:rPr>
          <w:rFonts w:hAnsi="宋体"/>
          <w:sz w:val="24"/>
          <w:highlight w:val="none"/>
        </w:rPr>
        <w:t>投标</w:t>
      </w:r>
      <w:r>
        <w:rPr>
          <w:rFonts w:hint="eastAsia" w:hAnsi="宋体"/>
          <w:sz w:val="24"/>
          <w:highlight w:val="none"/>
          <w:lang w:val="en-US" w:eastAsia="zh-CN"/>
        </w:rPr>
        <w:t>价格</w:t>
      </w:r>
      <w:r>
        <w:rPr>
          <w:sz w:val="24"/>
          <w:highlight w:val="none"/>
        </w:rPr>
        <w:t>”</w:t>
      </w:r>
      <w:r>
        <w:rPr>
          <w:rFonts w:hAnsi="宋体"/>
          <w:sz w:val="24"/>
          <w:highlight w:val="none"/>
        </w:rPr>
        <w:t>，应与</w:t>
      </w:r>
      <w:r>
        <w:rPr>
          <w:rFonts w:hint="eastAsia"/>
          <w:sz w:val="24"/>
          <w:highlight w:val="none"/>
          <w:lang w:eastAsia="zh-CN"/>
        </w:rPr>
        <w:t>附件一</w:t>
      </w:r>
      <w:r>
        <w:rPr>
          <w:sz w:val="24"/>
          <w:highlight w:val="none"/>
        </w:rPr>
        <w:t>“</w:t>
      </w:r>
      <w:r>
        <w:rPr>
          <w:rFonts w:hAnsi="宋体"/>
          <w:sz w:val="24"/>
          <w:highlight w:val="none"/>
        </w:rPr>
        <w:t>投标函</w:t>
      </w:r>
      <w:r>
        <w:rPr>
          <w:sz w:val="24"/>
          <w:highlight w:val="none"/>
        </w:rPr>
        <w:t>”</w:t>
      </w:r>
      <w:r>
        <w:rPr>
          <w:rFonts w:hAnsi="宋体"/>
          <w:sz w:val="24"/>
          <w:highlight w:val="none"/>
        </w:rPr>
        <w:t>中第</w:t>
      </w:r>
      <w:r>
        <w:rPr>
          <w:rFonts w:hint="eastAsia"/>
          <w:sz w:val="24"/>
          <w:highlight w:val="none"/>
          <w:lang w:val="en-US" w:eastAsia="zh-CN"/>
        </w:rPr>
        <w:t>3</w:t>
      </w:r>
      <w:r>
        <w:rPr>
          <w:rFonts w:hAnsi="宋体"/>
          <w:sz w:val="24"/>
          <w:highlight w:val="none"/>
        </w:rPr>
        <w:t>项</w:t>
      </w:r>
      <w:r>
        <w:rPr>
          <w:sz w:val="24"/>
          <w:highlight w:val="none"/>
        </w:rPr>
        <w:t>“</w:t>
      </w:r>
      <w:r>
        <w:rPr>
          <w:rFonts w:hAnsi="宋体"/>
          <w:sz w:val="24"/>
          <w:highlight w:val="none"/>
        </w:rPr>
        <w:t>投标</w:t>
      </w:r>
      <w:r>
        <w:rPr>
          <w:rFonts w:hint="eastAsia" w:hAnsi="宋体"/>
          <w:sz w:val="24"/>
          <w:highlight w:val="none"/>
          <w:lang w:val="en-US" w:eastAsia="zh-CN"/>
        </w:rPr>
        <w:t>价格</w:t>
      </w:r>
      <w:r>
        <w:rPr>
          <w:sz w:val="24"/>
          <w:highlight w:val="none"/>
        </w:rPr>
        <w:t>”</w:t>
      </w:r>
      <w:r>
        <w:rPr>
          <w:rFonts w:hAnsi="宋体"/>
          <w:sz w:val="24"/>
          <w:highlight w:val="none"/>
        </w:rPr>
        <w:t>一致。</w:t>
      </w:r>
    </w:p>
    <w:p w14:paraId="0A8979B0">
      <w:pPr>
        <w:spacing w:line="360" w:lineRule="auto"/>
        <w:ind w:firstLine="480"/>
        <w:rPr>
          <w:sz w:val="24"/>
          <w:highlight w:val="none"/>
        </w:rPr>
      </w:pPr>
      <w:r>
        <w:rPr>
          <w:sz w:val="24"/>
          <w:highlight w:val="none"/>
        </w:rPr>
        <w:t xml:space="preserve">2. </w:t>
      </w:r>
      <w:r>
        <w:rPr>
          <w:rFonts w:hAnsi="宋体"/>
          <w:b/>
          <w:sz w:val="24"/>
          <w:highlight w:val="none"/>
        </w:rPr>
        <w:t>此表密封在一单独的信封内，信封上注明</w:t>
      </w:r>
      <w:r>
        <w:rPr>
          <w:b/>
          <w:sz w:val="24"/>
          <w:highlight w:val="none"/>
        </w:rPr>
        <w:t>“</w:t>
      </w:r>
      <w:r>
        <w:rPr>
          <w:rFonts w:hAnsi="宋体"/>
          <w:b/>
          <w:sz w:val="24"/>
          <w:highlight w:val="none"/>
        </w:rPr>
        <w:t>开标一览表</w:t>
      </w:r>
      <w:r>
        <w:rPr>
          <w:b/>
          <w:sz w:val="24"/>
          <w:highlight w:val="none"/>
        </w:rPr>
        <w:t>”</w:t>
      </w:r>
      <w:r>
        <w:rPr>
          <w:rFonts w:hAnsi="宋体"/>
          <w:b/>
          <w:sz w:val="24"/>
          <w:highlight w:val="none"/>
        </w:rPr>
        <w:t>字样，投标时与投标函、投标保证金一同单独递交</w:t>
      </w:r>
      <w:r>
        <w:rPr>
          <w:rFonts w:hAnsi="宋体"/>
          <w:sz w:val="24"/>
          <w:highlight w:val="none"/>
        </w:rPr>
        <w:t>。</w:t>
      </w:r>
    </w:p>
    <w:p w14:paraId="0FD06F15">
      <w:pPr>
        <w:spacing w:line="360" w:lineRule="auto"/>
        <w:rPr>
          <w:sz w:val="24"/>
          <w:highlight w:val="none"/>
        </w:rPr>
      </w:pPr>
      <w:r>
        <w:rPr>
          <w:sz w:val="24"/>
          <w:highlight w:val="none"/>
        </w:rPr>
        <w:t xml:space="preserve">                                </w:t>
      </w:r>
      <w:r>
        <w:rPr>
          <w:rFonts w:hAnsi="宋体"/>
          <w:sz w:val="24"/>
          <w:highlight w:val="none"/>
        </w:rPr>
        <w:t>投标单位全称</w:t>
      </w:r>
      <w:r>
        <w:rPr>
          <w:sz w:val="24"/>
          <w:highlight w:val="none"/>
        </w:rPr>
        <w:t>(</w:t>
      </w:r>
      <w:r>
        <w:rPr>
          <w:rFonts w:hAnsi="宋体"/>
          <w:sz w:val="24"/>
          <w:highlight w:val="none"/>
        </w:rPr>
        <w:t>盖章</w:t>
      </w:r>
      <w:r>
        <w:rPr>
          <w:sz w:val="24"/>
          <w:highlight w:val="none"/>
        </w:rPr>
        <w:t>)</w:t>
      </w:r>
      <w:r>
        <w:rPr>
          <w:rFonts w:hAnsi="宋体"/>
          <w:sz w:val="24"/>
          <w:highlight w:val="none"/>
        </w:rPr>
        <w:t>：</w:t>
      </w:r>
    </w:p>
    <w:p w14:paraId="161485CD">
      <w:pPr>
        <w:spacing w:line="360" w:lineRule="auto"/>
        <w:rPr>
          <w:sz w:val="24"/>
          <w:highlight w:val="none"/>
        </w:rPr>
      </w:pPr>
    </w:p>
    <w:p w14:paraId="714390C5">
      <w:pPr>
        <w:spacing w:line="360" w:lineRule="auto"/>
        <w:rPr>
          <w:sz w:val="24"/>
          <w:highlight w:val="none"/>
        </w:rPr>
      </w:pPr>
      <w:r>
        <w:rPr>
          <w:sz w:val="24"/>
          <w:highlight w:val="none"/>
        </w:rPr>
        <w:t xml:space="preserve">                                    </w:t>
      </w:r>
      <w:r>
        <w:rPr>
          <w:rFonts w:hAnsi="宋体"/>
          <w:sz w:val="24"/>
          <w:highlight w:val="none"/>
        </w:rPr>
        <w:t>全权代表</w:t>
      </w:r>
      <w:r>
        <w:rPr>
          <w:sz w:val="24"/>
          <w:highlight w:val="none"/>
        </w:rPr>
        <w:t>(</w:t>
      </w:r>
      <w:r>
        <w:rPr>
          <w:rFonts w:hAnsi="宋体"/>
          <w:sz w:val="24"/>
          <w:highlight w:val="none"/>
        </w:rPr>
        <w:t>签字</w:t>
      </w:r>
      <w:r>
        <w:rPr>
          <w:sz w:val="24"/>
          <w:highlight w:val="none"/>
        </w:rPr>
        <w:t>)</w:t>
      </w:r>
      <w:r>
        <w:rPr>
          <w:rFonts w:hAnsi="宋体"/>
          <w:sz w:val="24"/>
          <w:highlight w:val="none"/>
        </w:rPr>
        <w:t>：</w:t>
      </w:r>
    </w:p>
    <w:p w14:paraId="20009714">
      <w:pPr>
        <w:spacing w:line="360" w:lineRule="auto"/>
        <w:rPr>
          <w:sz w:val="24"/>
          <w:highlight w:val="none"/>
        </w:rPr>
      </w:pPr>
    </w:p>
    <w:p w14:paraId="48CC9764">
      <w:pPr>
        <w:spacing w:line="360" w:lineRule="auto"/>
        <w:ind w:firstLine="600"/>
        <w:rPr>
          <w:sz w:val="24"/>
          <w:highlight w:val="none"/>
        </w:rPr>
      </w:pPr>
      <w:r>
        <w:rPr>
          <w:sz w:val="24"/>
          <w:highlight w:val="none"/>
        </w:rPr>
        <w:t xml:space="preserve">                                         </w:t>
      </w:r>
      <w:r>
        <w:rPr>
          <w:rFonts w:hAnsi="宋体"/>
          <w:sz w:val="24"/>
          <w:highlight w:val="none"/>
        </w:rPr>
        <w:t>日期：</w:t>
      </w:r>
    </w:p>
    <w:p w14:paraId="38AA9658">
      <w:pPr>
        <w:pStyle w:val="4"/>
        <w:keepNext w:val="0"/>
        <w:keepLines w:val="0"/>
        <w:tabs>
          <w:tab w:val="left" w:pos="720"/>
        </w:tabs>
        <w:snapToGrid w:val="0"/>
        <w:spacing w:before="0" w:after="0"/>
        <w:rPr>
          <w:rFonts w:hint="eastAsia" w:ascii="宋体" w:hAnsi="宋体" w:eastAsia="宋体" w:cs="宋体"/>
          <w:b w:val="0"/>
          <w:bCs w:val="0"/>
          <w:color w:val="auto"/>
          <w:sz w:val="28"/>
          <w:szCs w:val="28"/>
          <w:highlight w:val="none"/>
        </w:rPr>
      </w:pPr>
    </w:p>
    <w:p w14:paraId="26262412">
      <w:pPr>
        <w:pStyle w:val="4"/>
        <w:keepNext w:val="0"/>
        <w:keepLines w:val="0"/>
        <w:tabs>
          <w:tab w:val="left" w:pos="720"/>
        </w:tabs>
        <w:snapToGrid w:val="0"/>
        <w:spacing w:before="0" w:after="0"/>
        <w:rPr>
          <w:rFonts w:hint="eastAsia" w:ascii="宋体" w:hAnsi="宋体" w:eastAsia="宋体" w:cs="宋体"/>
          <w:b w:val="0"/>
          <w:bCs w:val="0"/>
          <w:color w:val="auto"/>
          <w:sz w:val="28"/>
          <w:szCs w:val="28"/>
          <w:highlight w:val="none"/>
        </w:rPr>
      </w:pPr>
    </w:p>
    <w:p w14:paraId="3DCA7516">
      <w:pPr>
        <w:spacing w:line="240" w:lineRule="auto"/>
        <w:rPr>
          <w:rFonts w:hAnsi="宋体"/>
          <w:sz w:val="30"/>
          <w:highlight w:val="none"/>
        </w:rPr>
      </w:pPr>
      <w:r>
        <w:rPr>
          <w:rFonts w:hAnsi="宋体"/>
          <w:sz w:val="30"/>
          <w:highlight w:val="none"/>
        </w:rPr>
        <w:br w:type="page"/>
      </w:r>
    </w:p>
    <w:p w14:paraId="117E705D">
      <w:pPr>
        <w:spacing w:line="360" w:lineRule="auto"/>
        <w:rPr>
          <w:sz w:val="24"/>
          <w:highlight w:val="none"/>
        </w:rPr>
      </w:pPr>
      <w:r>
        <w:rPr>
          <w:rFonts w:hAnsi="宋体"/>
          <w:sz w:val="30"/>
          <w:highlight w:val="none"/>
        </w:rPr>
        <w:t>附件三　　　　　</w:t>
      </w:r>
      <w:r>
        <w:rPr>
          <w:sz w:val="30"/>
          <w:highlight w:val="none"/>
        </w:rPr>
        <w:t xml:space="preserve">    </w:t>
      </w:r>
      <w:r>
        <w:rPr>
          <w:rFonts w:hint="eastAsia" w:hAnsi="宋体"/>
          <w:sz w:val="30"/>
          <w:highlight w:val="none"/>
        </w:rPr>
        <w:t>分项报价表</w:t>
      </w:r>
      <w:r>
        <w:rPr>
          <w:rFonts w:hAnsi="宋体"/>
          <w:sz w:val="30"/>
          <w:highlight w:val="none"/>
        </w:rPr>
        <w:t>（格式）</w:t>
      </w:r>
    </w:p>
    <w:p w14:paraId="1F62FFBE">
      <w:pPr>
        <w:widowControl/>
        <w:spacing w:before="120" w:beforeLines="50" w:after="120" w:afterLines="50" w:line="480" w:lineRule="exact"/>
        <w:jc w:val="center"/>
        <w:rPr>
          <w:rFonts w:ascii="宋体" w:hAnsi="宋体" w:eastAsia="宋体" w:cs="Times New Roman"/>
          <w:b/>
          <w:sz w:val="28"/>
          <w:szCs w:val="28"/>
          <w:highlight w:val="none"/>
        </w:rPr>
      </w:pPr>
      <w:r>
        <w:rPr>
          <w:rFonts w:hint="eastAsia" w:ascii="宋体" w:hAnsi="宋体" w:eastAsia="宋体" w:cs="Times New Roman"/>
          <w:b/>
          <w:sz w:val="28"/>
          <w:szCs w:val="28"/>
          <w:highlight w:val="none"/>
        </w:rPr>
        <w:t>编制要求</w:t>
      </w:r>
    </w:p>
    <w:p w14:paraId="18B59C10">
      <w:pPr>
        <w:spacing w:line="400" w:lineRule="exact"/>
        <w:ind w:firstLine="480" w:firstLineChars="200"/>
        <w:jc w:val="left"/>
        <w:rPr>
          <w:rFonts w:ascii="宋体" w:hAnsi="宋体" w:eastAsia="宋体" w:cs="Arial"/>
          <w:kern w:val="0"/>
          <w:sz w:val="24"/>
          <w:szCs w:val="22"/>
          <w:highlight w:val="none"/>
        </w:rPr>
      </w:pPr>
      <w:r>
        <w:rPr>
          <w:rFonts w:hint="eastAsia" w:ascii="宋体" w:hAnsi="宋体" w:eastAsia="宋体" w:cs="Arial"/>
          <w:kern w:val="0"/>
          <w:sz w:val="24"/>
          <w:szCs w:val="22"/>
          <w:highlight w:val="none"/>
        </w:rPr>
        <w:t>1.</w:t>
      </w:r>
      <w:r>
        <w:rPr>
          <w:rFonts w:hint="eastAsia" w:ascii="宋体" w:hAnsi="宋体" w:cs="Arial"/>
          <w:kern w:val="0"/>
          <w:sz w:val="24"/>
          <w:szCs w:val="22"/>
          <w:highlight w:val="none"/>
          <w:lang w:eastAsia="zh-CN"/>
        </w:rPr>
        <w:t>服务</w:t>
      </w:r>
      <w:r>
        <w:rPr>
          <w:rFonts w:hint="eastAsia" w:ascii="宋体" w:hAnsi="宋体" w:eastAsia="宋体" w:cs="Arial"/>
          <w:kern w:val="0"/>
          <w:sz w:val="24"/>
          <w:szCs w:val="22"/>
          <w:highlight w:val="none"/>
        </w:rPr>
        <w:t>名称与所附</w:t>
      </w:r>
      <w:r>
        <w:rPr>
          <w:rFonts w:hint="eastAsia" w:ascii="宋体" w:hAnsi="宋体" w:cs="Arial"/>
          <w:kern w:val="0"/>
          <w:sz w:val="24"/>
          <w:szCs w:val="22"/>
          <w:highlight w:val="none"/>
          <w:lang w:eastAsia="zh-CN"/>
        </w:rPr>
        <w:t>招（竞）标</w:t>
      </w:r>
      <w:r>
        <w:rPr>
          <w:rFonts w:hint="eastAsia" w:ascii="宋体" w:hAnsi="宋体" w:eastAsia="宋体" w:cs="Arial"/>
          <w:kern w:val="0"/>
          <w:sz w:val="24"/>
          <w:szCs w:val="22"/>
          <w:highlight w:val="none"/>
        </w:rPr>
        <w:t>文件</w:t>
      </w:r>
      <w:r>
        <w:rPr>
          <w:rFonts w:hint="eastAsia" w:ascii="宋体" w:hAnsi="宋体" w:eastAsia="宋体" w:cs="Arial"/>
          <w:b/>
          <w:kern w:val="0"/>
          <w:sz w:val="24"/>
          <w:szCs w:val="22"/>
          <w:highlight w:val="none"/>
        </w:rPr>
        <w:t>“第</w:t>
      </w:r>
      <w:r>
        <w:rPr>
          <w:rFonts w:hint="eastAsia" w:ascii="宋体" w:hAnsi="宋体" w:cs="Arial"/>
          <w:b/>
          <w:kern w:val="0"/>
          <w:sz w:val="24"/>
          <w:szCs w:val="22"/>
          <w:highlight w:val="none"/>
          <w:lang w:val="en-US" w:eastAsia="zh-CN"/>
        </w:rPr>
        <w:t>四部分</w:t>
      </w:r>
      <w:r>
        <w:rPr>
          <w:rFonts w:hint="eastAsia" w:ascii="宋体" w:hAnsi="宋体" w:eastAsia="宋体" w:cs="Arial"/>
          <w:b/>
          <w:kern w:val="0"/>
          <w:sz w:val="24"/>
          <w:szCs w:val="22"/>
          <w:highlight w:val="none"/>
        </w:rPr>
        <w:t xml:space="preserve"> </w:t>
      </w:r>
      <w:r>
        <w:rPr>
          <w:rFonts w:hint="eastAsia" w:ascii="宋体" w:hAnsi="宋体" w:cs="Arial"/>
          <w:b/>
          <w:kern w:val="0"/>
          <w:sz w:val="24"/>
          <w:szCs w:val="22"/>
          <w:highlight w:val="none"/>
          <w:lang w:val="en-US" w:eastAsia="zh-CN"/>
        </w:rPr>
        <w:t>服务</w:t>
      </w:r>
      <w:r>
        <w:rPr>
          <w:rFonts w:hint="eastAsia" w:ascii="宋体" w:hAnsi="宋体" w:eastAsia="宋体" w:cs="Arial"/>
          <w:b/>
          <w:kern w:val="0"/>
          <w:sz w:val="24"/>
          <w:szCs w:val="22"/>
          <w:highlight w:val="none"/>
        </w:rPr>
        <w:t>要求”</w:t>
      </w:r>
      <w:r>
        <w:rPr>
          <w:rFonts w:hint="eastAsia" w:ascii="宋体" w:hAnsi="宋体" w:eastAsia="宋体" w:cs="Arial"/>
          <w:kern w:val="0"/>
          <w:sz w:val="24"/>
          <w:szCs w:val="22"/>
          <w:highlight w:val="none"/>
        </w:rPr>
        <w:t>中的相一致。</w:t>
      </w:r>
    </w:p>
    <w:p w14:paraId="189C4D79">
      <w:pPr>
        <w:spacing w:line="400" w:lineRule="exact"/>
        <w:ind w:firstLine="480" w:firstLineChars="200"/>
        <w:jc w:val="left"/>
        <w:rPr>
          <w:rFonts w:hint="eastAsia" w:ascii="宋体" w:hAnsi="宋体" w:eastAsia="宋体" w:cs="Arial"/>
          <w:kern w:val="0"/>
          <w:sz w:val="24"/>
          <w:szCs w:val="22"/>
          <w:highlight w:val="none"/>
        </w:rPr>
      </w:pPr>
      <w:r>
        <w:rPr>
          <w:rFonts w:hint="eastAsia" w:ascii="宋体" w:hAnsi="宋体" w:eastAsia="宋体" w:cs="Arial"/>
          <w:kern w:val="0"/>
          <w:sz w:val="24"/>
          <w:szCs w:val="22"/>
          <w:highlight w:val="none"/>
        </w:rPr>
        <w:t>2.投标单位的报价均应在制作投标文件时，单价、合价要以“元”为单位，投标总</w:t>
      </w:r>
      <w:r>
        <w:rPr>
          <w:rFonts w:hint="eastAsia" w:ascii="宋体" w:hAnsi="宋体" w:cs="Arial"/>
          <w:kern w:val="0"/>
          <w:sz w:val="24"/>
          <w:szCs w:val="22"/>
          <w:highlight w:val="none"/>
          <w:lang w:val="en-US" w:eastAsia="zh-CN"/>
        </w:rPr>
        <w:t>价格</w:t>
      </w:r>
      <w:r>
        <w:rPr>
          <w:rFonts w:hint="eastAsia" w:ascii="宋体" w:hAnsi="宋体" w:eastAsia="宋体" w:cs="Arial"/>
          <w:kern w:val="0"/>
          <w:sz w:val="24"/>
          <w:szCs w:val="22"/>
          <w:highlight w:val="none"/>
        </w:rPr>
        <w:t>要以“元”为单位，按“四舍五入法”可以保留小数点后两位。</w:t>
      </w:r>
    </w:p>
    <w:p w14:paraId="225B97E9">
      <w:pPr>
        <w:spacing w:line="400" w:lineRule="exact"/>
        <w:ind w:firstLine="480" w:firstLineChars="200"/>
        <w:jc w:val="left"/>
        <w:rPr>
          <w:rFonts w:hint="eastAsia" w:ascii="宋体" w:hAnsi="宋体" w:eastAsia="宋体" w:cs="Arial"/>
          <w:kern w:val="0"/>
          <w:sz w:val="24"/>
          <w:szCs w:val="22"/>
          <w:highlight w:val="none"/>
        </w:rPr>
      </w:pPr>
    </w:p>
    <w:p w14:paraId="0105DF53">
      <w:pPr>
        <w:spacing w:line="400" w:lineRule="exact"/>
        <w:ind w:firstLine="480" w:firstLineChars="200"/>
        <w:jc w:val="left"/>
        <w:rPr>
          <w:rFonts w:hint="eastAsia" w:ascii="宋体" w:hAnsi="宋体" w:eastAsia="宋体" w:cs="Arial"/>
          <w:kern w:val="0"/>
          <w:sz w:val="24"/>
          <w:szCs w:val="22"/>
          <w:highlight w:val="none"/>
        </w:rPr>
      </w:pPr>
    </w:p>
    <w:p w14:paraId="1D01BDB9">
      <w:pPr>
        <w:spacing w:line="400" w:lineRule="exact"/>
        <w:jc w:val="left"/>
        <w:rPr>
          <w:rFonts w:ascii="宋体" w:hAnsi="宋体" w:eastAsia="宋体" w:cs="Arial"/>
          <w:kern w:val="0"/>
          <w:sz w:val="24"/>
          <w:szCs w:val="22"/>
          <w:highlight w:val="none"/>
        </w:rPr>
      </w:pPr>
      <w:r>
        <w:rPr>
          <w:rFonts w:ascii="宋体" w:hAnsi="宋体" w:eastAsia="宋体" w:cs="Times New Roman"/>
          <w:sz w:val="24"/>
          <w:szCs w:val="24"/>
          <w:highlight w:val="none"/>
        </w:rPr>
        <w:br w:type="page"/>
      </w:r>
      <w:r>
        <w:rPr>
          <w:rFonts w:hint="eastAsia" w:ascii="宋体" w:hAnsi="宋体" w:eastAsia="宋体" w:cs="Times New Roman"/>
          <w:b/>
          <w:sz w:val="24"/>
          <w:szCs w:val="24"/>
          <w:highlight w:val="none"/>
        </w:rPr>
        <w:t>1.分项报价表说明</w:t>
      </w:r>
    </w:p>
    <w:p w14:paraId="00FEFA47">
      <w:pPr>
        <w:spacing w:line="440" w:lineRule="exact"/>
        <w:jc w:val="left"/>
        <w:rPr>
          <w:rFonts w:ascii="宋体" w:hAnsi="宋体" w:eastAsia="宋体" w:cs="Times New Roman"/>
          <w:sz w:val="24"/>
          <w:szCs w:val="24"/>
          <w:highlight w:val="none"/>
        </w:rPr>
      </w:pPr>
    </w:p>
    <w:p w14:paraId="6B921E0B">
      <w:pPr>
        <w:spacing w:line="440" w:lineRule="exact"/>
        <w:jc w:val="left"/>
        <w:rPr>
          <w:rFonts w:ascii="宋体" w:hAnsi="宋体" w:eastAsia="宋体" w:cs="Times New Roman"/>
          <w:b/>
          <w:sz w:val="24"/>
          <w:szCs w:val="24"/>
          <w:highlight w:val="none"/>
        </w:rPr>
      </w:pPr>
      <w:r>
        <w:rPr>
          <w:rFonts w:hint="eastAsia" w:ascii="宋体" w:hAnsi="宋体" w:eastAsia="宋体" w:cs="Times New Roman"/>
          <w:b/>
          <w:sz w:val="24"/>
          <w:szCs w:val="24"/>
          <w:highlight w:val="none"/>
        </w:rPr>
        <w:t>2.分项报价表</w:t>
      </w:r>
    </w:p>
    <w:p w14:paraId="42F138EF">
      <w:pPr>
        <w:spacing w:line="440" w:lineRule="exact"/>
        <w:jc w:val="right"/>
        <w:rPr>
          <w:rFonts w:ascii="宋体" w:hAnsi="宋体" w:eastAsia="宋体" w:cs="Times New Roman"/>
          <w:b/>
          <w:szCs w:val="21"/>
          <w:highlight w:val="none"/>
        </w:rPr>
      </w:pPr>
      <w:r>
        <w:rPr>
          <w:rFonts w:hint="eastAsia" w:ascii="宋体" w:hAnsi="宋体" w:eastAsia="宋体" w:cs="Times New Roman"/>
          <w:b/>
          <w:szCs w:val="21"/>
          <w:highlight w:val="none"/>
        </w:rPr>
        <w:t>单位：人民币元</w:t>
      </w:r>
    </w:p>
    <w:tbl>
      <w:tblPr>
        <w:tblStyle w:val="28"/>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3"/>
        <w:gridCol w:w="2429"/>
        <w:gridCol w:w="1737"/>
        <w:gridCol w:w="2134"/>
        <w:gridCol w:w="1752"/>
      </w:tblGrid>
      <w:tr w14:paraId="43B4E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exact"/>
        </w:trPr>
        <w:tc>
          <w:tcPr>
            <w:tcW w:w="391" w:type="pct"/>
            <w:noWrap w:val="0"/>
            <w:vAlign w:val="center"/>
          </w:tcPr>
          <w:p w14:paraId="2ABFD37C">
            <w:pPr>
              <w:keepNext w:val="0"/>
              <w:keepLines w:val="0"/>
              <w:suppressLineNumbers w:val="0"/>
              <w:spacing w:before="0" w:beforeAutospacing="0" w:after="0" w:afterAutospacing="0" w:line="360" w:lineRule="exact"/>
              <w:ind w:left="0" w:right="0"/>
              <w:jc w:val="center"/>
              <w:rPr>
                <w:rFonts w:hint="default" w:ascii="宋体" w:hAnsi="宋体" w:eastAsia="宋体" w:cs="Times New Roman"/>
                <w:b/>
                <w:szCs w:val="21"/>
                <w:highlight w:val="none"/>
              </w:rPr>
            </w:pPr>
            <w:r>
              <w:rPr>
                <w:rFonts w:hint="eastAsia" w:ascii="宋体" w:hAnsi="宋体" w:eastAsia="宋体" w:cs="Times New Roman"/>
                <w:b/>
                <w:szCs w:val="21"/>
                <w:highlight w:val="none"/>
              </w:rPr>
              <w:t>序号</w:t>
            </w:r>
          </w:p>
        </w:tc>
        <w:tc>
          <w:tcPr>
            <w:tcW w:w="1390" w:type="pct"/>
            <w:noWrap w:val="0"/>
            <w:vAlign w:val="center"/>
          </w:tcPr>
          <w:p w14:paraId="45CB1639">
            <w:pPr>
              <w:keepNext w:val="0"/>
              <w:keepLines w:val="0"/>
              <w:suppressLineNumbers w:val="0"/>
              <w:spacing w:before="0" w:beforeAutospacing="0" w:after="0" w:afterAutospacing="0" w:line="360" w:lineRule="exact"/>
              <w:ind w:left="0" w:right="0"/>
              <w:jc w:val="center"/>
              <w:rPr>
                <w:rFonts w:hint="default" w:ascii="宋体" w:hAnsi="宋体" w:eastAsia="宋体" w:cs="Times New Roman"/>
                <w:b/>
                <w:szCs w:val="21"/>
                <w:highlight w:val="none"/>
              </w:rPr>
            </w:pPr>
            <w:r>
              <w:rPr>
                <w:rFonts w:hint="eastAsia" w:ascii="宋体" w:hAnsi="宋体" w:eastAsia="宋体" w:cs="Times New Roman"/>
                <w:b/>
                <w:szCs w:val="21"/>
                <w:highlight w:val="none"/>
              </w:rPr>
              <w:t>分项名称</w:t>
            </w:r>
          </w:p>
        </w:tc>
        <w:tc>
          <w:tcPr>
            <w:tcW w:w="994" w:type="pct"/>
            <w:noWrap w:val="0"/>
            <w:vAlign w:val="center"/>
          </w:tcPr>
          <w:p w14:paraId="1E949431">
            <w:pPr>
              <w:keepNext w:val="0"/>
              <w:keepLines w:val="0"/>
              <w:suppressLineNumbers w:val="0"/>
              <w:spacing w:before="0" w:beforeAutospacing="0" w:after="0" w:afterAutospacing="0" w:line="360" w:lineRule="exact"/>
              <w:ind w:left="0" w:right="0"/>
              <w:jc w:val="center"/>
              <w:rPr>
                <w:rFonts w:hint="default" w:ascii="宋体" w:hAnsi="宋体" w:eastAsia="宋体" w:cs="Times New Roman"/>
                <w:b/>
                <w:szCs w:val="21"/>
                <w:highlight w:val="none"/>
              </w:rPr>
            </w:pPr>
            <w:r>
              <w:rPr>
                <w:rFonts w:hint="eastAsia" w:ascii="宋体" w:hAnsi="宋体" w:cs="Times New Roman"/>
                <w:b/>
                <w:szCs w:val="21"/>
                <w:highlight w:val="none"/>
                <w:lang w:val="en-US" w:eastAsia="zh-CN"/>
              </w:rPr>
              <w:t>不含税</w:t>
            </w:r>
            <w:r>
              <w:rPr>
                <w:rFonts w:hint="eastAsia" w:ascii="宋体" w:hAnsi="宋体" w:eastAsia="宋体" w:cs="Times New Roman"/>
                <w:b/>
                <w:szCs w:val="21"/>
                <w:highlight w:val="none"/>
              </w:rPr>
              <w:t>单价（元）</w:t>
            </w:r>
          </w:p>
        </w:tc>
        <w:tc>
          <w:tcPr>
            <w:tcW w:w="1221" w:type="pct"/>
            <w:noWrap w:val="0"/>
            <w:vAlign w:val="center"/>
          </w:tcPr>
          <w:p w14:paraId="7A450404">
            <w:pPr>
              <w:keepNext w:val="0"/>
              <w:keepLines w:val="0"/>
              <w:suppressLineNumbers w:val="0"/>
              <w:spacing w:before="0" w:beforeAutospacing="0" w:after="0" w:afterAutospacing="0" w:line="360" w:lineRule="exact"/>
              <w:ind w:left="0" w:right="0"/>
              <w:jc w:val="center"/>
              <w:rPr>
                <w:rFonts w:hint="default" w:ascii="宋体" w:hAnsi="宋体" w:eastAsia="宋体" w:cs="Times New Roman"/>
                <w:b/>
                <w:szCs w:val="21"/>
                <w:highlight w:val="none"/>
              </w:rPr>
            </w:pPr>
            <w:r>
              <w:rPr>
                <w:rFonts w:hint="eastAsia" w:ascii="宋体" w:hAnsi="宋体" w:cs="Times New Roman"/>
                <w:b/>
                <w:szCs w:val="21"/>
                <w:highlight w:val="none"/>
                <w:lang w:val="en-US" w:eastAsia="zh-CN"/>
              </w:rPr>
              <w:t>含税</w:t>
            </w:r>
            <w:r>
              <w:rPr>
                <w:rFonts w:hint="eastAsia" w:ascii="宋体" w:hAnsi="宋体" w:eastAsia="宋体" w:cs="Times New Roman"/>
                <w:b/>
                <w:szCs w:val="21"/>
                <w:highlight w:val="none"/>
              </w:rPr>
              <w:t>合价</w:t>
            </w:r>
            <w:r>
              <w:rPr>
                <w:rFonts w:hint="default" w:ascii="宋体" w:hAnsi="宋体" w:eastAsia="宋体" w:cs="Times New Roman"/>
                <w:b/>
                <w:szCs w:val="21"/>
                <w:highlight w:val="none"/>
              </w:rPr>
              <w:t>（元）</w:t>
            </w:r>
          </w:p>
        </w:tc>
        <w:tc>
          <w:tcPr>
            <w:tcW w:w="1002" w:type="pct"/>
            <w:noWrap w:val="0"/>
            <w:vAlign w:val="center"/>
          </w:tcPr>
          <w:p w14:paraId="07A02B81">
            <w:pPr>
              <w:keepNext w:val="0"/>
              <w:keepLines w:val="0"/>
              <w:suppressLineNumbers w:val="0"/>
              <w:spacing w:before="0" w:beforeAutospacing="0" w:after="0" w:afterAutospacing="0" w:line="360" w:lineRule="exact"/>
              <w:ind w:left="0" w:right="0"/>
              <w:jc w:val="center"/>
              <w:rPr>
                <w:rFonts w:hint="default" w:ascii="宋体" w:hAnsi="宋体" w:eastAsia="宋体" w:cs="Times New Roman"/>
                <w:b/>
                <w:szCs w:val="21"/>
                <w:highlight w:val="none"/>
              </w:rPr>
            </w:pPr>
            <w:r>
              <w:rPr>
                <w:rFonts w:hint="eastAsia" w:ascii="宋体" w:hAnsi="宋体" w:eastAsia="宋体" w:cs="Times New Roman"/>
                <w:b/>
                <w:szCs w:val="21"/>
                <w:highlight w:val="none"/>
              </w:rPr>
              <w:t>备注</w:t>
            </w:r>
          </w:p>
        </w:tc>
      </w:tr>
      <w:tr w14:paraId="69320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391" w:type="pct"/>
            <w:noWrap w:val="0"/>
            <w:vAlign w:val="center"/>
          </w:tcPr>
          <w:p w14:paraId="558C028D">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r>
              <w:rPr>
                <w:rFonts w:hint="eastAsia" w:ascii="宋体" w:hAnsi="宋体" w:eastAsia="宋体" w:cs="Times New Roman"/>
                <w:szCs w:val="21"/>
                <w:highlight w:val="none"/>
              </w:rPr>
              <w:t>1</w:t>
            </w:r>
          </w:p>
        </w:tc>
        <w:tc>
          <w:tcPr>
            <w:tcW w:w="1390" w:type="pct"/>
            <w:noWrap w:val="0"/>
            <w:vAlign w:val="center"/>
          </w:tcPr>
          <w:p w14:paraId="0467020E">
            <w:pPr>
              <w:keepNext w:val="0"/>
              <w:keepLines w:val="0"/>
              <w:suppressLineNumbers w:val="0"/>
              <w:spacing w:before="0" w:beforeAutospacing="0" w:after="0" w:afterAutospacing="0" w:line="360" w:lineRule="exact"/>
              <w:ind w:left="0" w:right="0"/>
              <w:jc w:val="center"/>
              <w:rPr>
                <w:rFonts w:hint="eastAsia" w:ascii="宋体" w:hAnsi="宋体" w:eastAsia="宋体" w:cs="Times New Roman"/>
                <w:szCs w:val="21"/>
                <w:highlight w:val="none"/>
                <w:lang w:val="en-US" w:eastAsia="zh-CN"/>
              </w:rPr>
            </w:pPr>
          </w:p>
        </w:tc>
        <w:tc>
          <w:tcPr>
            <w:tcW w:w="994" w:type="pct"/>
            <w:noWrap w:val="0"/>
            <w:vAlign w:val="center"/>
          </w:tcPr>
          <w:p w14:paraId="1659AA27">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p>
        </w:tc>
        <w:tc>
          <w:tcPr>
            <w:tcW w:w="1221" w:type="pct"/>
            <w:noWrap w:val="0"/>
            <w:vAlign w:val="center"/>
          </w:tcPr>
          <w:p w14:paraId="6A4CFCD0">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p>
        </w:tc>
        <w:tc>
          <w:tcPr>
            <w:tcW w:w="1002" w:type="pct"/>
            <w:noWrap w:val="0"/>
            <w:vAlign w:val="center"/>
          </w:tcPr>
          <w:p w14:paraId="126CEB73">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p>
        </w:tc>
      </w:tr>
      <w:tr w14:paraId="2D9FE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391" w:type="pct"/>
            <w:noWrap w:val="0"/>
            <w:vAlign w:val="center"/>
          </w:tcPr>
          <w:p w14:paraId="01650734">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r>
              <w:rPr>
                <w:rFonts w:hint="eastAsia" w:ascii="宋体" w:hAnsi="宋体" w:eastAsia="宋体" w:cs="Times New Roman"/>
                <w:szCs w:val="21"/>
                <w:highlight w:val="none"/>
              </w:rPr>
              <w:t>2</w:t>
            </w:r>
          </w:p>
        </w:tc>
        <w:tc>
          <w:tcPr>
            <w:tcW w:w="1390" w:type="pct"/>
            <w:noWrap w:val="0"/>
            <w:vAlign w:val="center"/>
          </w:tcPr>
          <w:p w14:paraId="3AEDE99A">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p>
        </w:tc>
        <w:tc>
          <w:tcPr>
            <w:tcW w:w="994" w:type="pct"/>
            <w:noWrap w:val="0"/>
            <w:vAlign w:val="center"/>
          </w:tcPr>
          <w:p w14:paraId="18D48E3D">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p>
        </w:tc>
        <w:tc>
          <w:tcPr>
            <w:tcW w:w="1221" w:type="pct"/>
            <w:noWrap w:val="0"/>
            <w:vAlign w:val="center"/>
          </w:tcPr>
          <w:p w14:paraId="163A11EF">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p>
        </w:tc>
        <w:tc>
          <w:tcPr>
            <w:tcW w:w="1002" w:type="pct"/>
            <w:noWrap w:val="0"/>
            <w:vAlign w:val="center"/>
          </w:tcPr>
          <w:p w14:paraId="23592659">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p>
        </w:tc>
      </w:tr>
      <w:tr w14:paraId="323D1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391" w:type="pct"/>
            <w:noWrap w:val="0"/>
            <w:vAlign w:val="center"/>
          </w:tcPr>
          <w:p w14:paraId="36EED102">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r>
              <w:rPr>
                <w:rFonts w:hint="eastAsia" w:ascii="宋体" w:hAnsi="宋体" w:eastAsia="宋体" w:cs="Times New Roman"/>
                <w:szCs w:val="21"/>
                <w:highlight w:val="none"/>
              </w:rPr>
              <w:t>3</w:t>
            </w:r>
          </w:p>
        </w:tc>
        <w:tc>
          <w:tcPr>
            <w:tcW w:w="1390" w:type="pct"/>
            <w:noWrap w:val="0"/>
            <w:vAlign w:val="center"/>
          </w:tcPr>
          <w:p w14:paraId="25D7EF4F">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p>
        </w:tc>
        <w:tc>
          <w:tcPr>
            <w:tcW w:w="994" w:type="pct"/>
            <w:noWrap w:val="0"/>
            <w:vAlign w:val="center"/>
          </w:tcPr>
          <w:p w14:paraId="575138E6">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p>
        </w:tc>
        <w:tc>
          <w:tcPr>
            <w:tcW w:w="1221" w:type="pct"/>
            <w:noWrap w:val="0"/>
            <w:vAlign w:val="center"/>
          </w:tcPr>
          <w:p w14:paraId="6CD2A705">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p>
        </w:tc>
        <w:tc>
          <w:tcPr>
            <w:tcW w:w="1002" w:type="pct"/>
            <w:noWrap w:val="0"/>
            <w:vAlign w:val="center"/>
          </w:tcPr>
          <w:p w14:paraId="00BCEB6D">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p>
        </w:tc>
      </w:tr>
      <w:tr w14:paraId="6A370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391" w:type="pct"/>
            <w:noWrap w:val="0"/>
            <w:vAlign w:val="center"/>
          </w:tcPr>
          <w:p w14:paraId="547C969A">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r>
              <w:rPr>
                <w:rFonts w:hint="eastAsia" w:ascii="宋体" w:hAnsi="宋体" w:eastAsia="宋体" w:cs="Times New Roman"/>
                <w:szCs w:val="21"/>
                <w:highlight w:val="none"/>
              </w:rPr>
              <w:t>4</w:t>
            </w:r>
          </w:p>
        </w:tc>
        <w:tc>
          <w:tcPr>
            <w:tcW w:w="1390" w:type="pct"/>
            <w:noWrap w:val="0"/>
            <w:vAlign w:val="center"/>
          </w:tcPr>
          <w:p w14:paraId="451A9679">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p>
        </w:tc>
        <w:tc>
          <w:tcPr>
            <w:tcW w:w="994" w:type="pct"/>
            <w:noWrap w:val="0"/>
            <w:vAlign w:val="center"/>
          </w:tcPr>
          <w:p w14:paraId="2B5373AE">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p>
        </w:tc>
        <w:tc>
          <w:tcPr>
            <w:tcW w:w="1221" w:type="pct"/>
            <w:noWrap w:val="0"/>
            <w:vAlign w:val="center"/>
          </w:tcPr>
          <w:p w14:paraId="1D9ED061">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p>
        </w:tc>
        <w:tc>
          <w:tcPr>
            <w:tcW w:w="1002" w:type="pct"/>
            <w:noWrap w:val="0"/>
            <w:vAlign w:val="center"/>
          </w:tcPr>
          <w:p w14:paraId="180D3EFB">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p>
        </w:tc>
      </w:tr>
      <w:tr w14:paraId="4BFBB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391" w:type="pct"/>
            <w:noWrap w:val="0"/>
            <w:vAlign w:val="center"/>
          </w:tcPr>
          <w:p w14:paraId="0B3F3859">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r>
              <w:rPr>
                <w:rFonts w:hint="eastAsia" w:ascii="宋体" w:hAnsi="宋体" w:eastAsia="宋体" w:cs="Times New Roman"/>
                <w:szCs w:val="21"/>
                <w:highlight w:val="none"/>
              </w:rPr>
              <w:t>5</w:t>
            </w:r>
          </w:p>
        </w:tc>
        <w:tc>
          <w:tcPr>
            <w:tcW w:w="1390" w:type="pct"/>
            <w:noWrap w:val="0"/>
            <w:vAlign w:val="center"/>
          </w:tcPr>
          <w:p w14:paraId="0EB43FF8">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p>
        </w:tc>
        <w:tc>
          <w:tcPr>
            <w:tcW w:w="994" w:type="pct"/>
            <w:noWrap w:val="0"/>
            <w:vAlign w:val="center"/>
          </w:tcPr>
          <w:p w14:paraId="7FDC0890">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p>
        </w:tc>
        <w:tc>
          <w:tcPr>
            <w:tcW w:w="1221" w:type="pct"/>
            <w:noWrap w:val="0"/>
            <w:vAlign w:val="center"/>
          </w:tcPr>
          <w:p w14:paraId="064A1C9D">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p>
        </w:tc>
        <w:tc>
          <w:tcPr>
            <w:tcW w:w="1002" w:type="pct"/>
            <w:noWrap w:val="0"/>
            <w:vAlign w:val="center"/>
          </w:tcPr>
          <w:p w14:paraId="16AB5109">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p>
        </w:tc>
      </w:tr>
      <w:tr w14:paraId="15F26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391" w:type="pct"/>
            <w:noWrap w:val="0"/>
            <w:vAlign w:val="center"/>
          </w:tcPr>
          <w:p w14:paraId="46923CCB">
            <w:pPr>
              <w:keepNext w:val="0"/>
              <w:keepLines w:val="0"/>
              <w:suppressLineNumbers w:val="0"/>
              <w:spacing w:before="0" w:beforeAutospacing="0" w:after="0" w:afterAutospacing="0" w:line="360" w:lineRule="exact"/>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6</w:t>
            </w:r>
          </w:p>
        </w:tc>
        <w:tc>
          <w:tcPr>
            <w:tcW w:w="1390" w:type="pct"/>
            <w:noWrap w:val="0"/>
            <w:vAlign w:val="center"/>
          </w:tcPr>
          <w:p w14:paraId="0DBF7F84">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p>
        </w:tc>
        <w:tc>
          <w:tcPr>
            <w:tcW w:w="994" w:type="pct"/>
            <w:noWrap w:val="0"/>
            <w:vAlign w:val="center"/>
          </w:tcPr>
          <w:p w14:paraId="7105A559">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p>
        </w:tc>
        <w:tc>
          <w:tcPr>
            <w:tcW w:w="1221" w:type="pct"/>
            <w:noWrap w:val="0"/>
            <w:vAlign w:val="center"/>
          </w:tcPr>
          <w:p w14:paraId="7FC7FBD9">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p>
        </w:tc>
        <w:tc>
          <w:tcPr>
            <w:tcW w:w="1002" w:type="pct"/>
            <w:noWrap w:val="0"/>
            <w:vAlign w:val="center"/>
          </w:tcPr>
          <w:p w14:paraId="7A7E480F">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p>
        </w:tc>
      </w:tr>
      <w:tr w14:paraId="51FE3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391" w:type="pct"/>
            <w:noWrap w:val="0"/>
            <w:vAlign w:val="center"/>
          </w:tcPr>
          <w:p w14:paraId="7BC68748">
            <w:pPr>
              <w:keepNext w:val="0"/>
              <w:keepLines w:val="0"/>
              <w:suppressLineNumbers w:val="0"/>
              <w:spacing w:before="0" w:beforeAutospacing="0" w:after="0" w:afterAutospacing="0" w:line="360" w:lineRule="exact"/>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7</w:t>
            </w:r>
          </w:p>
        </w:tc>
        <w:tc>
          <w:tcPr>
            <w:tcW w:w="1390" w:type="pct"/>
            <w:noWrap w:val="0"/>
            <w:vAlign w:val="center"/>
          </w:tcPr>
          <w:p w14:paraId="5028C163">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p>
        </w:tc>
        <w:tc>
          <w:tcPr>
            <w:tcW w:w="994" w:type="pct"/>
            <w:noWrap w:val="0"/>
            <w:vAlign w:val="center"/>
          </w:tcPr>
          <w:p w14:paraId="6278CE8B">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p>
        </w:tc>
        <w:tc>
          <w:tcPr>
            <w:tcW w:w="1221" w:type="pct"/>
            <w:noWrap w:val="0"/>
            <w:vAlign w:val="center"/>
          </w:tcPr>
          <w:p w14:paraId="7CCC49E6">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p>
        </w:tc>
        <w:tc>
          <w:tcPr>
            <w:tcW w:w="1002" w:type="pct"/>
            <w:noWrap w:val="0"/>
            <w:vAlign w:val="center"/>
          </w:tcPr>
          <w:p w14:paraId="4FD7D320">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p>
        </w:tc>
      </w:tr>
      <w:tr w14:paraId="5B0B3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391" w:type="pct"/>
            <w:noWrap w:val="0"/>
            <w:vAlign w:val="center"/>
          </w:tcPr>
          <w:p w14:paraId="402CF1A2">
            <w:pPr>
              <w:keepNext w:val="0"/>
              <w:keepLines w:val="0"/>
              <w:suppressLineNumbers w:val="0"/>
              <w:spacing w:before="0" w:beforeAutospacing="0" w:after="0" w:afterAutospacing="0" w:line="360" w:lineRule="exact"/>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8</w:t>
            </w:r>
          </w:p>
        </w:tc>
        <w:tc>
          <w:tcPr>
            <w:tcW w:w="1390" w:type="pct"/>
            <w:noWrap w:val="0"/>
            <w:vAlign w:val="center"/>
          </w:tcPr>
          <w:p w14:paraId="3493F181">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p>
        </w:tc>
        <w:tc>
          <w:tcPr>
            <w:tcW w:w="994" w:type="pct"/>
            <w:noWrap w:val="0"/>
            <w:vAlign w:val="center"/>
          </w:tcPr>
          <w:p w14:paraId="057483DF">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p>
        </w:tc>
        <w:tc>
          <w:tcPr>
            <w:tcW w:w="1221" w:type="pct"/>
            <w:noWrap w:val="0"/>
            <w:vAlign w:val="center"/>
          </w:tcPr>
          <w:p w14:paraId="6332F0B8">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p>
        </w:tc>
        <w:tc>
          <w:tcPr>
            <w:tcW w:w="1002" w:type="pct"/>
            <w:noWrap w:val="0"/>
            <w:vAlign w:val="center"/>
          </w:tcPr>
          <w:p w14:paraId="28DF2886">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p>
        </w:tc>
      </w:tr>
      <w:tr w14:paraId="78C99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391" w:type="pct"/>
            <w:noWrap w:val="0"/>
            <w:vAlign w:val="center"/>
          </w:tcPr>
          <w:p w14:paraId="7C6DB4C2">
            <w:pPr>
              <w:keepNext w:val="0"/>
              <w:keepLines w:val="0"/>
              <w:suppressLineNumbers w:val="0"/>
              <w:spacing w:before="0" w:beforeAutospacing="0" w:after="0" w:afterAutospacing="0" w:line="360" w:lineRule="exact"/>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9</w:t>
            </w:r>
          </w:p>
        </w:tc>
        <w:tc>
          <w:tcPr>
            <w:tcW w:w="1390" w:type="pct"/>
            <w:noWrap w:val="0"/>
            <w:vAlign w:val="center"/>
          </w:tcPr>
          <w:p w14:paraId="1968ABC7">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p>
        </w:tc>
        <w:tc>
          <w:tcPr>
            <w:tcW w:w="994" w:type="pct"/>
            <w:noWrap w:val="0"/>
            <w:vAlign w:val="center"/>
          </w:tcPr>
          <w:p w14:paraId="39F0AFD8">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p>
        </w:tc>
        <w:tc>
          <w:tcPr>
            <w:tcW w:w="1221" w:type="pct"/>
            <w:noWrap w:val="0"/>
            <w:vAlign w:val="center"/>
          </w:tcPr>
          <w:p w14:paraId="5AEF2AC0">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p>
        </w:tc>
        <w:tc>
          <w:tcPr>
            <w:tcW w:w="1002" w:type="pct"/>
            <w:noWrap w:val="0"/>
            <w:vAlign w:val="center"/>
          </w:tcPr>
          <w:p w14:paraId="2BC041FC">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p>
        </w:tc>
      </w:tr>
      <w:tr w14:paraId="1ACB5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391" w:type="pct"/>
            <w:noWrap w:val="0"/>
            <w:vAlign w:val="center"/>
          </w:tcPr>
          <w:p w14:paraId="6A63317B">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r>
              <w:rPr>
                <w:rFonts w:hint="default" w:ascii="宋体" w:hAnsi="宋体" w:eastAsia="宋体" w:cs="Times New Roman"/>
                <w:szCs w:val="21"/>
                <w:highlight w:val="none"/>
              </w:rPr>
              <w:t>…</w:t>
            </w:r>
          </w:p>
        </w:tc>
        <w:tc>
          <w:tcPr>
            <w:tcW w:w="1390" w:type="pct"/>
            <w:noWrap w:val="0"/>
            <w:vAlign w:val="center"/>
          </w:tcPr>
          <w:p w14:paraId="7E21CE6B">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p>
        </w:tc>
        <w:tc>
          <w:tcPr>
            <w:tcW w:w="994" w:type="pct"/>
            <w:noWrap w:val="0"/>
            <w:vAlign w:val="center"/>
          </w:tcPr>
          <w:p w14:paraId="00DEEC20">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p>
        </w:tc>
        <w:tc>
          <w:tcPr>
            <w:tcW w:w="1221" w:type="pct"/>
            <w:noWrap w:val="0"/>
            <w:vAlign w:val="center"/>
          </w:tcPr>
          <w:p w14:paraId="5340F07A">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p>
        </w:tc>
        <w:tc>
          <w:tcPr>
            <w:tcW w:w="1002" w:type="pct"/>
            <w:noWrap w:val="0"/>
            <w:vAlign w:val="center"/>
          </w:tcPr>
          <w:p w14:paraId="72919628">
            <w:pPr>
              <w:keepNext w:val="0"/>
              <w:keepLines w:val="0"/>
              <w:suppressLineNumbers w:val="0"/>
              <w:spacing w:before="0" w:beforeAutospacing="0" w:after="0" w:afterAutospacing="0" w:line="360" w:lineRule="exact"/>
              <w:ind w:left="0" w:right="0"/>
              <w:jc w:val="center"/>
              <w:rPr>
                <w:rFonts w:hint="default" w:ascii="宋体" w:hAnsi="宋体" w:eastAsia="宋体" w:cs="Times New Roman"/>
                <w:szCs w:val="21"/>
                <w:highlight w:val="none"/>
              </w:rPr>
            </w:pPr>
          </w:p>
        </w:tc>
      </w:tr>
    </w:tbl>
    <w:p w14:paraId="018358E6">
      <w:pPr>
        <w:spacing w:line="440" w:lineRule="exact"/>
        <w:jc w:val="left"/>
        <w:rPr>
          <w:rFonts w:ascii="宋体" w:hAnsi="宋体" w:eastAsia="宋体" w:cs="Times New Roman"/>
          <w:sz w:val="24"/>
          <w:szCs w:val="24"/>
          <w:highlight w:val="none"/>
        </w:rPr>
      </w:pPr>
    </w:p>
    <w:p w14:paraId="12D90515">
      <w:pPr>
        <w:spacing w:line="440" w:lineRule="exact"/>
        <w:jc w:val="left"/>
        <w:rPr>
          <w:rFonts w:ascii="宋体" w:hAnsi="宋体" w:eastAsia="宋体" w:cs="Times New Roman"/>
          <w:sz w:val="24"/>
          <w:szCs w:val="24"/>
          <w:highlight w:val="none"/>
        </w:rPr>
      </w:pPr>
    </w:p>
    <w:p w14:paraId="54E6C8A4">
      <w:pPr>
        <w:spacing w:line="480" w:lineRule="exact"/>
        <w:ind w:firstLine="0" w:firstLineChars="0"/>
        <w:jc w:val="left"/>
        <w:rPr>
          <w:rFonts w:ascii="宋体" w:hAnsi="宋体" w:eastAsia="宋体" w:cs="Arial"/>
          <w:sz w:val="24"/>
          <w:szCs w:val="22"/>
          <w:highlight w:val="none"/>
        </w:rPr>
      </w:pPr>
    </w:p>
    <w:p w14:paraId="130B292A">
      <w:pPr>
        <w:spacing w:line="480" w:lineRule="exact"/>
        <w:ind w:firstLine="3360" w:firstLineChars="1400"/>
        <w:jc w:val="left"/>
        <w:rPr>
          <w:rFonts w:ascii="宋体" w:hAnsi="宋体" w:eastAsia="宋体" w:cs="Arial"/>
          <w:sz w:val="24"/>
          <w:szCs w:val="22"/>
          <w:highlight w:val="none"/>
          <w:u w:val="single"/>
        </w:rPr>
      </w:pPr>
      <w:r>
        <w:rPr>
          <w:rFonts w:ascii="宋体" w:hAnsi="宋体" w:eastAsia="宋体" w:cs="Arial"/>
          <w:sz w:val="24"/>
          <w:szCs w:val="22"/>
          <w:highlight w:val="none"/>
        </w:rPr>
        <w:t>投标人名称（盖章)：</w:t>
      </w:r>
      <w:r>
        <w:rPr>
          <w:rFonts w:ascii="宋体" w:hAnsi="宋体" w:eastAsia="宋体" w:cs="Arial"/>
          <w:sz w:val="24"/>
          <w:szCs w:val="22"/>
          <w:highlight w:val="none"/>
          <w:u w:val="single"/>
        </w:rPr>
        <w:t xml:space="preserve">             </w:t>
      </w:r>
      <w:r>
        <w:rPr>
          <w:rFonts w:hint="eastAsia" w:ascii="宋体" w:hAnsi="宋体" w:eastAsia="宋体" w:cs="Arial"/>
          <w:sz w:val="24"/>
          <w:szCs w:val="22"/>
          <w:highlight w:val="none"/>
          <w:u w:val="single"/>
        </w:rPr>
        <w:t xml:space="preserve">            </w:t>
      </w:r>
      <w:r>
        <w:rPr>
          <w:rFonts w:ascii="宋体" w:hAnsi="宋体" w:eastAsia="宋体" w:cs="Arial"/>
          <w:sz w:val="24"/>
          <w:szCs w:val="22"/>
          <w:highlight w:val="none"/>
          <w:u w:val="single"/>
        </w:rPr>
        <w:t xml:space="preserve">    </w:t>
      </w:r>
      <w:r>
        <w:rPr>
          <w:rFonts w:hint="eastAsia" w:ascii="宋体" w:hAnsi="宋体" w:eastAsia="宋体" w:cs="Arial"/>
          <w:sz w:val="24"/>
          <w:szCs w:val="22"/>
          <w:highlight w:val="none"/>
          <w:u w:val="single"/>
        </w:rPr>
        <w:t xml:space="preserve">  </w:t>
      </w:r>
      <w:r>
        <w:rPr>
          <w:rFonts w:ascii="宋体" w:hAnsi="宋体" w:eastAsia="宋体" w:cs="Arial"/>
          <w:sz w:val="24"/>
          <w:szCs w:val="22"/>
          <w:highlight w:val="none"/>
          <w:u w:val="single"/>
        </w:rPr>
        <w:t xml:space="preserve"> </w:t>
      </w:r>
    </w:p>
    <w:p w14:paraId="738284E8">
      <w:pPr>
        <w:spacing w:line="480" w:lineRule="exact"/>
        <w:ind w:firstLine="3360" w:firstLineChars="1400"/>
        <w:jc w:val="left"/>
        <w:rPr>
          <w:rFonts w:ascii="宋体" w:hAnsi="宋体" w:eastAsia="宋体" w:cs="Arial"/>
          <w:sz w:val="24"/>
          <w:szCs w:val="22"/>
          <w:highlight w:val="none"/>
        </w:rPr>
      </w:pPr>
      <w:r>
        <w:rPr>
          <w:rFonts w:ascii="宋体" w:hAnsi="宋体" w:eastAsia="宋体" w:cs="Arial"/>
          <w:sz w:val="24"/>
          <w:szCs w:val="22"/>
          <w:highlight w:val="none"/>
        </w:rPr>
        <w:t>法定代表人或</w:t>
      </w:r>
      <w:r>
        <w:rPr>
          <w:rFonts w:hint="eastAsia" w:ascii="宋体" w:hAnsi="宋体" w:eastAsia="宋体" w:cs="Arial"/>
          <w:sz w:val="24"/>
          <w:szCs w:val="22"/>
          <w:highlight w:val="none"/>
        </w:rPr>
        <w:t>其</w:t>
      </w:r>
      <w:r>
        <w:rPr>
          <w:rFonts w:ascii="宋体" w:hAnsi="宋体" w:eastAsia="宋体" w:cs="Arial"/>
          <w:sz w:val="24"/>
          <w:szCs w:val="22"/>
          <w:highlight w:val="none"/>
        </w:rPr>
        <w:t>委托代理人（签字）：</w:t>
      </w:r>
      <w:r>
        <w:rPr>
          <w:rFonts w:ascii="宋体" w:hAnsi="宋体" w:eastAsia="宋体" w:cs="Arial"/>
          <w:sz w:val="24"/>
          <w:szCs w:val="22"/>
          <w:highlight w:val="none"/>
          <w:u w:val="single"/>
        </w:rPr>
        <w:t xml:space="preserve">                </w:t>
      </w:r>
      <w:r>
        <w:rPr>
          <w:rFonts w:hint="eastAsia" w:ascii="宋体" w:hAnsi="宋体" w:eastAsia="宋体" w:cs="Arial"/>
          <w:sz w:val="24"/>
          <w:szCs w:val="22"/>
          <w:highlight w:val="none"/>
          <w:u w:val="single"/>
        </w:rPr>
        <w:t xml:space="preserve">  </w:t>
      </w:r>
    </w:p>
    <w:p w14:paraId="4DB58D13">
      <w:pPr>
        <w:spacing w:line="480" w:lineRule="exact"/>
        <w:ind w:firstLine="3360" w:firstLineChars="1400"/>
        <w:jc w:val="left"/>
        <w:rPr>
          <w:rFonts w:hint="eastAsia" w:ascii="宋体" w:hAnsi="宋体" w:eastAsia="宋体" w:cs="Arial"/>
          <w:sz w:val="24"/>
          <w:szCs w:val="22"/>
          <w:highlight w:val="none"/>
        </w:rPr>
      </w:pPr>
      <w:r>
        <w:rPr>
          <w:rFonts w:ascii="宋体" w:hAnsi="宋体" w:eastAsia="宋体" w:cs="Arial"/>
          <w:sz w:val="24"/>
          <w:szCs w:val="22"/>
          <w:highlight w:val="none"/>
        </w:rPr>
        <w:t>日      期：</w:t>
      </w:r>
      <w:r>
        <w:rPr>
          <w:rFonts w:ascii="宋体" w:hAnsi="宋体" w:eastAsia="宋体" w:cs="Arial"/>
          <w:sz w:val="24"/>
          <w:szCs w:val="22"/>
          <w:highlight w:val="none"/>
          <w:u w:val="single"/>
        </w:rPr>
        <w:t xml:space="preserve">       </w:t>
      </w:r>
      <w:r>
        <w:rPr>
          <w:rFonts w:ascii="宋体" w:hAnsi="宋体" w:eastAsia="宋体" w:cs="Arial"/>
          <w:sz w:val="24"/>
          <w:szCs w:val="22"/>
          <w:highlight w:val="none"/>
        </w:rPr>
        <w:t>年</w:t>
      </w:r>
      <w:r>
        <w:rPr>
          <w:rFonts w:ascii="宋体" w:hAnsi="宋体" w:eastAsia="宋体" w:cs="Arial"/>
          <w:sz w:val="24"/>
          <w:szCs w:val="22"/>
          <w:highlight w:val="none"/>
          <w:u w:val="single"/>
        </w:rPr>
        <w:t xml:space="preserve">       </w:t>
      </w:r>
      <w:r>
        <w:rPr>
          <w:rFonts w:ascii="宋体" w:hAnsi="宋体" w:eastAsia="宋体" w:cs="Arial"/>
          <w:sz w:val="24"/>
          <w:szCs w:val="22"/>
          <w:highlight w:val="none"/>
        </w:rPr>
        <w:t>月</w:t>
      </w:r>
      <w:r>
        <w:rPr>
          <w:rFonts w:ascii="宋体" w:hAnsi="宋体" w:eastAsia="宋体" w:cs="Arial"/>
          <w:sz w:val="24"/>
          <w:szCs w:val="22"/>
          <w:highlight w:val="none"/>
          <w:u w:val="single"/>
        </w:rPr>
        <w:t xml:space="preserve">       </w:t>
      </w:r>
      <w:r>
        <w:rPr>
          <w:rFonts w:ascii="宋体" w:hAnsi="宋体" w:eastAsia="宋体" w:cs="Arial"/>
          <w:kern w:val="0"/>
          <w:szCs w:val="21"/>
          <w:highlight w:val="none"/>
        </w:rPr>
        <w:t>日</w:t>
      </w:r>
    </w:p>
    <w:p w14:paraId="2A0C5671">
      <w:pPr>
        <w:pStyle w:val="4"/>
        <w:keepNext w:val="0"/>
        <w:keepLines w:val="0"/>
        <w:tabs>
          <w:tab w:val="left" w:pos="720"/>
        </w:tabs>
        <w:snapToGrid w:val="0"/>
        <w:spacing w:before="0" w:after="0"/>
        <w:rPr>
          <w:rFonts w:hint="eastAsia" w:ascii="宋体" w:hAnsi="宋体" w:eastAsia="宋体" w:cs="宋体"/>
          <w:b w:val="0"/>
          <w:bCs w:val="0"/>
          <w:color w:val="auto"/>
          <w:sz w:val="28"/>
          <w:highlight w:val="none"/>
        </w:rPr>
      </w:pPr>
    </w:p>
    <w:p w14:paraId="3D695A10">
      <w:pPr>
        <w:bidi w:val="0"/>
        <w:jc w:val="left"/>
        <w:rPr>
          <w:rFonts w:hint="eastAsia" w:ascii="宋体" w:hAnsi="宋体" w:eastAsia="宋体" w:cs="宋体"/>
          <w:b w:val="0"/>
          <w:bCs w:val="0"/>
          <w:color w:val="auto"/>
          <w:sz w:val="28"/>
          <w:highlight w:val="none"/>
        </w:rPr>
      </w:pPr>
    </w:p>
    <w:p w14:paraId="54CE1367">
      <w:pPr>
        <w:bidi w:val="0"/>
        <w:jc w:val="left"/>
        <w:rPr>
          <w:rFonts w:hint="eastAsia" w:ascii="宋体" w:hAnsi="宋体" w:eastAsia="宋体" w:cs="宋体"/>
          <w:b w:val="0"/>
          <w:bCs w:val="0"/>
          <w:color w:val="auto"/>
          <w:sz w:val="28"/>
          <w:highlight w:val="none"/>
        </w:rPr>
      </w:pPr>
    </w:p>
    <w:p w14:paraId="292C7AD0">
      <w:pPr>
        <w:bidi w:val="0"/>
        <w:jc w:val="left"/>
        <w:rPr>
          <w:rFonts w:hint="eastAsia" w:ascii="宋体" w:hAnsi="宋体" w:eastAsia="宋体" w:cs="宋体"/>
          <w:b w:val="0"/>
          <w:bCs w:val="0"/>
          <w:color w:val="auto"/>
          <w:sz w:val="28"/>
          <w:highlight w:val="none"/>
        </w:rPr>
      </w:pPr>
    </w:p>
    <w:p w14:paraId="3A1A8277">
      <w:pPr>
        <w:bidi w:val="0"/>
        <w:jc w:val="left"/>
        <w:rPr>
          <w:rFonts w:hint="default" w:eastAsia="宋体"/>
          <w:color w:val="auto"/>
          <w:highlight w:val="none"/>
          <w:lang w:val="en-US" w:eastAsia="zh-CN"/>
        </w:rPr>
      </w:pPr>
      <w:r>
        <w:rPr>
          <w:rFonts w:hint="eastAsia" w:ascii="宋体" w:hAnsi="宋体" w:eastAsia="宋体" w:cs="宋体"/>
          <w:b w:val="0"/>
          <w:bCs w:val="0"/>
          <w:color w:val="auto"/>
          <w:sz w:val="28"/>
          <w:highlight w:val="none"/>
        </w:rPr>
        <w:t>附件</w:t>
      </w:r>
      <w:r>
        <w:rPr>
          <w:rFonts w:hint="eastAsia" w:ascii="宋体" w:hAnsi="宋体" w:eastAsia="宋体" w:cs="宋体"/>
          <w:b w:val="0"/>
          <w:bCs w:val="0"/>
          <w:color w:val="auto"/>
          <w:sz w:val="28"/>
          <w:highlight w:val="none"/>
          <w:lang w:val="en-US" w:eastAsia="zh-CN"/>
        </w:rPr>
        <w:t>四</w:t>
      </w:r>
      <w:r>
        <w:rPr>
          <w:rFonts w:hint="eastAsia" w:ascii="宋体" w:hAnsi="宋体" w:eastAsia="宋体" w:cs="宋体"/>
          <w:b w:val="0"/>
          <w:bCs w:val="0"/>
          <w:color w:val="auto"/>
          <w:sz w:val="28"/>
          <w:highlight w:val="none"/>
        </w:rPr>
        <w:t xml:space="preserve">  </w:t>
      </w:r>
      <w:r>
        <w:rPr>
          <w:color w:val="auto"/>
          <w:sz w:val="28"/>
          <w:highlight w:val="none"/>
        </w:rPr>
        <w:t xml:space="preserve">   </w:t>
      </w:r>
      <w:r>
        <w:rPr>
          <w:rFonts w:hint="eastAsia"/>
          <w:color w:val="auto"/>
          <w:sz w:val="28"/>
          <w:highlight w:val="none"/>
          <w:lang w:val="en-US" w:eastAsia="zh-CN"/>
        </w:rPr>
        <w:t xml:space="preserve">          </w:t>
      </w:r>
      <w:r>
        <w:rPr>
          <w:rFonts w:hAnsi="宋体"/>
          <w:color w:val="auto"/>
          <w:sz w:val="28"/>
          <w:highlight w:val="none"/>
        </w:rPr>
        <w:t>资格证明文件</w:t>
      </w:r>
    </w:p>
    <w:p w14:paraId="0B5C611D">
      <w:pPr>
        <w:spacing w:line="240" w:lineRule="auto"/>
        <w:jc w:val="left"/>
        <w:rPr>
          <w:rFonts w:hint="eastAsia" w:ascii="宋体" w:hAnsi="宋体" w:cs="宋体"/>
          <w:color w:val="auto"/>
          <w:sz w:val="28"/>
          <w:highlight w:val="none"/>
        </w:rPr>
      </w:pPr>
    </w:p>
    <w:p w14:paraId="582AE298">
      <w:pPr>
        <w:jc w:val="left"/>
        <w:rPr>
          <w:rFonts w:hint="eastAsia" w:ascii="宋体" w:hAnsi="宋体" w:eastAsia="宋体" w:cs="宋体"/>
          <w:b w:val="0"/>
          <w:bCs w:val="0"/>
          <w:color w:val="auto"/>
          <w:sz w:val="28"/>
          <w:szCs w:val="28"/>
        </w:rPr>
      </w:pPr>
      <w:r>
        <w:rPr>
          <w:rFonts w:hint="eastAsia" w:ascii="宋体" w:hAnsi="宋体" w:cs="宋体"/>
          <w:color w:val="auto"/>
          <w:sz w:val="28"/>
          <w:highlight w:val="none"/>
        </w:rPr>
        <w:t>附件</w:t>
      </w:r>
      <w:r>
        <w:rPr>
          <w:rFonts w:hint="eastAsia" w:ascii="宋体" w:hAnsi="宋体" w:cs="宋体"/>
          <w:color w:val="auto"/>
          <w:sz w:val="28"/>
          <w:highlight w:val="none"/>
          <w:lang w:val="en-US" w:eastAsia="zh-CN"/>
        </w:rPr>
        <w:t>四</w:t>
      </w:r>
      <w:r>
        <w:rPr>
          <w:rFonts w:hint="eastAsia" w:ascii="宋体" w:hAnsi="宋体" w:cs="宋体"/>
          <w:color w:val="auto"/>
          <w:sz w:val="28"/>
          <w:highlight w:val="none"/>
        </w:rPr>
        <w:t>-</w:t>
      </w:r>
      <w:r>
        <w:rPr>
          <w:rFonts w:hint="eastAsia" w:ascii="宋体" w:hAnsi="宋体" w:cs="宋体"/>
          <w:color w:val="auto"/>
          <w:sz w:val="28"/>
          <w:highlight w:val="none"/>
          <w:lang w:val="en-US" w:eastAsia="zh-CN"/>
        </w:rPr>
        <w:t>1</w:t>
      </w:r>
      <w:r>
        <w:rPr>
          <w:rFonts w:hint="eastAsia" w:ascii="宋体" w:hAnsi="宋体" w:cs="宋体"/>
          <w:color w:val="auto"/>
          <w:sz w:val="28"/>
          <w:highlight w:val="none"/>
        </w:rPr>
        <w:t xml:space="preserve">   </w:t>
      </w:r>
      <w:r>
        <w:rPr>
          <w:rFonts w:hAnsi="宋体"/>
          <w:color w:val="auto"/>
          <w:sz w:val="28"/>
          <w:highlight w:val="none"/>
        </w:rPr>
        <w:t xml:space="preserve"> </w:t>
      </w:r>
      <w:r>
        <w:rPr>
          <w:rFonts w:hint="eastAsia" w:hAnsi="宋体"/>
          <w:color w:val="auto"/>
          <w:sz w:val="28"/>
          <w:highlight w:val="none"/>
          <w:lang w:val="en-US" w:eastAsia="zh-CN"/>
        </w:rPr>
        <w:t xml:space="preserve">     </w:t>
      </w:r>
      <w:r>
        <w:rPr>
          <w:rFonts w:hAnsi="宋体"/>
          <w:color w:val="auto"/>
          <w:sz w:val="28"/>
          <w:highlight w:val="none"/>
        </w:rPr>
        <w:t xml:space="preserve"> </w:t>
      </w:r>
      <w:r>
        <w:rPr>
          <w:rFonts w:hint="eastAsia" w:ascii="宋体" w:hAnsi="宋体" w:eastAsia="宋体" w:cs="宋体"/>
          <w:b w:val="0"/>
          <w:bCs w:val="0"/>
          <w:color w:val="auto"/>
          <w:sz w:val="28"/>
          <w:szCs w:val="28"/>
        </w:rPr>
        <w:t>法定代表人资格证明书</w:t>
      </w:r>
    </w:p>
    <w:p w14:paraId="67276862">
      <w:pPr>
        <w:autoSpaceDE w:val="0"/>
        <w:autoSpaceDN w:val="0"/>
        <w:adjustRightInd w:val="0"/>
        <w:snapToGrid w:val="0"/>
        <w:spacing w:line="360" w:lineRule="auto"/>
        <w:ind w:firstLine="600"/>
        <w:jc w:val="left"/>
        <w:rPr>
          <w:rFonts w:hint="eastAsia" w:ascii="宋体" w:hAnsi="宋体" w:eastAsia="宋体" w:cs="宋体"/>
          <w:color w:val="auto"/>
          <w:kern w:val="0"/>
          <w:sz w:val="28"/>
          <w:szCs w:val="28"/>
        </w:rPr>
      </w:pPr>
    </w:p>
    <w:p w14:paraId="46669091">
      <w:pPr>
        <w:autoSpaceDE w:val="0"/>
        <w:autoSpaceDN w:val="0"/>
        <w:adjustRightInd w:val="0"/>
        <w:snapToGrid w:val="0"/>
        <w:spacing w:line="360" w:lineRule="auto"/>
        <w:ind w:firstLine="600"/>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单位名称：</w:t>
      </w:r>
      <w:r>
        <w:rPr>
          <w:rFonts w:hint="eastAsia" w:ascii="宋体" w:hAnsi="宋体" w:eastAsia="宋体" w:cs="宋体"/>
          <w:color w:val="auto"/>
          <w:kern w:val="0"/>
          <w:sz w:val="24"/>
          <w:szCs w:val="24"/>
          <w:u w:val="single"/>
        </w:rPr>
        <w:t xml:space="preserve">                          </w:t>
      </w:r>
    </w:p>
    <w:p w14:paraId="4C73CE86">
      <w:pPr>
        <w:autoSpaceDE w:val="0"/>
        <w:autoSpaceDN w:val="0"/>
        <w:adjustRightInd w:val="0"/>
        <w:snapToGrid w:val="0"/>
        <w:spacing w:line="360" w:lineRule="auto"/>
        <w:ind w:firstLine="600"/>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地址：</w:t>
      </w:r>
      <w:r>
        <w:rPr>
          <w:rFonts w:hint="eastAsia" w:ascii="宋体" w:hAnsi="宋体" w:eastAsia="宋体" w:cs="宋体"/>
          <w:color w:val="auto"/>
          <w:kern w:val="0"/>
          <w:sz w:val="24"/>
          <w:szCs w:val="24"/>
          <w:u w:val="single"/>
        </w:rPr>
        <w:t xml:space="preserve">                              </w:t>
      </w:r>
    </w:p>
    <w:p w14:paraId="41E2EF62">
      <w:pPr>
        <w:autoSpaceDE w:val="0"/>
        <w:autoSpaceDN w:val="0"/>
        <w:adjustRightInd w:val="0"/>
        <w:snapToGrid w:val="0"/>
        <w:spacing w:line="360" w:lineRule="auto"/>
        <w:ind w:firstLine="600"/>
        <w:jc w:val="left"/>
        <w:rPr>
          <w:rFonts w:hint="eastAsia" w:ascii="宋体" w:hAnsi="宋体" w:eastAsia="宋体" w:cs="宋体"/>
          <w:color w:val="auto"/>
          <w:kern w:val="0"/>
          <w:sz w:val="24"/>
          <w:szCs w:val="24"/>
          <w:u w:val="single"/>
        </w:rPr>
      </w:pPr>
    </w:p>
    <w:p w14:paraId="50714347">
      <w:pPr>
        <w:autoSpaceDE w:val="0"/>
        <w:autoSpaceDN w:val="0"/>
        <w:adjustRightInd w:val="0"/>
        <w:snapToGrid w:val="0"/>
        <w:spacing w:line="360" w:lineRule="auto"/>
        <w:ind w:firstLine="600"/>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姓名：</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性别：</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年龄：</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职务：</w:t>
      </w:r>
      <w:r>
        <w:rPr>
          <w:rFonts w:hint="eastAsia" w:ascii="宋体" w:hAnsi="宋体" w:eastAsia="宋体" w:cs="宋体"/>
          <w:color w:val="auto"/>
          <w:kern w:val="0"/>
          <w:sz w:val="24"/>
          <w:szCs w:val="24"/>
          <w:u w:val="single"/>
        </w:rPr>
        <w:t xml:space="preserve">        </w:t>
      </w:r>
    </w:p>
    <w:p w14:paraId="5981B1C1">
      <w:pPr>
        <w:autoSpaceDE w:val="0"/>
        <w:autoSpaceDN w:val="0"/>
        <w:adjustRightInd w:val="0"/>
        <w:snapToGrid w:val="0"/>
        <w:spacing w:line="360" w:lineRule="auto"/>
        <w:ind w:firstLine="6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身份证号码：</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，系 </w:t>
      </w:r>
      <w:r>
        <w:rPr>
          <w:rFonts w:hint="eastAsia" w:ascii="宋体" w:hAnsi="宋体" w:eastAsia="宋体" w:cs="宋体"/>
          <w:color w:val="auto"/>
          <w:kern w:val="0"/>
          <w:sz w:val="24"/>
          <w:szCs w:val="24"/>
          <w:u w:val="single"/>
        </w:rPr>
        <w:t xml:space="preserve">     （  投标单位名称）  </w:t>
      </w:r>
      <w:r>
        <w:rPr>
          <w:rFonts w:hint="eastAsia" w:ascii="宋体" w:hAnsi="宋体" w:eastAsia="宋体" w:cs="宋体"/>
          <w:color w:val="auto"/>
          <w:kern w:val="0"/>
          <w:sz w:val="24"/>
          <w:szCs w:val="24"/>
        </w:rPr>
        <w:t>的法定代表人，参加</w:t>
      </w:r>
      <w:r>
        <w:rPr>
          <w:rFonts w:hint="eastAsia" w:ascii="宋体" w:hAnsi="宋体" w:eastAsia="宋体" w:cs="宋体"/>
          <w:color w:val="auto"/>
          <w:sz w:val="24"/>
          <w:szCs w:val="24"/>
          <w:u w:val="single"/>
        </w:rPr>
        <w:t xml:space="preserve">                           （项目名称）</w:t>
      </w:r>
      <w:r>
        <w:rPr>
          <w:rFonts w:hint="eastAsia" w:ascii="宋体" w:hAnsi="宋体" w:eastAsia="宋体" w:cs="宋体"/>
          <w:color w:val="auto"/>
          <w:sz w:val="24"/>
          <w:szCs w:val="24"/>
        </w:rPr>
        <w:t>采购</w:t>
      </w:r>
      <w:r>
        <w:rPr>
          <w:rFonts w:hint="eastAsia" w:ascii="宋体" w:hAnsi="宋体" w:cs="宋体"/>
          <w:color w:val="auto"/>
          <w:sz w:val="24"/>
          <w:szCs w:val="24"/>
          <w:lang w:eastAsia="zh-CN"/>
        </w:rPr>
        <w:t>招（竞）标</w:t>
      </w:r>
      <w:r>
        <w:rPr>
          <w:rFonts w:hint="eastAsia" w:ascii="宋体" w:hAnsi="宋体" w:eastAsia="宋体" w:cs="宋体"/>
          <w:color w:val="auto"/>
          <w:sz w:val="24"/>
          <w:szCs w:val="24"/>
        </w:rPr>
        <w:t>（</w:t>
      </w:r>
      <w:r>
        <w:rPr>
          <w:rFonts w:hint="eastAsia" w:ascii="宋体" w:hAnsi="宋体" w:cs="宋体"/>
          <w:color w:val="auto"/>
          <w:sz w:val="24"/>
          <w:szCs w:val="24"/>
          <w:lang w:eastAsia="zh-CN"/>
        </w:rPr>
        <w:t>招（竞）标</w:t>
      </w:r>
      <w:r>
        <w:rPr>
          <w:rFonts w:hint="eastAsia" w:ascii="宋体" w:hAnsi="宋体" w:eastAsia="宋体" w:cs="宋体"/>
          <w:color w:val="auto"/>
          <w:sz w:val="24"/>
          <w:szCs w:val="24"/>
        </w:rPr>
        <w:t xml:space="preserve">编号：     </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的投标活动</w:t>
      </w:r>
      <w:r>
        <w:rPr>
          <w:rFonts w:hint="eastAsia" w:ascii="宋体" w:hAnsi="宋体" w:eastAsia="宋体" w:cs="宋体"/>
          <w:color w:val="auto"/>
          <w:kern w:val="0"/>
          <w:sz w:val="24"/>
          <w:szCs w:val="24"/>
        </w:rPr>
        <w:t>，签署投标文件、进行合同谈判、签署合同和处理与之有关的一切事务。</w:t>
      </w:r>
    </w:p>
    <w:p w14:paraId="54D3AB01">
      <w:pPr>
        <w:autoSpaceDE w:val="0"/>
        <w:autoSpaceDN w:val="0"/>
        <w:adjustRightInd w:val="0"/>
        <w:snapToGrid w:val="0"/>
        <w:spacing w:line="360" w:lineRule="auto"/>
        <w:ind w:firstLine="6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特此证明。</w:t>
      </w:r>
    </w:p>
    <w:p w14:paraId="2FFAC576">
      <w:pPr>
        <w:autoSpaceDE w:val="0"/>
        <w:autoSpaceDN w:val="0"/>
        <w:adjustRightInd w:val="0"/>
        <w:snapToGrid w:val="0"/>
        <w:spacing w:line="360" w:lineRule="auto"/>
        <w:ind w:firstLine="600"/>
        <w:jc w:val="left"/>
        <w:rPr>
          <w:rFonts w:hint="eastAsia" w:ascii="宋体" w:hAnsi="宋体" w:eastAsia="宋体" w:cs="宋体"/>
          <w:color w:val="auto"/>
          <w:kern w:val="0"/>
          <w:sz w:val="24"/>
          <w:szCs w:val="24"/>
        </w:rPr>
      </w:pPr>
    </w:p>
    <w:p w14:paraId="5789FB0E">
      <w:pPr>
        <w:autoSpaceDE w:val="0"/>
        <w:autoSpaceDN w:val="0"/>
        <w:adjustRightInd w:val="0"/>
        <w:snapToGrid w:val="0"/>
        <w:spacing w:line="360" w:lineRule="auto"/>
        <w:ind w:firstLine="600"/>
        <w:jc w:val="left"/>
        <w:rPr>
          <w:rFonts w:hint="eastAsia" w:ascii="宋体" w:hAnsi="宋体" w:eastAsia="宋体" w:cs="宋体"/>
          <w:color w:val="auto"/>
          <w:kern w:val="0"/>
          <w:sz w:val="24"/>
          <w:szCs w:val="24"/>
        </w:rPr>
      </w:pPr>
    </w:p>
    <w:p w14:paraId="67E1CBED">
      <w:pPr>
        <w:autoSpaceDE w:val="0"/>
        <w:autoSpaceDN w:val="0"/>
        <w:adjustRightInd w:val="0"/>
        <w:snapToGrid w:val="0"/>
        <w:spacing w:line="360" w:lineRule="auto"/>
        <w:ind w:firstLine="600"/>
        <w:jc w:val="left"/>
        <w:rPr>
          <w:rFonts w:hint="eastAsia" w:ascii="宋体" w:hAnsi="宋体" w:eastAsia="宋体" w:cs="宋体"/>
          <w:color w:val="auto"/>
          <w:kern w:val="0"/>
          <w:sz w:val="24"/>
          <w:szCs w:val="24"/>
        </w:rPr>
      </w:pPr>
    </w:p>
    <w:p w14:paraId="55F5BB30">
      <w:pPr>
        <w:autoSpaceDE w:val="0"/>
        <w:autoSpaceDN w:val="0"/>
        <w:adjustRightInd w:val="0"/>
        <w:snapToGrid w:val="0"/>
        <w:spacing w:line="360" w:lineRule="auto"/>
        <w:ind w:firstLine="6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投标单位：</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（盖公章）</w:t>
      </w:r>
    </w:p>
    <w:p w14:paraId="56A22610">
      <w:pPr>
        <w:snapToGrid w:val="0"/>
        <w:spacing w:line="360" w:lineRule="auto"/>
        <w:ind w:firstLine="630"/>
        <w:rPr>
          <w:rFonts w:hint="eastAsia" w:ascii="宋体" w:hAnsi="宋体" w:eastAsia="宋体" w:cs="宋体"/>
          <w:color w:val="auto"/>
          <w:kern w:val="0"/>
          <w:sz w:val="24"/>
          <w:szCs w:val="24"/>
        </w:rPr>
      </w:pPr>
    </w:p>
    <w:p w14:paraId="5B04DE95">
      <w:pPr>
        <w:snapToGrid w:val="0"/>
        <w:spacing w:line="360" w:lineRule="auto"/>
        <w:ind w:firstLine="630"/>
        <w:rPr>
          <w:rFonts w:hint="eastAsia" w:ascii="宋体" w:hAnsi="宋体" w:eastAsia="宋体" w:cs="宋体"/>
          <w:color w:val="auto"/>
          <w:kern w:val="0"/>
          <w:sz w:val="24"/>
          <w:szCs w:val="24"/>
        </w:rPr>
      </w:pPr>
    </w:p>
    <w:p w14:paraId="5F405622">
      <w:pPr>
        <w:snapToGrid w:val="0"/>
        <w:spacing w:line="360" w:lineRule="auto"/>
        <w:ind w:firstLine="63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日</w:t>
      </w:r>
    </w:p>
    <w:p w14:paraId="4F1BEF9B">
      <w:pPr>
        <w:spacing w:line="360" w:lineRule="auto"/>
        <w:ind w:hanging="180"/>
        <w:rPr>
          <w:color w:val="auto"/>
          <w:sz w:val="24"/>
          <w:highlight w:val="none"/>
        </w:rPr>
      </w:pPr>
      <w:r>
        <w:rPr>
          <w:b w:val="0"/>
          <w:bCs w:val="0"/>
          <w:color w:val="auto"/>
          <w:sz w:val="24"/>
        </w:rPr>
        <w:br w:type="page"/>
      </w:r>
    </w:p>
    <w:p w14:paraId="5B54251A">
      <w:pPr>
        <w:spacing w:line="360" w:lineRule="auto"/>
        <w:rPr>
          <w:color w:val="auto"/>
          <w:sz w:val="28"/>
          <w:highlight w:val="none"/>
        </w:rPr>
      </w:pPr>
      <w:r>
        <w:rPr>
          <w:rFonts w:hint="eastAsia"/>
          <w:color w:val="auto"/>
          <w:sz w:val="28"/>
          <w:highlight w:val="none"/>
          <w:lang w:val="en-US" w:eastAsia="zh-CN"/>
        </w:rPr>
        <w:t>附件四</w:t>
      </w:r>
      <w:r>
        <w:rPr>
          <w:rFonts w:hint="eastAsia" w:ascii="宋体" w:hAnsi="宋体" w:cs="宋体"/>
          <w:color w:val="auto"/>
          <w:sz w:val="28"/>
          <w:highlight w:val="none"/>
        </w:rPr>
        <w:t>-</w:t>
      </w:r>
      <w:r>
        <w:rPr>
          <w:rFonts w:hint="eastAsia" w:ascii="宋体" w:hAnsi="宋体" w:cs="宋体"/>
          <w:color w:val="auto"/>
          <w:sz w:val="28"/>
          <w:highlight w:val="none"/>
          <w:lang w:val="en-US" w:eastAsia="zh-CN"/>
        </w:rPr>
        <w:t>2</w:t>
      </w:r>
      <w:r>
        <w:rPr>
          <w:color w:val="auto"/>
          <w:sz w:val="28"/>
          <w:highlight w:val="none"/>
        </w:rPr>
        <w:t xml:space="preserve">     </w:t>
      </w:r>
      <w:r>
        <w:rPr>
          <w:rFonts w:hAnsi="宋体"/>
          <w:color w:val="auto"/>
          <w:sz w:val="28"/>
          <w:highlight w:val="none"/>
        </w:rPr>
        <w:t>法人代表授权书</w:t>
      </w:r>
    </w:p>
    <w:p w14:paraId="06DE12D2">
      <w:pPr>
        <w:spacing w:line="360" w:lineRule="auto"/>
        <w:jc w:val="both"/>
        <w:rPr>
          <w:color w:val="auto"/>
          <w:sz w:val="24"/>
          <w:highlight w:val="none"/>
          <w:u w:val="single"/>
        </w:rPr>
      </w:pPr>
    </w:p>
    <w:p w14:paraId="7F4D6BA3">
      <w:pPr>
        <w:pStyle w:val="15"/>
        <w:tabs>
          <w:tab w:val="left" w:pos="5580"/>
        </w:tabs>
        <w:spacing w:line="360" w:lineRule="auto"/>
        <w:ind w:firstLine="480" w:firstLineChars="200"/>
        <w:rPr>
          <w:rFonts w:ascii="Times New Roman" w:hAnsi="Times New Roman"/>
          <w:color w:val="auto"/>
          <w:sz w:val="24"/>
          <w:highlight w:val="none"/>
        </w:rPr>
      </w:pPr>
      <w:r>
        <w:rPr>
          <w:rFonts w:ascii="Times New Roman" w:hAnsi="宋体"/>
          <w:color w:val="auto"/>
          <w:sz w:val="24"/>
          <w:highlight w:val="none"/>
        </w:rPr>
        <w:t>本授权书声明：注册于</w:t>
      </w:r>
      <w:r>
        <w:rPr>
          <w:rFonts w:ascii="Times New Roman" w:hAnsi="宋体"/>
          <w:color w:val="auto"/>
          <w:sz w:val="24"/>
          <w:highlight w:val="none"/>
          <w:u w:val="single"/>
        </w:rPr>
        <w:t>（国家或地区的名称）</w:t>
      </w:r>
      <w:r>
        <w:rPr>
          <w:rFonts w:ascii="Times New Roman" w:hAnsi="宋体"/>
          <w:color w:val="auto"/>
          <w:sz w:val="24"/>
          <w:highlight w:val="none"/>
        </w:rPr>
        <w:t>的（</w:t>
      </w:r>
      <w:r>
        <w:rPr>
          <w:rFonts w:ascii="Times New Roman" w:hAnsi="宋体"/>
          <w:color w:val="auto"/>
          <w:sz w:val="24"/>
          <w:highlight w:val="none"/>
          <w:u w:val="single"/>
        </w:rPr>
        <w:t>公司名称</w:t>
      </w:r>
      <w:r>
        <w:rPr>
          <w:rFonts w:ascii="Times New Roman" w:hAnsi="宋体"/>
          <w:color w:val="auto"/>
          <w:sz w:val="24"/>
          <w:highlight w:val="none"/>
        </w:rPr>
        <w:t>）的在下面签字的（</w:t>
      </w:r>
      <w:r>
        <w:rPr>
          <w:rFonts w:ascii="Times New Roman" w:hAnsi="宋体"/>
          <w:color w:val="auto"/>
          <w:sz w:val="24"/>
          <w:highlight w:val="none"/>
          <w:u w:val="single"/>
        </w:rPr>
        <w:t>法人代表姓名、职务</w:t>
      </w:r>
      <w:r>
        <w:rPr>
          <w:rFonts w:ascii="Times New Roman" w:hAnsi="宋体"/>
          <w:color w:val="auto"/>
          <w:sz w:val="24"/>
          <w:highlight w:val="none"/>
        </w:rPr>
        <w:t>）代表本公司授权（</w:t>
      </w:r>
      <w:r>
        <w:rPr>
          <w:rFonts w:ascii="Times New Roman" w:hAnsi="宋体"/>
          <w:color w:val="auto"/>
          <w:sz w:val="24"/>
          <w:highlight w:val="none"/>
          <w:u w:val="single"/>
        </w:rPr>
        <w:t>单位名称</w:t>
      </w:r>
      <w:r>
        <w:rPr>
          <w:rFonts w:ascii="Times New Roman" w:hAnsi="宋体"/>
          <w:color w:val="auto"/>
          <w:sz w:val="24"/>
          <w:highlight w:val="none"/>
        </w:rPr>
        <w:t>）的在下面签字的（</w:t>
      </w:r>
      <w:r>
        <w:rPr>
          <w:rFonts w:ascii="Times New Roman" w:hAnsi="宋体"/>
          <w:color w:val="auto"/>
          <w:sz w:val="24"/>
          <w:highlight w:val="none"/>
          <w:u w:val="single"/>
        </w:rPr>
        <w:t>被授权人的姓名、职务</w:t>
      </w:r>
      <w:r>
        <w:rPr>
          <w:rFonts w:ascii="Times New Roman" w:hAnsi="宋体"/>
          <w:color w:val="auto"/>
          <w:sz w:val="24"/>
          <w:highlight w:val="none"/>
        </w:rPr>
        <w:t>）为本公司的合法代理人，就（</w:t>
      </w:r>
      <w:r>
        <w:rPr>
          <w:rFonts w:ascii="Times New Roman" w:hAnsi="宋体"/>
          <w:color w:val="auto"/>
          <w:sz w:val="24"/>
          <w:highlight w:val="none"/>
          <w:u w:val="single"/>
        </w:rPr>
        <w:t>项目名称</w:t>
      </w:r>
      <w:r>
        <w:rPr>
          <w:rFonts w:ascii="Times New Roman" w:hAnsi="宋体"/>
          <w:color w:val="auto"/>
          <w:sz w:val="24"/>
          <w:highlight w:val="none"/>
        </w:rPr>
        <w:t>）投标，以本公司名义处理一切与之有关的事务。</w:t>
      </w:r>
      <w:r>
        <w:rPr>
          <w:rFonts w:ascii="Times New Roman" w:hAnsi="Times New Roman"/>
          <w:color w:val="auto"/>
          <w:sz w:val="24"/>
          <w:highlight w:val="none"/>
        </w:rPr>
        <w:cr/>
      </w:r>
      <w:r>
        <w:rPr>
          <w:rFonts w:ascii="Times New Roman" w:hAnsi="宋体"/>
          <w:color w:val="auto"/>
          <w:sz w:val="24"/>
          <w:highlight w:val="none"/>
        </w:rPr>
        <w:t>　　本法人代表授权书后附上述法人代表证明书和身份证、及被授权人身份证。</w:t>
      </w:r>
    </w:p>
    <w:p w14:paraId="73F29AEE">
      <w:pPr>
        <w:pStyle w:val="15"/>
        <w:tabs>
          <w:tab w:val="left" w:pos="5580"/>
        </w:tabs>
        <w:spacing w:line="360" w:lineRule="auto"/>
        <w:ind w:firstLine="480" w:firstLineChars="200"/>
        <w:rPr>
          <w:rFonts w:ascii="Times New Roman" w:hAnsi="Times New Roman"/>
          <w:color w:val="auto"/>
          <w:sz w:val="24"/>
          <w:highlight w:val="none"/>
        </w:rPr>
      </w:pPr>
    </w:p>
    <w:p w14:paraId="7A8D7767">
      <w:pPr>
        <w:pStyle w:val="15"/>
        <w:tabs>
          <w:tab w:val="left" w:pos="5580"/>
        </w:tabs>
        <w:spacing w:line="360" w:lineRule="auto"/>
        <w:ind w:firstLine="480"/>
        <w:rPr>
          <w:rFonts w:ascii="Times New Roman" w:hAnsi="Times New Roman"/>
          <w:color w:val="auto"/>
          <w:sz w:val="24"/>
          <w:highlight w:val="none"/>
        </w:rPr>
      </w:pPr>
      <w:r>
        <w:rPr>
          <w:rFonts w:ascii="Times New Roman" w:hAnsi="宋体"/>
          <w:color w:val="auto"/>
          <w:sz w:val="24"/>
          <w:highlight w:val="none"/>
        </w:rPr>
        <w:t>本授权书于</w:t>
      </w:r>
      <w:r>
        <w:rPr>
          <w:rFonts w:ascii="Times New Roman" w:hAnsi="Times New Roman"/>
          <w:color w:val="auto"/>
          <w:sz w:val="24"/>
          <w:highlight w:val="none"/>
        </w:rPr>
        <w:t>__________</w:t>
      </w:r>
      <w:r>
        <w:rPr>
          <w:rFonts w:ascii="Times New Roman" w:hAnsi="宋体"/>
          <w:color w:val="auto"/>
          <w:sz w:val="24"/>
          <w:highlight w:val="none"/>
        </w:rPr>
        <w:t>年</w:t>
      </w:r>
      <w:r>
        <w:rPr>
          <w:rFonts w:ascii="Times New Roman" w:hAnsi="Times New Roman"/>
          <w:color w:val="auto"/>
          <w:sz w:val="24"/>
          <w:highlight w:val="none"/>
        </w:rPr>
        <w:t>_____</w:t>
      </w:r>
      <w:r>
        <w:rPr>
          <w:rFonts w:ascii="Times New Roman" w:hAnsi="宋体"/>
          <w:color w:val="auto"/>
          <w:sz w:val="24"/>
          <w:highlight w:val="none"/>
        </w:rPr>
        <w:t>月</w:t>
      </w:r>
      <w:r>
        <w:rPr>
          <w:rFonts w:ascii="Times New Roman" w:hAnsi="Times New Roman"/>
          <w:color w:val="auto"/>
          <w:sz w:val="24"/>
          <w:highlight w:val="none"/>
        </w:rPr>
        <w:t>______</w:t>
      </w:r>
      <w:r>
        <w:rPr>
          <w:rFonts w:ascii="Times New Roman" w:hAnsi="宋体"/>
          <w:color w:val="auto"/>
          <w:sz w:val="24"/>
          <w:highlight w:val="none"/>
        </w:rPr>
        <w:t>日签字生效</w:t>
      </w:r>
      <w:r>
        <w:rPr>
          <w:rFonts w:ascii="Times New Roman" w:hAnsi="Times New Roman"/>
          <w:color w:val="auto"/>
          <w:sz w:val="24"/>
          <w:highlight w:val="none"/>
        </w:rPr>
        <w:t>,</w:t>
      </w:r>
      <w:r>
        <w:rPr>
          <w:rFonts w:ascii="Times New Roman" w:hAnsi="宋体"/>
          <w:color w:val="auto"/>
          <w:sz w:val="24"/>
          <w:highlight w:val="none"/>
        </w:rPr>
        <w:t>特此声明。</w:t>
      </w:r>
      <w:r>
        <w:rPr>
          <w:rFonts w:ascii="Times New Roman" w:hAnsi="Times New Roman"/>
          <w:color w:val="auto"/>
          <w:sz w:val="24"/>
          <w:highlight w:val="none"/>
        </w:rPr>
        <w:cr/>
      </w:r>
      <w:r>
        <w:rPr>
          <w:rFonts w:ascii="Times New Roman" w:hAnsi="Times New Roman"/>
          <w:color w:val="auto"/>
          <w:sz w:val="24"/>
          <w:highlight w:val="none"/>
        </w:rPr>
        <w:cr/>
      </w:r>
      <w:r>
        <w:rPr>
          <w:rFonts w:ascii="Times New Roman" w:hAnsi="宋体"/>
          <w:color w:val="auto"/>
          <w:sz w:val="24"/>
          <w:highlight w:val="none"/>
        </w:rPr>
        <w:t>法定代表人签字</w:t>
      </w:r>
      <w:r>
        <w:rPr>
          <w:rFonts w:ascii="Times New Roman" w:hAnsi="Times New Roman"/>
          <w:color w:val="auto"/>
          <w:sz w:val="24"/>
          <w:highlight w:val="none"/>
        </w:rPr>
        <w:t>_______________________________</w:t>
      </w:r>
    </w:p>
    <w:p w14:paraId="78D0D413">
      <w:pPr>
        <w:pStyle w:val="15"/>
        <w:tabs>
          <w:tab w:val="left" w:pos="5580"/>
        </w:tabs>
        <w:spacing w:line="360" w:lineRule="auto"/>
        <w:rPr>
          <w:rFonts w:ascii="Times New Roman" w:hAnsi="Times New Roman"/>
          <w:color w:val="auto"/>
          <w:sz w:val="24"/>
          <w:highlight w:val="none"/>
        </w:rPr>
      </w:pPr>
      <w:r>
        <w:rPr>
          <w:rFonts w:ascii="Times New Roman" w:hAnsi="Times New Roman"/>
          <w:color w:val="auto"/>
          <w:sz w:val="24"/>
          <w:highlight w:val="none"/>
        </w:rPr>
        <w:cr/>
      </w:r>
      <w:r>
        <w:rPr>
          <w:rFonts w:ascii="Times New Roman" w:hAnsi="宋体"/>
          <w:color w:val="auto"/>
          <w:sz w:val="24"/>
          <w:highlight w:val="none"/>
        </w:rPr>
        <w:t>被授权人签字</w:t>
      </w:r>
      <w:r>
        <w:rPr>
          <w:rFonts w:ascii="Times New Roman" w:hAnsi="Times New Roman"/>
          <w:color w:val="auto"/>
          <w:sz w:val="24"/>
          <w:highlight w:val="none"/>
        </w:rPr>
        <w:t>_______________________________</w:t>
      </w:r>
    </w:p>
    <w:p w14:paraId="09F9940B">
      <w:pPr>
        <w:pStyle w:val="15"/>
        <w:tabs>
          <w:tab w:val="left" w:pos="5580"/>
        </w:tabs>
        <w:spacing w:line="360" w:lineRule="auto"/>
        <w:rPr>
          <w:rFonts w:ascii="Times New Roman" w:hAnsi="Times New Roman"/>
          <w:color w:val="auto"/>
          <w:sz w:val="24"/>
          <w:highlight w:val="none"/>
        </w:rPr>
      </w:pPr>
      <w:r>
        <w:rPr>
          <w:rFonts w:ascii="Times New Roman" w:hAnsi="Times New Roman"/>
          <w:color w:val="auto"/>
          <w:sz w:val="24"/>
          <w:highlight w:val="none"/>
        </w:rPr>
        <w:cr/>
      </w:r>
      <w:r>
        <w:rPr>
          <w:rFonts w:ascii="Times New Roman" w:hAnsi="宋体"/>
          <w:color w:val="auto"/>
          <w:sz w:val="24"/>
          <w:highlight w:val="none"/>
        </w:rPr>
        <w:t>公司盖章：</w:t>
      </w:r>
      <w:r>
        <w:rPr>
          <w:rFonts w:ascii="Times New Roman" w:hAnsi="Times New Roman"/>
          <w:color w:val="auto"/>
          <w:sz w:val="24"/>
          <w:highlight w:val="none"/>
        </w:rPr>
        <w:t xml:space="preserve">                                 </w:t>
      </w:r>
    </w:p>
    <w:p w14:paraId="7407165C">
      <w:pPr>
        <w:pStyle w:val="15"/>
        <w:tabs>
          <w:tab w:val="left" w:pos="5580"/>
        </w:tabs>
        <w:spacing w:line="360" w:lineRule="auto"/>
        <w:rPr>
          <w:rFonts w:ascii="Times New Roman" w:hAnsi="Times New Roman"/>
          <w:color w:val="auto"/>
          <w:sz w:val="24"/>
          <w:highlight w:val="none"/>
        </w:rPr>
      </w:pPr>
    </w:p>
    <w:p w14:paraId="21CC3168">
      <w:pPr>
        <w:pStyle w:val="15"/>
        <w:tabs>
          <w:tab w:val="left" w:pos="5580"/>
        </w:tabs>
        <w:spacing w:line="360" w:lineRule="auto"/>
        <w:rPr>
          <w:rFonts w:hint="default" w:ascii="Times New Roman" w:hAnsi="宋体" w:eastAsia="宋体"/>
          <w:color w:val="auto"/>
          <w:sz w:val="24"/>
          <w:highlight w:val="none"/>
          <w:lang w:val="en-US" w:eastAsia="zh-CN"/>
        </w:rPr>
      </w:pPr>
      <w:r>
        <w:rPr>
          <w:rFonts w:ascii="Times New Roman" w:hAnsi="宋体"/>
          <w:color w:val="auto"/>
          <w:sz w:val="24"/>
          <w:highlight w:val="none"/>
        </w:rPr>
        <w:t>附：</w:t>
      </w:r>
      <w:r>
        <w:rPr>
          <w:rFonts w:hint="eastAsia" w:ascii="Times New Roman" w:hAnsi="宋体"/>
          <w:color w:val="auto"/>
          <w:sz w:val="24"/>
          <w:highlight w:val="none"/>
          <w:lang w:val="en-US" w:eastAsia="zh-CN"/>
        </w:rPr>
        <w:t>被授权人身份证复印件</w:t>
      </w:r>
    </w:p>
    <w:p w14:paraId="4270CE88">
      <w:pPr>
        <w:pStyle w:val="15"/>
        <w:tabs>
          <w:tab w:val="left" w:pos="5580"/>
        </w:tabs>
        <w:spacing w:line="360" w:lineRule="auto"/>
        <w:rPr>
          <w:rFonts w:ascii="Times New Roman" w:hAnsi="宋体"/>
          <w:color w:val="auto"/>
          <w:sz w:val="24"/>
          <w:highlight w:val="none"/>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102235</wp:posOffset>
                </wp:positionH>
                <wp:positionV relativeFrom="paragraph">
                  <wp:posOffset>36195</wp:posOffset>
                </wp:positionV>
                <wp:extent cx="5143500" cy="1591945"/>
                <wp:effectExtent l="4445" t="4445" r="14605" b="22860"/>
                <wp:wrapNone/>
                <wp:docPr id="6" name="矩形 6"/>
                <wp:cNvGraphicFramePr/>
                <a:graphic xmlns:a="http://schemas.openxmlformats.org/drawingml/2006/main">
                  <a:graphicData uri="http://schemas.microsoft.com/office/word/2010/wordprocessingShape">
                    <wps:wsp>
                      <wps:cNvSpPr/>
                      <wps:spPr>
                        <a:xfrm>
                          <a:off x="1243330" y="5836920"/>
                          <a:ext cx="5143500" cy="159194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AA526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05pt;margin-top:2.85pt;height:125.35pt;width:405pt;z-index:251661312;v-text-anchor:middle;mso-width-relative:page;mso-height-relative:page;" fillcolor="#CCE8CF [3201]" filled="t" stroked="t" coordsize="21600,21600" o:gfxdata="UEsDBAoAAAAAAIdO4kAAAAAAAAAAAAAAAAAEAAAAZHJzL1BLAwQUAAAACACHTuJAwbcmpdgAAAAI&#10;AQAADwAAAGRycy9kb3ducmV2LnhtbE2PQUvDQBCF74L/YRnBi9hNoo01ZtNDwYoiiLWgx2kyJqHZ&#10;2ZDdpvHfOz3p8eM93nyTLyfbqZEG3zo2EM8iUMSlq1quDWw/Hq8XoHxArrBzTAZ+yMOyOD/LMavc&#10;kd9p3IRayQj7DA00IfSZ1r5syKKfuZ5Ysm83WAyCQ62rAY8ybjudRFGqLbYsFxrsadVQud8crIEb&#10;/7Tm9dX968vqGbef/mtMp/2bMZcXcfQAKtAU/spw0hd1KMRp5w5cedUJp7E0DczvQEm8SE68M5DM&#10;01vQRa7/P1D8AlBLAwQUAAAACACHTuJAoDcwM3sCAAD0BAAADgAAAGRycy9lMm9Eb2MueG1srVTN&#10;btswDL4P2DsIuq+OkzhtgjpFkCzDgGIt0A07K7IcC9DfKCVO9zIDdutD7HGGvcYo2W3TroceloND&#10;Wp8/kh9JnV8ctCJ7AV5aU9L8ZECJMNxW0mxL+uXz+t0ZJT4wUzFljSjprfD0Yv72zXnrZmJoG6sq&#10;AQRJjJ+1rqRNCG6WZZ43QjN/Yp0weFhb0CygC9usAtYiu1bZcDCYZK2FyoHlwnt8u+oOac8IryG0&#10;dS25WFm+08KEjhWEYgFL8o10ns5TtnUteLiqay8CUSXFSkN6YhC0N/GZzc/ZbAvMNZL3KbDXpPCs&#10;Js2kwaAPVCsWGNmB/IdKSw7W2zqccKuzrpCkCFaRD55pc9MwJ1ItKLV3D6L7/0fLP+2vgciqpBNK&#10;DNPY8D8/7n7/+kkmUZvW+RlCbtw19J5HMxZ6qEHHfyyBHHCOhuPRaISq3pa0OBtNpsNeW3EIhCOg&#10;yMejYoAAjoi8mObTcREjZI9UDnz4IKwm0SgpYPOSpmx/6UMHvYfEyN4qWa2lUsmB7WapgOwZNnq5&#10;fH+2XPfsT2DKkLako/y0wEQYTm+NU4OmdqiAN1tKmNriWvAAKfSTj/1xjEH6vRQj5rhivulySQw9&#10;TBmsN0raiRitcNgcemU3trrFXoDthtQ7vpZIdcl8uGaAU4ni4d6GK3zUymIdtrcoaSx8f+l9xOOw&#10;4CklLU45Fvltx0BQoj4aHKNpPh4jbUjOuDjFrhE4Ptkcn5idXlrUN8cbwvFkRnxQ92YNVn/F9V7E&#10;qHjEDMfYnZy9swzd9uEFwcVikWC4Co6FS3PjeCSP/TR2sQu2lqnvUahOnV4/XIY0Of3ixm079hPq&#10;8bKa/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Btyal2AAAAAgBAAAPAAAAAAAAAAEAIAAAACIA&#10;AABkcnMvZG93bnJldi54bWxQSwECFAAUAAAACACHTuJAoDcwM3sCAAD0BAAADgAAAAAAAAABACAA&#10;AAAnAQAAZHJzL2Uyb0RvYy54bWxQSwUGAAAAAAYABgBZAQAAFAYAAAAA&#10;">
                <v:fill on="t" focussize="0,0"/>
                <v:stroke weight="0.25pt" color="#000000 [3213]" joinstyle="round"/>
                <v:imagedata o:title=""/>
                <o:lock v:ext="edit" aspectratio="f"/>
                <v:textbox>
                  <w:txbxContent>
                    <w:p w14:paraId="0EAA5261">
                      <w:pPr>
                        <w:jc w:val="center"/>
                      </w:pPr>
                    </w:p>
                  </w:txbxContent>
                </v:textbox>
              </v:rect>
            </w:pict>
          </mc:Fallback>
        </mc:AlternateContent>
      </w:r>
      <w:r>
        <w:rPr>
          <w:rFonts w:hint="eastAsia" w:ascii="宋体" w:hAnsi="宋体" w:cs="宋体"/>
          <w:color w:val="auto"/>
          <w:sz w:val="24"/>
        </w:rPr>
        <mc:AlternateContent>
          <mc:Choice Requires="wps">
            <w:drawing>
              <wp:anchor distT="0" distB="0" distL="114300" distR="114300" simplePos="0" relativeHeight="251661312" behindDoc="0" locked="0" layoutInCell="1" allowOverlap="1">
                <wp:simplePos x="0" y="0"/>
                <wp:positionH relativeFrom="column">
                  <wp:posOffset>1118870</wp:posOffset>
                </wp:positionH>
                <wp:positionV relativeFrom="paragraph">
                  <wp:posOffset>5839460</wp:posOffset>
                </wp:positionV>
                <wp:extent cx="5439410" cy="1736725"/>
                <wp:effectExtent l="4445" t="4445" r="23495" b="11430"/>
                <wp:wrapNone/>
                <wp:docPr id="7" name="矩形 7"/>
                <wp:cNvGraphicFramePr/>
                <a:graphic xmlns:a="http://schemas.openxmlformats.org/drawingml/2006/main">
                  <a:graphicData uri="http://schemas.microsoft.com/office/word/2010/wordprocessingShape">
                    <wps:wsp>
                      <wps:cNvSpPr/>
                      <wps:spPr>
                        <a:xfrm>
                          <a:off x="0" y="0"/>
                          <a:ext cx="5439410" cy="17367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A6E3C7"/>
                        </w:txbxContent>
                      </wps:txbx>
                      <wps:bodyPr upright="1"/>
                    </wps:wsp>
                  </a:graphicData>
                </a:graphic>
              </wp:anchor>
            </w:drawing>
          </mc:Choice>
          <mc:Fallback>
            <w:pict>
              <v:rect id="_x0000_s1026" o:spid="_x0000_s1026" o:spt="1" style="position:absolute;left:0pt;margin-left:88.1pt;margin-top:459.8pt;height:136.75pt;width:428.3pt;z-index:251661312;mso-width-relative:page;mso-height-relative:page;" fillcolor="#FFFFFF" filled="t" stroked="t" coordsize="21600,21600" o:gfxdata="UEsDBAoAAAAAAIdO4kAAAAAAAAAAAAAAAAAEAAAAZHJzL1BLAwQUAAAACACHTuJAWWscGNkAAAAN&#10;AQAADwAAAGRycy9kb3ducmV2LnhtbE2PPU/DMBCGdyT+g3VIbNR2IgUS4nQAFYmxTZduTnwkgdiO&#10;YqcN/HquE2z36h69H+V2tSM74xwG7xTIjQCGrvVmcJ2CY717eAIWonZGj96hgm8MsK1ub0pdGH9x&#10;ezwfYsfIxIVCK+hjnArOQ9uj1WHjJ3T0+/Cz1ZHk3HEz6wuZ25EnQmTc6sFRQq8nfOmx/TosVkEz&#10;JEf9s6/fhM13aXxf68/l9KrU/Z0Uz8AirvEPhmt9qg4VdWr84kxgI+nHLCFUQS7zDNiVEGlCaxq6&#10;ZJ5K4FXJ/6+ofgFQSwMEFAAAAAgAh07iQLxWP8ACAgAAKgQAAA4AAABkcnMvZTJvRG9jLnhtbK1T&#10;S27bMBDdF+gdCO5ryU4cN4LlLOq6m6INkPQANElJBPgDh7bk0xTorofocYpeo0PKdT7NwotoQc2Q&#10;wzfz3gyXN4PRZC8DKGdrOp2UlEjLnVC2rem3+82795RAZFYw7ays6UECvVm9fbPsfSVnrnNayEAQ&#10;xELV+5p2MfqqKIB30jCYOC8tHjYuGBbRDW0hAusR3ehiVpZXRe+C8MFxCYC76/GQHhHDOYCuaRSX&#10;a8d3Rto4ogapWURK0CkPdJWrbRrJ49emARmJrikyjXnFJGhv01qslqxqA/Od4scS2DklPONkmLKY&#10;9AS1ZpGRXVD/QRnFgwPXxAl3phiJZEWQxbR8ps1dx7zMXFBq8CfR4fVg+Zf9bSBK1HRBiWUGG/7n&#10;+8/fv36QRdKm91BhyJ2/DUcP0ExEhyaY9EcKZMh6Hk56yiESjpvzy4vryylKzfFsuri4WszmCbV4&#10;uO4DxE/SGZKMmgZsWNaR7T9DHEP/haRs4LQSG6V1dkK7/aAD2TNs7iZ/R/QnYdqSvqbXc8xNOMOJ&#10;bXBS0DQeWYNtc74nN+AxcJm/l4BTYWsG3VhARkhhrDIqypCtTjLx0QoSDx6VtfigaCrGSEGJlvj+&#10;kpUjI1P6nEjUTluUMHVm7EWy4rAdECaZWycO2NKdD6rtUNJpLj2d4Ahl7Y/jnmb0sZ9BH5746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ZaxwY2QAAAA0BAAAPAAAAAAAAAAEAIAAAACIAAABkcnMv&#10;ZG93bnJldi54bWxQSwECFAAUAAAACACHTuJAvFY/wAICAAAqBAAADgAAAAAAAAABACAAAAAoAQAA&#10;ZHJzL2Uyb0RvYy54bWxQSwUGAAAAAAYABgBZAQAAnAUAAAAA&#10;">
                <v:fill on="t" focussize="0,0"/>
                <v:stroke color="#000000" joinstyle="miter"/>
                <v:imagedata o:title=""/>
                <o:lock v:ext="edit" aspectratio="f"/>
                <v:textbox>
                  <w:txbxContent>
                    <w:p w14:paraId="58A6E3C7"/>
                  </w:txbxContent>
                </v:textbox>
              </v:rect>
            </w:pict>
          </mc:Fallback>
        </mc:AlternateContent>
      </w:r>
      <w:r>
        <w:rPr>
          <w:rFonts w:hint="eastAsia" w:ascii="宋体" w:hAnsi="宋体" w:cs="宋体"/>
          <w:color w:val="auto"/>
          <w:sz w:val="24"/>
        </w:rPr>
        <mc:AlternateContent>
          <mc:Choice Requires="wps">
            <w:drawing>
              <wp:anchor distT="0" distB="0" distL="114300" distR="114300" simplePos="0" relativeHeight="251660288" behindDoc="0" locked="0" layoutInCell="1" allowOverlap="1">
                <wp:simplePos x="0" y="0"/>
                <wp:positionH relativeFrom="column">
                  <wp:posOffset>966470</wp:posOffset>
                </wp:positionH>
                <wp:positionV relativeFrom="paragraph">
                  <wp:posOffset>5687060</wp:posOffset>
                </wp:positionV>
                <wp:extent cx="5439410" cy="1736725"/>
                <wp:effectExtent l="4445" t="4445" r="23495" b="11430"/>
                <wp:wrapNone/>
                <wp:docPr id="8" name="矩形 8"/>
                <wp:cNvGraphicFramePr/>
                <a:graphic xmlns:a="http://schemas.openxmlformats.org/drawingml/2006/main">
                  <a:graphicData uri="http://schemas.microsoft.com/office/word/2010/wordprocessingShape">
                    <wps:wsp>
                      <wps:cNvSpPr/>
                      <wps:spPr>
                        <a:xfrm>
                          <a:off x="0" y="0"/>
                          <a:ext cx="5439410" cy="17367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B134DA"/>
                        </w:txbxContent>
                      </wps:txbx>
                      <wps:bodyPr upright="1"/>
                    </wps:wsp>
                  </a:graphicData>
                </a:graphic>
              </wp:anchor>
            </w:drawing>
          </mc:Choice>
          <mc:Fallback>
            <w:pict>
              <v:rect id="_x0000_s1026" o:spid="_x0000_s1026" o:spt="1" style="position:absolute;left:0pt;margin-left:76.1pt;margin-top:447.8pt;height:136.75pt;width:428.3pt;z-index:251660288;mso-width-relative:page;mso-height-relative:page;" fillcolor="#FFFFFF" filled="t" stroked="t" coordsize="21600,21600" o:gfxdata="UEsDBAoAAAAAAIdO4kAAAAAAAAAAAAAAAAAEAAAAZHJzL1BLAwQUAAAACACHTuJAxfzQ9dgAAAAN&#10;AQAADwAAAGRycy9kb3ducmV2LnhtbE2PTU+DQBCG7yb+h82YeLO7YEoAWXrQ1MRjSy/eFhgBZWcJ&#10;u7Tor3d60tu8mSfvR7Fb7SjOOPvBkYZoo0AgNa4dqNNwqvYPKQgfDLVmdIQavtHDrry9KUzeugsd&#10;8HwMnWAT8rnR0Icw5VL6pkdr/MZNSPz7cLM1geXcyXY2Fza3o4yVSqQ1A3FCbyZ87rH5Oi5WQz3E&#10;J/NzqF6VzfaP4W2tPpf3F63v7yL1BCLgGv5guNbn6lByp9ot1Hoxst7GMaMa0mybgLgSSqW8puYr&#10;SrIIZFnI/yvKX1BLAwQUAAAACACHTuJAHE5i+QECAAAqBAAADgAAAGRycy9lMm9Eb2MueG1srVPN&#10;jtMwEL4j8Q6W7zRpd7s/UdM9UMoFwUoLD+DaTmLJf/K4Tfo0SNx4CB4H8RqMndD9gUMP5ODM2ONv&#10;5vtmvLobjCYHGUA5W9P5rKREWu6Esm1Nv3zevrmhBCKzgmlnZU2PEujd+vWrVe8ruXCd00IGgiAW&#10;qt7XtIvRV0UBvJOGwcx5afGwccGwiG5oCxFYj+hGF4uyvCp6F4QPjksA3N2Mh3RCDOcAuqZRXG4c&#10;3xtp44gapGYRKUGnPNB1rrZpJI+fmgZkJLqmyDTmFZOgvUtrsV6xqg3Md4pPJbBzSnjByTBlMekJ&#10;asMiI/ug/oIyigcHrokz7kwxEsmKIIt5+UKbh455mbmg1OBPosP/g+UfD/eBKFFTbLtlBhv+6+v3&#10;nz++kZukTe+hwpAHfx8mD9BMRIcmmPRHCmTIeh5PesohEo6by8uL28s5Ss3xbH59cXW9WCbU4vG6&#10;DxDfS2dIMmoasGFZR3b4AHEM/ROSsoHTSmyV1tkJ7e6tDuTAsLnb/E3oz8K0JX1Nb5eYm3CGE9vg&#10;pKBpPLIG2+Z8z27AU+Ayf/8CToVtGHRjARkhhbHKqChDtjrJxDsrSDx6VNbig6KpGCMFJVri+0tW&#10;joxM6XMiUTttUcLUmbEXyYrDbkCYZO6cOGJL9z6otkNJ57n0dIIjlLWfxj3N6FM/gz4+8f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fzQ9dgAAAANAQAADwAAAAAAAAABACAAAAAiAAAAZHJzL2Rv&#10;d25yZXYueG1sUEsBAhQAFAAAAAgAh07iQBxOYvkBAgAAKgQAAA4AAAAAAAAAAQAgAAAAJwEAAGRy&#10;cy9lMm9Eb2MueG1sUEsFBgAAAAAGAAYAWQEAAJoFAAAAAA==&#10;">
                <v:fill on="t" focussize="0,0"/>
                <v:stroke color="#000000" joinstyle="miter"/>
                <v:imagedata o:title=""/>
                <o:lock v:ext="edit" aspectratio="f"/>
                <v:textbox>
                  <w:txbxContent>
                    <w:p w14:paraId="63B134DA"/>
                  </w:txbxContent>
                </v:textbox>
              </v:rect>
            </w:pict>
          </mc:Fallback>
        </mc:AlternateContent>
      </w:r>
    </w:p>
    <w:p w14:paraId="2E4AF710">
      <w:pPr>
        <w:pStyle w:val="15"/>
        <w:tabs>
          <w:tab w:val="left" w:pos="5580"/>
        </w:tabs>
        <w:spacing w:line="360" w:lineRule="auto"/>
        <w:rPr>
          <w:rFonts w:ascii="Times New Roman" w:hAnsi="宋体"/>
          <w:color w:val="auto"/>
          <w:sz w:val="24"/>
          <w:highlight w:val="none"/>
        </w:rPr>
      </w:pPr>
    </w:p>
    <w:p w14:paraId="162352AF">
      <w:pPr>
        <w:pStyle w:val="15"/>
        <w:tabs>
          <w:tab w:val="left" w:pos="5580"/>
        </w:tabs>
        <w:spacing w:line="360" w:lineRule="auto"/>
        <w:rPr>
          <w:rFonts w:ascii="Times New Roman" w:hAnsi="宋体"/>
          <w:color w:val="auto"/>
          <w:sz w:val="24"/>
          <w:highlight w:val="none"/>
        </w:rPr>
      </w:pPr>
    </w:p>
    <w:p w14:paraId="7EE222CD">
      <w:pPr>
        <w:pStyle w:val="15"/>
        <w:tabs>
          <w:tab w:val="left" w:pos="5580"/>
        </w:tabs>
        <w:spacing w:line="360" w:lineRule="auto"/>
        <w:rPr>
          <w:rFonts w:ascii="Times New Roman" w:hAnsi="宋体"/>
          <w:color w:val="auto"/>
          <w:sz w:val="24"/>
          <w:highlight w:val="none"/>
        </w:rPr>
      </w:pPr>
    </w:p>
    <w:p w14:paraId="6AFED12B">
      <w:pPr>
        <w:pStyle w:val="15"/>
        <w:tabs>
          <w:tab w:val="left" w:pos="5580"/>
        </w:tabs>
        <w:spacing w:line="360" w:lineRule="auto"/>
        <w:rPr>
          <w:rFonts w:ascii="Times New Roman" w:hAnsi="宋体"/>
          <w:color w:val="auto"/>
          <w:sz w:val="24"/>
          <w:highlight w:val="none"/>
        </w:rPr>
      </w:pPr>
    </w:p>
    <w:p w14:paraId="3746D629">
      <w:pPr>
        <w:pStyle w:val="15"/>
        <w:tabs>
          <w:tab w:val="left" w:pos="5580"/>
        </w:tabs>
        <w:spacing w:line="360" w:lineRule="auto"/>
        <w:rPr>
          <w:rFonts w:ascii="Times New Roman" w:hAnsi="宋体"/>
          <w:color w:val="auto"/>
          <w:sz w:val="24"/>
          <w:highlight w:val="none"/>
        </w:rPr>
      </w:pPr>
    </w:p>
    <w:p w14:paraId="3DFF7575">
      <w:pPr>
        <w:pStyle w:val="15"/>
        <w:tabs>
          <w:tab w:val="left" w:pos="5580"/>
        </w:tabs>
        <w:spacing w:line="360" w:lineRule="auto"/>
        <w:rPr>
          <w:rFonts w:ascii="Times New Roman" w:hAnsi="宋体"/>
          <w:color w:val="auto"/>
          <w:sz w:val="24"/>
          <w:highlight w:val="none"/>
        </w:rPr>
      </w:pPr>
    </w:p>
    <w:p w14:paraId="28AFEB45">
      <w:pPr>
        <w:pStyle w:val="15"/>
        <w:tabs>
          <w:tab w:val="left" w:pos="5580"/>
        </w:tabs>
        <w:spacing w:line="360" w:lineRule="auto"/>
        <w:rPr>
          <w:rFonts w:ascii="Times New Roman" w:hAnsi="Times New Roman"/>
          <w:color w:val="auto"/>
          <w:sz w:val="24"/>
          <w:highlight w:val="none"/>
        </w:rPr>
      </w:pPr>
      <w:r>
        <w:rPr>
          <w:rFonts w:ascii="Times New Roman" w:hAnsi="宋体"/>
          <w:color w:val="auto"/>
          <w:sz w:val="24"/>
          <w:highlight w:val="none"/>
        </w:rPr>
        <w:t>被授权人姓名：</w:t>
      </w:r>
    </w:p>
    <w:p w14:paraId="55B4CAD1">
      <w:pPr>
        <w:pStyle w:val="15"/>
        <w:tabs>
          <w:tab w:val="left" w:pos="5580"/>
        </w:tabs>
        <w:spacing w:line="360" w:lineRule="auto"/>
        <w:rPr>
          <w:rFonts w:ascii="Times New Roman" w:hAnsi="Times New Roman"/>
          <w:color w:val="auto"/>
          <w:sz w:val="24"/>
          <w:highlight w:val="none"/>
        </w:rPr>
      </w:pPr>
      <w:r>
        <w:rPr>
          <w:rFonts w:ascii="Times New Roman" w:hAnsi="宋体"/>
          <w:color w:val="auto"/>
          <w:sz w:val="24"/>
          <w:highlight w:val="none"/>
        </w:rPr>
        <w:t>职　　　　务：</w:t>
      </w:r>
    </w:p>
    <w:p w14:paraId="3917E6A9">
      <w:pPr>
        <w:pStyle w:val="15"/>
        <w:tabs>
          <w:tab w:val="left" w:pos="5580"/>
        </w:tabs>
        <w:spacing w:line="360" w:lineRule="auto"/>
        <w:rPr>
          <w:rFonts w:ascii="Times New Roman" w:hAnsi="Times New Roman"/>
          <w:color w:val="auto"/>
          <w:sz w:val="24"/>
          <w:highlight w:val="none"/>
        </w:rPr>
      </w:pPr>
      <w:r>
        <w:rPr>
          <w:rFonts w:ascii="Times New Roman" w:hAnsi="宋体"/>
          <w:color w:val="auto"/>
          <w:sz w:val="24"/>
          <w:highlight w:val="none"/>
        </w:rPr>
        <w:t>详细通讯地址：</w:t>
      </w:r>
    </w:p>
    <w:p w14:paraId="6EDD6EC3">
      <w:pPr>
        <w:pStyle w:val="15"/>
        <w:tabs>
          <w:tab w:val="left" w:pos="5580"/>
        </w:tabs>
        <w:spacing w:line="360" w:lineRule="auto"/>
        <w:rPr>
          <w:rFonts w:ascii="Times New Roman" w:hAnsi="Times New Roman"/>
          <w:color w:val="auto"/>
          <w:sz w:val="24"/>
          <w:highlight w:val="none"/>
        </w:rPr>
      </w:pPr>
      <w:r>
        <w:rPr>
          <w:rFonts w:ascii="Times New Roman" w:hAnsi="宋体"/>
          <w:color w:val="auto"/>
          <w:sz w:val="24"/>
          <w:highlight w:val="none"/>
        </w:rPr>
        <w:t>邮政编码　　：</w:t>
      </w:r>
    </w:p>
    <w:p w14:paraId="7F2960B9">
      <w:pPr>
        <w:pStyle w:val="15"/>
        <w:tabs>
          <w:tab w:val="left" w:pos="5580"/>
        </w:tabs>
        <w:spacing w:line="360" w:lineRule="auto"/>
        <w:rPr>
          <w:rFonts w:ascii="Times New Roman" w:hAnsi="Times New Roman"/>
          <w:color w:val="auto"/>
          <w:sz w:val="24"/>
          <w:highlight w:val="none"/>
        </w:rPr>
      </w:pPr>
      <w:r>
        <w:rPr>
          <w:rFonts w:ascii="Times New Roman" w:hAnsi="宋体"/>
          <w:color w:val="auto"/>
          <w:sz w:val="24"/>
          <w:highlight w:val="none"/>
        </w:rPr>
        <w:t>电　　　　话：</w:t>
      </w:r>
    </w:p>
    <w:p w14:paraId="75618B07">
      <w:pPr>
        <w:spacing w:line="360" w:lineRule="auto"/>
        <w:rPr>
          <w:rFonts w:hint="default" w:eastAsia="宋体"/>
          <w:color w:val="auto"/>
          <w:sz w:val="24"/>
          <w:highlight w:val="none"/>
          <w:lang w:val="en-US" w:eastAsia="zh-CN"/>
        </w:rPr>
      </w:pPr>
      <w:r>
        <w:rPr>
          <w:rFonts w:hint="eastAsia"/>
          <w:color w:val="auto"/>
          <w:sz w:val="24"/>
          <w:highlight w:val="none"/>
          <w:lang w:val="en-US" w:eastAsia="zh-CN"/>
        </w:rPr>
        <w:t>注：投标人法定代表人参加投标的无须提供该委托书。</w:t>
      </w:r>
    </w:p>
    <w:p w14:paraId="39C37FD6">
      <w:pPr>
        <w:spacing w:line="360" w:lineRule="auto"/>
        <w:jc w:val="left"/>
        <w:rPr>
          <w:rFonts w:hint="eastAsia" w:hAnsi="宋体"/>
          <w:color w:val="auto"/>
          <w:sz w:val="28"/>
          <w:highlight w:val="none"/>
        </w:rPr>
      </w:pPr>
      <w:r>
        <w:rPr>
          <w:rFonts w:hAnsi="宋体"/>
          <w:color w:val="auto"/>
          <w:sz w:val="28"/>
          <w:highlight w:val="none"/>
        </w:rPr>
        <w:t>营业执照 (复印件)</w:t>
      </w:r>
    </w:p>
    <w:p w14:paraId="5F18231C">
      <w:pPr>
        <w:spacing w:line="360" w:lineRule="auto"/>
        <w:jc w:val="left"/>
        <w:rPr>
          <w:rFonts w:hint="eastAsia" w:hAnsi="宋体"/>
          <w:color w:val="auto"/>
          <w:sz w:val="28"/>
          <w:highlight w:val="none"/>
        </w:rPr>
      </w:pPr>
      <w:r>
        <w:rPr>
          <w:rFonts w:hint="eastAsia" w:hAnsi="宋体"/>
          <w:color w:val="auto"/>
          <w:sz w:val="28"/>
          <w:highlight w:val="none"/>
          <w:lang w:val="en-US" w:eastAsia="zh-CN"/>
        </w:rPr>
        <w:t>附件四</w:t>
      </w:r>
      <w:r>
        <w:rPr>
          <w:rFonts w:hAnsi="宋体"/>
          <w:color w:val="auto"/>
          <w:sz w:val="28"/>
          <w:highlight w:val="none"/>
        </w:rPr>
        <w:t>-</w:t>
      </w:r>
      <w:r>
        <w:rPr>
          <w:rFonts w:hint="eastAsia" w:hAnsi="宋体"/>
          <w:color w:val="auto"/>
          <w:sz w:val="28"/>
          <w:highlight w:val="none"/>
          <w:lang w:val="en-US" w:eastAsia="zh-CN"/>
        </w:rPr>
        <w:t xml:space="preserve">3     </w:t>
      </w:r>
      <w:r>
        <w:rPr>
          <w:rFonts w:hAnsi="宋体"/>
          <w:color w:val="auto"/>
          <w:sz w:val="28"/>
          <w:highlight w:val="none"/>
        </w:rPr>
        <w:t>营业执照 (复印件)</w:t>
      </w:r>
    </w:p>
    <w:p w14:paraId="25FB43D0">
      <w:pPr>
        <w:spacing w:line="360" w:lineRule="auto"/>
        <w:jc w:val="left"/>
        <w:rPr>
          <w:rFonts w:hAnsi="宋体"/>
          <w:color w:val="auto"/>
          <w:sz w:val="28"/>
          <w:highlight w:val="none"/>
        </w:rPr>
      </w:pPr>
    </w:p>
    <w:p w14:paraId="32BCB808">
      <w:pPr>
        <w:spacing w:line="360" w:lineRule="auto"/>
        <w:jc w:val="left"/>
        <w:rPr>
          <w:rFonts w:hAnsi="宋体"/>
          <w:color w:val="auto"/>
          <w:sz w:val="28"/>
          <w:highlight w:val="none"/>
        </w:rPr>
      </w:pPr>
      <w:r>
        <w:rPr>
          <w:rFonts w:hAnsi="宋体"/>
          <w:color w:val="auto"/>
          <w:sz w:val="28"/>
          <w:highlight w:val="none"/>
        </w:rPr>
        <w:t>附件</w:t>
      </w:r>
      <w:r>
        <w:rPr>
          <w:rFonts w:hint="eastAsia" w:hAnsi="宋体"/>
          <w:color w:val="auto"/>
          <w:sz w:val="28"/>
          <w:highlight w:val="none"/>
          <w:lang w:val="en-US" w:eastAsia="zh-CN"/>
        </w:rPr>
        <w:t>四</w:t>
      </w:r>
      <w:r>
        <w:rPr>
          <w:rFonts w:hAnsi="宋体"/>
          <w:color w:val="auto"/>
          <w:sz w:val="28"/>
          <w:highlight w:val="none"/>
        </w:rPr>
        <w:t>-</w:t>
      </w:r>
      <w:r>
        <w:rPr>
          <w:rFonts w:hint="eastAsia" w:hAnsi="宋体"/>
          <w:color w:val="auto"/>
          <w:sz w:val="28"/>
          <w:highlight w:val="none"/>
          <w:lang w:val="en-US" w:eastAsia="zh-CN"/>
        </w:rPr>
        <w:t>4</w:t>
      </w:r>
      <w:r>
        <w:rPr>
          <w:rFonts w:hAnsi="宋体"/>
          <w:color w:val="auto"/>
          <w:sz w:val="28"/>
          <w:highlight w:val="none"/>
        </w:rPr>
        <w:t xml:space="preserve">    </w:t>
      </w:r>
      <w:r>
        <w:rPr>
          <w:rFonts w:hint="eastAsia" w:hAnsi="宋体"/>
          <w:color w:val="auto"/>
          <w:sz w:val="28"/>
          <w:highlight w:val="none"/>
          <w:lang w:val="en-US" w:eastAsia="zh-CN"/>
        </w:rPr>
        <w:t xml:space="preserve">投标人近三年业绩证明材料      </w:t>
      </w:r>
      <w:r>
        <w:rPr>
          <w:rFonts w:hAnsi="宋体"/>
          <w:color w:val="auto"/>
          <w:sz w:val="28"/>
          <w:highlight w:val="none"/>
        </w:rPr>
        <w:t>(复印件)</w:t>
      </w:r>
    </w:p>
    <w:p w14:paraId="5589B2E5">
      <w:pPr>
        <w:spacing w:line="360" w:lineRule="auto"/>
        <w:jc w:val="left"/>
        <w:rPr>
          <w:rFonts w:hAnsi="宋体"/>
          <w:color w:val="auto"/>
          <w:sz w:val="28"/>
          <w:highlight w:val="none"/>
        </w:rPr>
      </w:pPr>
    </w:p>
    <w:p w14:paraId="11F56863">
      <w:pPr>
        <w:spacing w:line="360" w:lineRule="auto"/>
        <w:jc w:val="left"/>
        <w:rPr>
          <w:rFonts w:hint="eastAsia" w:hAnsi="宋体"/>
          <w:color w:val="auto"/>
          <w:sz w:val="28"/>
          <w:highlight w:val="none"/>
        </w:rPr>
      </w:pPr>
      <w:r>
        <w:rPr>
          <w:rFonts w:hAnsi="宋体"/>
          <w:color w:val="auto"/>
          <w:sz w:val="28"/>
          <w:highlight w:val="none"/>
        </w:rPr>
        <w:t>附件</w:t>
      </w:r>
      <w:r>
        <w:rPr>
          <w:rFonts w:hint="eastAsia" w:hAnsi="宋体"/>
          <w:color w:val="auto"/>
          <w:sz w:val="28"/>
          <w:highlight w:val="none"/>
          <w:lang w:val="en-US" w:eastAsia="zh-CN"/>
        </w:rPr>
        <w:t>四</w:t>
      </w:r>
      <w:r>
        <w:rPr>
          <w:rFonts w:hAnsi="宋体"/>
          <w:color w:val="auto"/>
          <w:sz w:val="28"/>
          <w:highlight w:val="none"/>
        </w:rPr>
        <w:t>-</w:t>
      </w:r>
      <w:r>
        <w:rPr>
          <w:rFonts w:hint="eastAsia" w:hAnsi="宋体"/>
          <w:color w:val="auto"/>
          <w:sz w:val="28"/>
          <w:highlight w:val="none"/>
          <w:lang w:val="en-US" w:eastAsia="zh-CN"/>
        </w:rPr>
        <w:t>5</w:t>
      </w:r>
      <w:r>
        <w:rPr>
          <w:rFonts w:hAnsi="宋体"/>
          <w:color w:val="auto"/>
          <w:sz w:val="28"/>
          <w:highlight w:val="none"/>
        </w:rPr>
        <w:t xml:space="preserve">    </w:t>
      </w:r>
      <w:r>
        <w:rPr>
          <w:rFonts w:hint="eastAsia" w:hAnsi="宋体"/>
          <w:color w:val="auto"/>
          <w:sz w:val="28"/>
          <w:highlight w:val="none"/>
          <w:lang w:val="en-US" w:eastAsia="zh-CN"/>
        </w:rPr>
        <w:t xml:space="preserve">招（竞）标截止日期前三个月内投标人纳税凭证    </w:t>
      </w:r>
    </w:p>
    <w:p w14:paraId="5ED53C31">
      <w:pPr>
        <w:spacing w:line="360" w:lineRule="auto"/>
        <w:jc w:val="left"/>
        <w:rPr>
          <w:rFonts w:hAnsi="宋体"/>
          <w:color w:val="auto"/>
          <w:sz w:val="28"/>
          <w:highlight w:val="none"/>
        </w:rPr>
      </w:pPr>
    </w:p>
    <w:p w14:paraId="1BDA6F73">
      <w:pPr>
        <w:spacing w:line="360" w:lineRule="auto"/>
        <w:jc w:val="left"/>
        <w:rPr>
          <w:rFonts w:hint="eastAsia" w:hAnsi="宋体"/>
          <w:color w:val="auto"/>
          <w:sz w:val="28"/>
          <w:highlight w:val="none"/>
        </w:rPr>
      </w:pPr>
      <w:r>
        <w:rPr>
          <w:rFonts w:hAnsi="宋体"/>
          <w:color w:val="auto"/>
          <w:sz w:val="28"/>
          <w:highlight w:val="none"/>
        </w:rPr>
        <w:t>附件</w:t>
      </w:r>
      <w:r>
        <w:rPr>
          <w:rFonts w:hint="eastAsia" w:hAnsi="宋体"/>
          <w:color w:val="auto"/>
          <w:sz w:val="28"/>
          <w:highlight w:val="none"/>
          <w:lang w:val="en-US" w:eastAsia="zh-CN"/>
        </w:rPr>
        <w:t>四</w:t>
      </w:r>
      <w:r>
        <w:rPr>
          <w:rFonts w:hAnsi="宋体"/>
          <w:color w:val="auto"/>
          <w:sz w:val="28"/>
          <w:highlight w:val="none"/>
        </w:rPr>
        <w:t>-</w:t>
      </w:r>
      <w:r>
        <w:rPr>
          <w:rFonts w:hint="eastAsia" w:hAnsi="宋体"/>
          <w:color w:val="auto"/>
          <w:sz w:val="28"/>
          <w:highlight w:val="none"/>
          <w:lang w:val="en-US" w:eastAsia="zh-CN"/>
        </w:rPr>
        <w:t>6</w:t>
      </w:r>
      <w:r>
        <w:rPr>
          <w:rFonts w:hAnsi="宋体"/>
          <w:color w:val="auto"/>
          <w:sz w:val="28"/>
          <w:highlight w:val="none"/>
        </w:rPr>
        <w:t xml:space="preserve">    </w:t>
      </w:r>
      <w:r>
        <w:rPr>
          <w:rFonts w:hint="eastAsia" w:hAnsi="宋体"/>
          <w:color w:val="auto"/>
          <w:sz w:val="28"/>
          <w:highlight w:val="none"/>
          <w:lang w:val="en-US" w:eastAsia="zh-CN"/>
        </w:rPr>
        <w:t>招（竞）标截止日期前投标人上季度缴纳社保金凭证</w:t>
      </w:r>
      <w:r>
        <w:rPr>
          <w:rFonts w:hAnsi="宋体"/>
          <w:color w:val="auto"/>
          <w:sz w:val="28"/>
          <w:highlight w:val="none"/>
        </w:rPr>
        <w:t xml:space="preserve"> </w:t>
      </w:r>
    </w:p>
    <w:p w14:paraId="258CD1DB">
      <w:pPr>
        <w:spacing w:line="360" w:lineRule="auto"/>
        <w:jc w:val="left"/>
        <w:rPr>
          <w:rFonts w:hAnsi="宋体"/>
          <w:color w:val="auto"/>
          <w:sz w:val="28"/>
          <w:highlight w:val="none"/>
        </w:rPr>
      </w:pPr>
    </w:p>
    <w:p w14:paraId="3A97F074">
      <w:pPr>
        <w:widowControl/>
        <w:numPr>
          <w:ilvl w:val="-1"/>
          <w:numId w:val="0"/>
        </w:numPr>
        <w:spacing w:line="360" w:lineRule="auto"/>
        <w:ind w:firstLine="0" w:firstLineChars="0"/>
        <w:jc w:val="left"/>
        <w:outlineLvl w:val="9"/>
        <w:rPr>
          <w:rFonts w:hint="default" w:ascii="Times New Roman" w:hAnsi="宋体" w:cs="Times New Roman"/>
          <w:b w:val="0"/>
          <w:bCs w:val="0"/>
          <w:color w:val="auto"/>
          <w:sz w:val="28"/>
          <w:szCs w:val="24"/>
          <w:highlight w:val="none"/>
          <w:lang w:val="en-US" w:eastAsia="zh-CN"/>
        </w:rPr>
      </w:pPr>
      <w:r>
        <w:rPr>
          <w:rFonts w:hAnsi="宋体"/>
          <w:color w:val="auto"/>
          <w:sz w:val="28"/>
          <w:highlight w:val="none"/>
        </w:rPr>
        <w:t>附件</w:t>
      </w:r>
      <w:r>
        <w:rPr>
          <w:rFonts w:hint="eastAsia" w:hAnsi="宋体"/>
          <w:color w:val="auto"/>
          <w:sz w:val="28"/>
          <w:highlight w:val="none"/>
          <w:lang w:val="en-US" w:eastAsia="zh-CN"/>
        </w:rPr>
        <w:t>四</w:t>
      </w:r>
      <w:r>
        <w:rPr>
          <w:rFonts w:hAnsi="宋体"/>
          <w:color w:val="auto"/>
          <w:sz w:val="28"/>
          <w:highlight w:val="none"/>
        </w:rPr>
        <w:t>-</w:t>
      </w:r>
      <w:r>
        <w:rPr>
          <w:rFonts w:hint="eastAsia" w:hAnsi="宋体"/>
          <w:color w:val="auto"/>
          <w:sz w:val="28"/>
          <w:highlight w:val="none"/>
          <w:lang w:val="en-US" w:eastAsia="zh-CN"/>
        </w:rPr>
        <w:t>7</w:t>
      </w:r>
      <w:r>
        <w:rPr>
          <w:rFonts w:hint="default" w:hAnsi="宋体"/>
          <w:color w:val="auto"/>
          <w:sz w:val="28"/>
          <w:highlight w:val="none"/>
          <w:lang w:val="en-US" w:eastAsia="zh-CN"/>
        </w:rPr>
        <w:t xml:space="preserve">   </w:t>
      </w:r>
      <w:r>
        <w:rPr>
          <w:rFonts w:hint="eastAsia" w:hAnsi="宋体"/>
          <w:color w:val="auto"/>
          <w:sz w:val="28"/>
          <w:highlight w:val="none"/>
          <w:lang w:val="en-US" w:eastAsia="zh-CN"/>
        </w:rPr>
        <w:t xml:space="preserve"> </w:t>
      </w:r>
      <w:r>
        <w:rPr>
          <w:rFonts w:hint="default" w:ascii="Times New Roman" w:hAnsi="宋体" w:cs="Times New Roman"/>
          <w:b w:val="0"/>
          <w:bCs w:val="0"/>
          <w:color w:val="auto"/>
          <w:sz w:val="28"/>
          <w:szCs w:val="24"/>
          <w:highlight w:val="none"/>
          <w:lang w:val="en-US" w:eastAsia="zh-CN"/>
        </w:rPr>
        <w:t>上年度具备审计资格的第三方出具的审计报告；</w:t>
      </w:r>
    </w:p>
    <w:p w14:paraId="55FCF5CD">
      <w:pPr>
        <w:widowControl/>
        <w:numPr>
          <w:ilvl w:val="-1"/>
          <w:numId w:val="0"/>
        </w:numPr>
        <w:spacing w:line="360" w:lineRule="auto"/>
        <w:ind w:firstLine="0" w:firstLineChars="0"/>
        <w:jc w:val="left"/>
        <w:outlineLvl w:val="9"/>
        <w:rPr>
          <w:rFonts w:hAnsi="宋体"/>
          <w:color w:val="auto"/>
          <w:sz w:val="28"/>
          <w:highlight w:val="none"/>
        </w:rPr>
      </w:pPr>
    </w:p>
    <w:p w14:paraId="1EEBE99C">
      <w:pPr>
        <w:widowControl/>
        <w:numPr>
          <w:ilvl w:val="-1"/>
          <w:numId w:val="0"/>
        </w:numPr>
        <w:spacing w:line="360" w:lineRule="auto"/>
        <w:ind w:firstLine="0" w:firstLineChars="0"/>
        <w:jc w:val="left"/>
        <w:outlineLvl w:val="9"/>
        <w:rPr>
          <w:rFonts w:hint="default" w:ascii="Times New Roman" w:hAnsi="宋体" w:cs="Times New Roman"/>
          <w:b w:val="0"/>
          <w:bCs w:val="0"/>
          <w:color w:val="auto"/>
          <w:sz w:val="28"/>
          <w:szCs w:val="24"/>
          <w:highlight w:val="none"/>
          <w:lang w:val="en-US" w:eastAsia="zh-CN"/>
        </w:rPr>
      </w:pPr>
      <w:r>
        <w:rPr>
          <w:rFonts w:hAnsi="宋体"/>
          <w:color w:val="auto"/>
          <w:sz w:val="28"/>
          <w:highlight w:val="none"/>
        </w:rPr>
        <w:t>附件</w:t>
      </w:r>
      <w:r>
        <w:rPr>
          <w:rFonts w:hint="eastAsia" w:hAnsi="宋体"/>
          <w:color w:val="auto"/>
          <w:sz w:val="28"/>
          <w:highlight w:val="none"/>
          <w:lang w:val="en-US" w:eastAsia="zh-CN"/>
        </w:rPr>
        <w:t>四</w:t>
      </w:r>
      <w:r>
        <w:rPr>
          <w:rFonts w:hAnsi="宋体"/>
          <w:color w:val="auto"/>
          <w:sz w:val="28"/>
          <w:highlight w:val="none"/>
        </w:rPr>
        <w:t>-</w:t>
      </w:r>
      <w:r>
        <w:rPr>
          <w:rFonts w:hint="eastAsia" w:hAnsi="宋体"/>
          <w:color w:val="auto"/>
          <w:sz w:val="28"/>
          <w:highlight w:val="none"/>
          <w:lang w:val="en-US" w:eastAsia="zh-CN"/>
        </w:rPr>
        <w:t xml:space="preserve">8    </w:t>
      </w:r>
      <w:r>
        <w:rPr>
          <w:rFonts w:hint="default" w:ascii="Times New Roman" w:hAnsi="宋体" w:cs="Times New Roman"/>
          <w:b w:val="0"/>
          <w:bCs w:val="0"/>
          <w:color w:val="auto"/>
          <w:sz w:val="28"/>
          <w:szCs w:val="24"/>
          <w:highlight w:val="none"/>
          <w:lang w:val="en-US" w:eastAsia="zh-CN"/>
        </w:rPr>
        <w:t>在“信用中国”网站（www.creditchina.gov.cn）查询投标人主体信用记录截图复印件；</w:t>
      </w:r>
    </w:p>
    <w:p w14:paraId="22FA08F5">
      <w:pPr>
        <w:spacing w:line="360" w:lineRule="auto"/>
        <w:rPr>
          <w:rFonts w:hint="eastAsia"/>
          <w:color w:val="auto"/>
          <w:sz w:val="24"/>
          <w:highlight w:val="none"/>
        </w:rPr>
      </w:pPr>
    </w:p>
    <w:p w14:paraId="3293F414">
      <w:pPr>
        <w:spacing w:line="360" w:lineRule="auto"/>
        <w:jc w:val="left"/>
        <w:rPr>
          <w:rFonts w:hint="eastAsia" w:hAnsi="宋体" w:eastAsia="宋体"/>
          <w:color w:val="auto"/>
          <w:sz w:val="28"/>
          <w:highlight w:val="none"/>
          <w:lang w:eastAsia="zh-CN"/>
        </w:rPr>
      </w:pPr>
      <w:r>
        <w:rPr>
          <w:rFonts w:hAnsi="宋体"/>
          <w:color w:val="auto"/>
          <w:sz w:val="28"/>
          <w:highlight w:val="none"/>
        </w:rPr>
        <w:t>附件</w:t>
      </w:r>
      <w:r>
        <w:rPr>
          <w:rFonts w:hint="eastAsia" w:hAnsi="宋体"/>
          <w:color w:val="auto"/>
          <w:sz w:val="28"/>
          <w:highlight w:val="none"/>
          <w:lang w:val="en-US" w:eastAsia="zh-CN"/>
        </w:rPr>
        <w:t>四</w:t>
      </w:r>
      <w:r>
        <w:rPr>
          <w:rFonts w:hAnsi="宋体"/>
          <w:color w:val="auto"/>
          <w:sz w:val="28"/>
          <w:highlight w:val="none"/>
        </w:rPr>
        <w:t>-</w:t>
      </w:r>
      <w:r>
        <w:rPr>
          <w:rFonts w:hint="eastAsia" w:hAnsi="宋体"/>
          <w:color w:val="auto"/>
          <w:sz w:val="28"/>
          <w:highlight w:val="none"/>
          <w:lang w:val="en-US" w:eastAsia="zh-CN"/>
        </w:rPr>
        <w:t>9</w:t>
      </w:r>
      <w:r>
        <w:rPr>
          <w:rFonts w:hAnsi="宋体"/>
          <w:color w:val="auto"/>
          <w:sz w:val="28"/>
          <w:highlight w:val="none"/>
        </w:rPr>
        <w:t xml:space="preserve">    其它资格证明文件</w:t>
      </w:r>
    </w:p>
    <w:p w14:paraId="468FEA0E">
      <w:pPr>
        <w:spacing w:line="360" w:lineRule="auto"/>
        <w:jc w:val="left"/>
        <w:rPr>
          <w:rFonts w:hAnsi="宋体"/>
          <w:color w:val="auto"/>
          <w:sz w:val="28"/>
          <w:highlight w:val="none"/>
        </w:rPr>
      </w:pPr>
    </w:p>
    <w:p w14:paraId="25C457EF">
      <w:pPr>
        <w:spacing w:line="360" w:lineRule="auto"/>
        <w:rPr>
          <w:rFonts w:hAnsi="宋体"/>
          <w:b/>
          <w:bCs/>
          <w:color w:val="auto"/>
          <w:sz w:val="24"/>
          <w:highlight w:val="none"/>
        </w:rPr>
      </w:pPr>
    </w:p>
    <w:p w14:paraId="3BDEB3B7">
      <w:pPr>
        <w:spacing w:line="360" w:lineRule="auto"/>
        <w:rPr>
          <w:rFonts w:hint="eastAsia" w:hAnsi="宋体"/>
          <w:color w:val="auto"/>
          <w:sz w:val="28"/>
          <w:highlight w:val="none"/>
          <w:lang w:val="en-US" w:eastAsia="zh-CN"/>
        </w:rPr>
      </w:pPr>
      <w:r>
        <w:rPr>
          <w:rFonts w:hint="eastAsia" w:hAnsi="宋体"/>
          <w:color w:val="auto"/>
          <w:sz w:val="28"/>
          <w:highlight w:val="none"/>
          <w:lang w:val="en-US" w:eastAsia="zh-CN"/>
        </w:rPr>
        <w:t>注：以上文件资料均须加盖公章</w:t>
      </w:r>
    </w:p>
    <w:p w14:paraId="27BCB3CA">
      <w:pPr>
        <w:pStyle w:val="2"/>
        <w:rPr>
          <w:rFonts w:hint="eastAsia" w:hAnsi="宋体"/>
          <w:color w:val="auto"/>
          <w:sz w:val="28"/>
          <w:highlight w:val="none"/>
          <w:lang w:val="en-US" w:eastAsia="zh-CN"/>
        </w:rPr>
      </w:pPr>
    </w:p>
    <w:p w14:paraId="46E786F6">
      <w:pPr>
        <w:pStyle w:val="2"/>
        <w:ind w:firstLine="0" w:firstLineChars="0"/>
        <w:rPr>
          <w:rFonts w:hint="default" w:hAnsi="宋体"/>
          <w:color w:val="auto"/>
          <w:sz w:val="28"/>
          <w:highlight w:val="none"/>
          <w:lang w:val="en-US" w:eastAsia="zh-CN"/>
        </w:rPr>
      </w:pPr>
    </w:p>
    <w:p w14:paraId="109B28A5">
      <w:pPr>
        <w:pStyle w:val="2"/>
        <w:ind w:firstLine="0" w:firstLineChars="0"/>
        <w:rPr>
          <w:rFonts w:hint="default" w:hAnsi="宋体"/>
          <w:color w:val="auto"/>
          <w:sz w:val="28"/>
          <w:highlight w:val="none"/>
          <w:lang w:val="en-US" w:eastAsia="zh-CN"/>
        </w:rPr>
      </w:pPr>
    </w:p>
    <w:p w14:paraId="50FEFCAB">
      <w:pPr>
        <w:spacing w:line="360" w:lineRule="auto"/>
        <w:jc w:val="left"/>
        <w:rPr>
          <w:rFonts w:hint="eastAsia" w:hAnsi="宋体"/>
          <w:b/>
          <w:bCs/>
          <w:color w:val="0000FF"/>
          <w:sz w:val="28"/>
          <w:highlight w:val="yellow"/>
          <w:lang w:val="en-US" w:eastAsia="zh-CN"/>
        </w:rPr>
      </w:pPr>
    </w:p>
    <w:p w14:paraId="4C50D74D">
      <w:pPr>
        <w:spacing w:line="360" w:lineRule="auto"/>
        <w:jc w:val="left"/>
        <w:rPr>
          <w:rFonts w:hint="eastAsia" w:hAnsi="宋体"/>
          <w:b/>
          <w:bCs/>
          <w:color w:val="0000FF"/>
          <w:sz w:val="28"/>
          <w:highlight w:val="yellow"/>
          <w:lang w:val="en-US" w:eastAsia="zh-CN"/>
        </w:rPr>
      </w:pPr>
    </w:p>
    <w:p w14:paraId="41BBB469">
      <w:pPr>
        <w:spacing w:line="360" w:lineRule="auto"/>
        <w:jc w:val="left"/>
        <w:rPr>
          <w:rFonts w:hint="eastAsia" w:hAnsi="宋体"/>
          <w:b/>
          <w:bCs/>
          <w:color w:val="0000FF"/>
          <w:sz w:val="28"/>
          <w:highlight w:val="yellow"/>
          <w:lang w:val="en-US" w:eastAsia="zh-CN"/>
        </w:rPr>
      </w:pPr>
    </w:p>
    <w:p w14:paraId="47FBB254">
      <w:pPr>
        <w:spacing w:line="360" w:lineRule="auto"/>
        <w:jc w:val="left"/>
        <w:rPr>
          <w:rFonts w:hint="eastAsia" w:hAnsi="宋体"/>
          <w:b/>
          <w:bCs/>
          <w:color w:val="0000FF"/>
          <w:sz w:val="28"/>
          <w:highlight w:val="yellow"/>
          <w:lang w:val="en-US" w:eastAsia="zh-CN"/>
        </w:rPr>
      </w:pPr>
    </w:p>
    <w:p w14:paraId="09F127C1">
      <w:pPr>
        <w:spacing w:line="360" w:lineRule="auto"/>
        <w:jc w:val="left"/>
        <w:rPr>
          <w:rFonts w:hint="eastAsia" w:hAnsi="宋体"/>
          <w:b/>
          <w:bCs/>
          <w:color w:val="0000FF"/>
          <w:sz w:val="28"/>
          <w:highlight w:val="yellow"/>
          <w:lang w:val="en-US" w:eastAsia="zh-CN"/>
        </w:rPr>
      </w:pPr>
    </w:p>
    <w:p w14:paraId="3312F978">
      <w:pPr>
        <w:spacing w:line="360" w:lineRule="auto"/>
        <w:jc w:val="left"/>
        <w:rPr>
          <w:rFonts w:hint="eastAsia" w:hAnsi="宋体"/>
          <w:b/>
          <w:bCs/>
          <w:color w:val="0000FF"/>
          <w:sz w:val="28"/>
          <w:highlight w:val="yellow"/>
          <w:lang w:val="en-US" w:eastAsia="zh-CN"/>
        </w:rPr>
      </w:pPr>
    </w:p>
    <w:p w14:paraId="0672E88B">
      <w:pPr>
        <w:spacing w:line="360" w:lineRule="auto"/>
        <w:jc w:val="left"/>
        <w:rPr>
          <w:rFonts w:hint="eastAsia" w:hAnsi="宋体"/>
          <w:b/>
          <w:bCs/>
          <w:color w:val="0000FF"/>
          <w:sz w:val="28"/>
          <w:highlight w:val="yellow"/>
          <w:lang w:val="en-US" w:eastAsia="zh-CN"/>
        </w:rPr>
      </w:pPr>
    </w:p>
    <w:p w14:paraId="617239D2">
      <w:pPr>
        <w:bidi w:val="0"/>
        <w:jc w:val="left"/>
        <w:rPr>
          <w:rFonts w:hint="eastAsia" w:hAnsi="宋体"/>
          <w:color w:val="auto"/>
          <w:sz w:val="28"/>
          <w:highlight w:val="none"/>
          <w:lang w:val="en-US" w:eastAsia="zh-CN"/>
        </w:rPr>
      </w:pPr>
    </w:p>
    <w:p w14:paraId="43FAE01D">
      <w:pPr>
        <w:bidi w:val="0"/>
        <w:jc w:val="left"/>
        <w:rPr>
          <w:rFonts w:hint="eastAsia" w:hAnsi="宋体"/>
          <w:color w:val="auto"/>
          <w:sz w:val="28"/>
          <w:highlight w:val="none"/>
          <w:lang w:val="en-US" w:eastAsia="zh-CN"/>
        </w:rPr>
      </w:pPr>
    </w:p>
    <w:p w14:paraId="7D80D8AA">
      <w:pPr>
        <w:bidi w:val="0"/>
        <w:jc w:val="left"/>
        <w:rPr>
          <w:rFonts w:hint="default" w:hAnsi="宋体" w:eastAsia="宋体"/>
          <w:color w:val="auto"/>
          <w:sz w:val="28"/>
          <w:highlight w:val="none"/>
          <w:lang w:val="en-US" w:eastAsia="zh-CN"/>
        </w:rPr>
        <w:sectPr>
          <w:pgSz w:w="11907" w:h="16840"/>
          <w:pgMar w:top="1440" w:right="1588" w:bottom="1440" w:left="1797" w:header="851" w:footer="851" w:gutter="0"/>
          <w:cols w:space="720" w:num="1"/>
          <w:docGrid w:linePitch="285" w:charSpace="0"/>
        </w:sectPr>
      </w:pPr>
      <w:r>
        <w:rPr>
          <w:rFonts w:hint="eastAsia" w:hAnsi="宋体"/>
          <w:color w:val="auto"/>
          <w:sz w:val="28"/>
          <w:highlight w:val="none"/>
          <w:lang w:val="en-US" w:eastAsia="zh-CN"/>
        </w:rPr>
        <w:t>附件五     投标人基本情况（格式自拟）</w:t>
      </w:r>
    </w:p>
    <w:p w14:paraId="5D4E0485">
      <w:pPr>
        <w:spacing w:line="360" w:lineRule="auto"/>
        <w:rPr>
          <w:rFonts w:hint="eastAsia" w:hAnsi="宋体"/>
          <w:color w:val="auto"/>
          <w:sz w:val="28"/>
          <w:highlight w:val="none"/>
          <w:lang w:val="en-US" w:eastAsia="zh-CN"/>
        </w:rPr>
      </w:pPr>
      <w:bookmarkStart w:id="17" w:name="_Toc129493892"/>
      <w:r>
        <w:rPr>
          <w:rFonts w:hint="eastAsia" w:hAnsi="宋体"/>
          <w:color w:val="auto"/>
          <w:sz w:val="28"/>
          <w:highlight w:val="none"/>
          <w:lang w:val="en-US" w:eastAsia="zh-CN"/>
        </w:rPr>
        <w:t>附件六 项目服务要求的详细描述</w:t>
      </w:r>
    </w:p>
    <w:p w14:paraId="31E446FF">
      <w:pPr>
        <w:pStyle w:val="27"/>
        <w:rPr>
          <w:rFonts w:hint="default"/>
          <w:color w:val="auto"/>
          <w:lang w:val="en-US" w:eastAsia="zh-CN"/>
        </w:rPr>
        <w:sectPr>
          <w:pgSz w:w="11907" w:h="16840"/>
          <w:pgMar w:top="1440" w:right="1588" w:bottom="1440" w:left="1797" w:header="851" w:footer="851" w:gutter="0"/>
          <w:cols w:space="720" w:num="1"/>
          <w:docGrid w:linePitch="285" w:charSpace="0"/>
        </w:sectPr>
      </w:pPr>
    </w:p>
    <w:bookmarkEnd w:id="17"/>
    <w:p w14:paraId="6ED8DE8C">
      <w:pPr>
        <w:widowControl/>
        <w:numPr>
          <w:ilvl w:val="-1"/>
          <w:numId w:val="0"/>
        </w:numPr>
        <w:spacing w:line="360" w:lineRule="auto"/>
        <w:ind w:firstLine="0" w:firstLineChars="0"/>
        <w:jc w:val="left"/>
        <w:outlineLvl w:val="9"/>
        <w:rPr>
          <w:rFonts w:hint="default" w:ascii="宋体" w:hAnsi="宋体" w:cs="宋体"/>
          <w:b w:val="0"/>
          <w:bCs w:val="0"/>
          <w:color w:val="auto"/>
          <w:sz w:val="28"/>
          <w:szCs w:val="28"/>
          <w:highlight w:val="none"/>
          <w:lang w:val="en-US" w:eastAsia="zh-CN"/>
        </w:rPr>
      </w:pPr>
      <w:r>
        <w:rPr>
          <w:rFonts w:hint="eastAsia"/>
          <w:color w:val="auto"/>
          <w:sz w:val="28"/>
          <w:szCs w:val="28"/>
          <w:highlight w:val="none"/>
          <w:lang w:val="en-US" w:eastAsia="zh-CN"/>
        </w:rPr>
        <w:t xml:space="preserve">附件七  </w:t>
      </w:r>
      <w:r>
        <w:rPr>
          <w:rFonts w:hint="eastAsia" w:ascii="宋体" w:hAnsi="宋体" w:cs="宋体"/>
          <w:b w:val="0"/>
          <w:bCs w:val="0"/>
          <w:color w:val="auto"/>
          <w:sz w:val="28"/>
          <w:szCs w:val="28"/>
          <w:highlight w:val="none"/>
          <w:lang w:val="en-US" w:eastAsia="zh-CN"/>
        </w:rPr>
        <w:t>工作方案（格式自拟，内容要包括项目实施方案、对本项目的认识、理解；工作重点、难点及其解决措施；进度保障措施、质量保障措施；工作计划及安排等）</w:t>
      </w:r>
    </w:p>
    <w:p w14:paraId="1966BCE5">
      <w:pPr>
        <w:widowControl/>
        <w:numPr>
          <w:ilvl w:val="-1"/>
          <w:numId w:val="0"/>
        </w:numPr>
        <w:spacing w:line="360" w:lineRule="auto"/>
        <w:ind w:firstLine="0" w:firstLineChars="0"/>
        <w:jc w:val="left"/>
        <w:outlineLvl w:val="9"/>
        <w:rPr>
          <w:rFonts w:hint="eastAsia" w:ascii="宋体" w:hAnsi="宋体" w:cs="宋体"/>
          <w:b w:val="0"/>
          <w:bCs w:val="0"/>
          <w:color w:val="auto"/>
          <w:sz w:val="28"/>
          <w:szCs w:val="28"/>
          <w:highlight w:val="none"/>
          <w:lang w:val="en-US" w:eastAsia="zh-CN"/>
        </w:rPr>
        <w:sectPr>
          <w:pgSz w:w="11907" w:h="16840"/>
          <w:pgMar w:top="1440" w:right="1588" w:bottom="1440" w:left="1797" w:header="851" w:footer="851" w:gutter="0"/>
          <w:cols w:space="720" w:num="1"/>
          <w:docGrid w:linePitch="285" w:charSpace="0"/>
        </w:sectPr>
      </w:pPr>
    </w:p>
    <w:p w14:paraId="7E58A06A">
      <w:pPr>
        <w:widowControl/>
        <w:numPr>
          <w:ilvl w:val="-1"/>
          <w:numId w:val="0"/>
        </w:numPr>
        <w:spacing w:line="360" w:lineRule="auto"/>
        <w:ind w:firstLine="0" w:firstLineChars="0"/>
        <w:jc w:val="left"/>
        <w:outlineLvl w:val="9"/>
        <w:rPr>
          <w:rFonts w:hint="default"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附件八   服务承诺书；</w:t>
      </w:r>
    </w:p>
    <w:p w14:paraId="4A26E72C">
      <w:pPr>
        <w:widowControl/>
        <w:numPr>
          <w:ilvl w:val="-1"/>
          <w:numId w:val="0"/>
        </w:numPr>
        <w:spacing w:line="360" w:lineRule="auto"/>
        <w:ind w:left="0" w:firstLine="0" w:firstLineChars="0"/>
        <w:jc w:val="left"/>
        <w:outlineLvl w:val="9"/>
        <w:rPr>
          <w:rFonts w:hint="eastAsia" w:ascii="宋体" w:hAnsi="宋体" w:cs="宋体"/>
          <w:b w:val="0"/>
          <w:bCs w:val="0"/>
          <w:color w:val="auto"/>
          <w:sz w:val="28"/>
          <w:szCs w:val="28"/>
          <w:highlight w:val="none"/>
          <w:lang w:val="en-US" w:eastAsia="zh-CN"/>
        </w:rPr>
        <w:sectPr>
          <w:pgSz w:w="11907" w:h="16840"/>
          <w:pgMar w:top="1440" w:right="1588" w:bottom="1440" w:left="1797" w:header="851" w:footer="851" w:gutter="0"/>
          <w:cols w:space="720" w:num="1"/>
          <w:docGrid w:linePitch="285" w:charSpace="0"/>
        </w:sectPr>
      </w:pPr>
    </w:p>
    <w:p w14:paraId="67E18D2C">
      <w:pPr>
        <w:widowControl/>
        <w:numPr>
          <w:ilvl w:val="0"/>
          <w:numId w:val="0"/>
        </w:numPr>
        <w:spacing w:line="360" w:lineRule="auto"/>
        <w:ind w:firstLine="0" w:firstLineChars="0"/>
        <w:jc w:val="left"/>
        <w:outlineLvl w:val="9"/>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附件九  投标人需要说明的其他文件和说明（格式自拟）</w:t>
      </w:r>
    </w:p>
    <w:p w14:paraId="5F0EEB2B">
      <w:pPr>
        <w:rPr>
          <w:rFonts w:hint="eastAsia" w:ascii="宋体" w:hAnsi="宋体" w:cs="宋体"/>
          <w:b w:val="0"/>
          <w:bCs w:val="0"/>
          <w:color w:val="auto"/>
          <w:sz w:val="28"/>
          <w:szCs w:val="28"/>
          <w:highlight w:val="none"/>
          <w:lang w:val="en-US" w:eastAsia="zh-CN"/>
        </w:rPr>
      </w:pPr>
    </w:p>
    <w:p w14:paraId="7E887236">
      <w:pPr>
        <w:rPr>
          <w:rFonts w:hint="eastAsia" w:ascii="宋体" w:hAnsi="宋体" w:cs="宋体"/>
          <w:b w:val="0"/>
          <w:bCs w:val="0"/>
          <w:color w:val="auto"/>
          <w:sz w:val="28"/>
          <w:szCs w:val="28"/>
          <w:highlight w:val="none"/>
          <w:lang w:val="en-US" w:eastAsia="zh-CN"/>
        </w:rPr>
      </w:pPr>
    </w:p>
    <w:p w14:paraId="1F49E35D">
      <w:pPr>
        <w:rPr>
          <w:rFonts w:hint="eastAsia" w:ascii="宋体" w:hAnsi="宋体" w:cs="宋体"/>
          <w:b w:val="0"/>
          <w:bCs w:val="0"/>
          <w:color w:val="auto"/>
          <w:sz w:val="28"/>
          <w:szCs w:val="28"/>
          <w:highlight w:val="none"/>
          <w:lang w:val="en-US" w:eastAsia="zh-CN"/>
        </w:rPr>
      </w:pPr>
    </w:p>
    <w:p w14:paraId="6769D4CF">
      <w:pPr>
        <w:rPr>
          <w:rFonts w:hint="eastAsia" w:ascii="宋体" w:hAnsi="宋体" w:cs="宋体"/>
          <w:b w:val="0"/>
          <w:bCs w:val="0"/>
          <w:color w:val="auto"/>
          <w:sz w:val="28"/>
          <w:szCs w:val="28"/>
          <w:highlight w:val="none"/>
          <w:lang w:val="en-US" w:eastAsia="zh-CN"/>
        </w:rPr>
      </w:pPr>
    </w:p>
    <w:p w14:paraId="5D35686A">
      <w:pPr>
        <w:rPr>
          <w:rFonts w:hint="eastAsia" w:ascii="宋体" w:hAnsi="宋体" w:cs="宋体"/>
          <w:b w:val="0"/>
          <w:bCs w:val="0"/>
          <w:color w:val="auto"/>
          <w:sz w:val="28"/>
          <w:szCs w:val="28"/>
          <w:highlight w:val="none"/>
          <w:lang w:val="en-US" w:eastAsia="zh-CN"/>
        </w:rPr>
      </w:pPr>
    </w:p>
    <w:p w14:paraId="2D85C87C">
      <w:pPr>
        <w:rPr>
          <w:rFonts w:hint="eastAsia" w:ascii="宋体" w:hAnsi="宋体" w:cs="宋体"/>
          <w:b w:val="0"/>
          <w:bCs w:val="0"/>
          <w:color w:val="auto"/>
          <w:sz w:val="28"/>
          <w:szCs w:val="28"/>
          <w:highlight w:val="none"/>
          <w:lang w:val="en-US" w:eastAsia="zh-CN"/>
        </w:rPr>
      </w:pPr>
    </w:p>
    <w:p w14:paraId="2DDD3790">
      <w:pPr>
        <w:rPr>
          <w:rFonts w:hint="eastAsia" w:ascii="宋体" w:hAnsi="宋体" w:cs="宋体"/>
          <w:b w:val="0"/>
          <w:bCs w:val="0"/>
          <w:color w:val="auto"/>
          <w:sz w:val="28"/>
          <w:szCs w:val="28"/>
          <w:highlight w:val="none"/>
          <w:lang w:val="en-US" w:eastAsia="zh-CN"/>
        </w:rPr>
      </w:pPr>
    </w:p>
    <w:p w14:paraId="23DE7B0D">
      <w:pPr>
        <w:rPr>
          <w:rFonts w:hint="eastAsia" w:ascii="宋体" w:hAnsi="宋体" w:cs="宋体"/>
          <w:b w:val="0"/>
          <w:bCs w:val="0"/>
          <w:color w:val="auto"/>
          <w:sz w:val="28"/>
          <w:szCs w:val="28"/>
          <w:highlight w:val="none"/>
          <w:lang w:val="en-US" w:eastAsia="zh-CN"/>
        </w:rPr>
      </w:pPr>
    </w:p>
    <w:p w14:paraId="512BB3EF">
      <w:pPr>
        <w:rPr>
          <w:rFonts w:hint="eastAsia" w:ascii="宋体" w:hAnsi="宋体" w:cs="宋体"/>
          <w:b w:val="0"/>
          <w:bCs w:val="0"/>
          <w:color w:val="auto"/>
          <w:sz w:val="28"/>
          <w:szCs w:val="28"/>
          <w:highlight w:val="none"/>
          <w:lang w:val="en-US" w:eastAsia="zh-CN"/>
        </w:rPr>
      </w:pPr>
    </w:p>
    <w:p w14:paraId="3F546B52">
      <w:pPr>
        <w:rPr>
          <w:rFonts w:hint="eastAsia" w:ascii="宋体" w:hAnsi="宋体" w:cs="宋体"/>
          <w:b w:val="0"/>
          <w:bCs w:val="0"/>
          <w:color w:val="auto"/>
          <w:sz w:val="28"/>
          <w:szCs w:val="28"/>
          <w:highlight w:val="none"/>
          <w:lang w:val="en-US" w:eastAsia="zh-CN"/>
        </w:rPr>
      </w:pPr>
    </w:p>
    <w:p w14:paraId="74ED1195">
      <w:pPr>
        <w:rPr>
          <w:rFonts w:hint="eastAsia" w:ascii="宋体" w:hAnsi="宋体" w:cs="宋体"/>
          <w:b w:val="0"/>
          <w:bCs w:val="0"/>
          <w:color w:val="auto"/>
          <w:sz w:val="28"/>
          <w:szCs w:val="28"/>
          <w:highlight w:val="none"/>
          <w:lang w:val="en-US" w:eastAsia="zh-CN"/>
        </w:rPr>
      </w:pPr>
    </w:p>
    <w:p w14:paraId="44D3D249">
      <w:pPr>
        <w:rPr>
          <w:rFonts w:hint="eastAsia" w:ascii="宋体" w:hAnsi="宋体" w:cs="宋体"/>
          <w:b w:val="0"/>
          <w:bCs w:val="0"/>
          <w:color w:val="auto"/>
          <w:sz w:val="28"/>
          <w:szCs w:val="28"/>
          <w:highlight w:val="none"/>
          <w:lang w:val="en-US" w:eastAsia="zh-CN"/>
        </w:rPr>
      </w:pPr>
    </w:p>
    <w:p w14:paraId="05A83530">
      <w:pPr>
        <w:rPr>
          <w:rFonts w:hint="eastAsia" w:ascii="宋体" w:hAnsi="宋体" w:cs="宋体"/>
          <w:b w:val="0"/>
          <w:bCs w:val="0"/>
          <w:color w:val="auto"/>
          <w:sz w:val="28"/>
          <w:szCs w:val="28"/>
          <w:highlight w:val="none"/>
          <w:lang w:val="en-US" w:eastAsia="zh-CN"/>
        </w:rPr>
      </w:pPr>
    </w:p>
    <w:p w14:paraId="77BD0580">
      <w:pPr>
        <w:rPr>
          <w:rFonts w:hint="eastAsia" w:ascii="宋体" w:hAnsi="宋体" w:cs="宋体"/>
          <w:b w:val="0"/>
          <w:bCs w:val="0"/>
          <w:color w:val="auto"/>
          <w:sz w:val="28"/>
          <w:szCs w:val="28"/>
          <w:highlight w:val="none"/>
          <w:lang w:val="en-US" w:eastAsia="zh-CN"/>
        </w:rPr>
      </w:pPr>
    </w:p>
    <w:p w14:paraId="1C81F0FC">
      <w:pPr>
        <w:rPr>
          <w:rFonts w:hint="eastAsia" w:ascii="宋体" w:hAnsi="宋体" w:cs="宋体"/>
          <w:b w:val="0"/>
          <w:bCs w:val="0"/>
          <w:color w:val="auto"/>
          <w:sz w:val="28"/>
          <w:szCs w:val="28"/>
          <w:highlight w:val="none"/>
          <w:lang w:val="en-US" w:eastAsia="zh-CN"/>
        </w:rPr>
      </w:pPr>
    </w:p>
    <w:p w14:paraId="28BBBB95">
      <w:pPr>
        <w:rPr>
          <w:rFonts w:hint="eastAsia" w:ascii="宋体" w:hAnsi="宋体" w:cs="宋体"/>
          <w:b w:val="0"/>
          <w:bCs w:val="0"/>
          <w:color w:val="auto"/>
          <w:sz w:val="28"/>
          <w:szCs w:val="28"/>
          <w:highlight w:val="none"/>
          <w:lang w:val="en-US" w:eastAsia="zh-CN"/>
        </w:rPr>
      </w:pPr>
    </w:p>
    <w:p w14:paraId="77A949AE">
      <w:pPr>
        <w:rPr>
          <w:rFonts w:hint="eastAsia" w:ascii="宋体" w:hAnsi="宋体" w:cs="宋体"/>
          <w:b w:val="0"/>
          <w:bCs w:val="0"/>
          <w:color w:val="auto"/>
          <w:sz w:val="28"/>
          <w:szCs w:val="28"/>
          <w:highlight w:val="none"/>
          <w:lang w:val="en-US" w:eastAsia="zh-CN"/>
        </w:rPr>
      </w:pPr>
    </w:p>
    <w:p w14:paraId="45E11255">
      <w:pPr>
        <w:rPr>
          <w:rFonts w:hint="eastAsia" w:ascii="宋体" w:hAnsi="宋体" w:cs="宋体"/>
          <w:b w:val="0"/>
          <w:bCs w:val="0"/>
          <w:color w:val="auto"/>
          <w:sz w:val="28"/>
          <w:szCs w:val="28"/>
          <w:highlight w:val="none"/>
          <w:lang w:val="en-US" w:eastAsia="zh-CN"/>
        </w:rPr>
      </w:pPr>
    </w:p>
    <w:p w14:paraId="37D9272C">
      <w:pPr>
        <w:rPr>
          <w:rFonts w:hint="eastAsia" w:ascii="宋体" w:hAnsi="宋体" w:cs="宋体"/>
          <w:b w:val="0"/>
          <w:bCs w:val="0"/>
          <w:color w:val="auto"/>
          <w:sz w:val="28"/>
          <w:szCs w:val="28"/>
          <w:highlight w:val="none"/>
          <w:lang w:val="en-US" w:eastAsia="zh-CN"/>
        </w:rPr>
      </w:pPr>
    </w:p>
    <w:p w14:paraId="28AAC1DD">
      <w:pPr>
        <w:rPr>
          <w:rFonts w:hint="eastAsia" w:ascii="宋体" w:hAnsi="宋体" w:cs="宋体"/>
          <w:b w:val="0"/>
          <w:bCs w:val="0"/>
          <w:color w:val="auto"/>
          <w:sz w:val="28"/>
          <w:szCs w:val="28"/>
          <w:highlight w:val="none"/>
          <w:lang w:val="en-US" w:eastAsia="zh-CN"/>
        </w:rPr>
      </w:pPr>
    </w:p>
    <w:p w14:paraId="6C99EF26">
      <w:pPr>
        <w:rPr>
          <w:rFonts w:hint="eastAsia" w:ascii="宋体" w:hAnsi="宋体" w:cs="宋体"/>
          <w:b w:val="0"/>
          <w:bCs w:val="0"/>
          <w:color w:val="auto"/>
          <w:sz w:val="28"/>
          <w:szCs w:val="28"/>
          <w:highlight w:val="none"/>
          <w:lang w:val="en-US" w:eastAsia="zh-CN"/>
        </w:rPr>
      </w:pPr>
    </w:p>
    <w:p w14:paraId="133F1176">
      <w:pPr>
        <w:rPr>
          <w:rFonts w:hint="eastAsia" w:ascii="宋体" w:hAnsi="宋体" w:cs="宋体"/>
          <w:b w:val="0"/>
          <w:bCs w:val="0"/>
          <w:color w:val="auto"/>
          <w:sz w:val="28"/>
          <w:szCs w:val="28"/>
          <w:highlight w:val="none"/>
          <w:lang w:val="en-US" w:eastAsia="zh-CN"/>
        </w:rPr>
      </w:pPr>
    </w:p>
    <w:p w14:paraId="5E92F62F">
      <w:pPr>
        <w:rPr>
          <w:rFonts w:hint="eastAsia" w:ascii="宋体" w:hAnsi="宋体" w:cs="宋体"/>
          <w:b w:val="0"/>
          <w:bCs w:val="0"/>
          <w:color w:val="auto"/>
          <w:sz w:val="28"/>
          <w:szCs w:val="28"/>
          <w:highlight w:val="none"/>
          <w:lang w:val="en-US" w:eastAsia="zh-CN"/>
        </w:rPr>
      </w:pPr>
    </w:p>
    <w:p w14:paraId="3CC9AF69">
      <w:pPr>
        <w:rPr>
          <w:rFonts w:hint="eastAsia" w:ascii="宋体" w:hAnsi="宋体" w:cs="宋体"/>
          <w:b w:val="0"/>
          <w:bCs w:val="0"/>
          <w:color w:val="auto"/>
          <w:sz w:val="28"/>
          <w:szCs w:val="28"/>
          <w:highlight w:val="none"/>
          <w:lang w:val="en-US" w:eastAsia="zh-CN"/>
        </w:rPr>
      </w:pPr>
    </w:p>
    <w:p w14:paraId="17DC7E1C">
      <w:pPr>
        <w:rPr>
          <w:rFonts w:hint="eastAsia" w:ascii="宋体" w:hAnsi="宋体" w:cs="宋体"/>
          <w:b w:val="0"/>
          <w:bCs w:val="0"/>
          <w:color w:val="auto"/>
          <w:sz w:val="28"/>
          <w:szCs w:val="28"/>
          <w:highlight w:val="none"/>
          <w:lang w:val="en-US" w:eastAsia="zh-CN"/>
        </w:rPr>
      </w:pPr>
    </w:p>
    <w:p w14:paraId="7BBD52F3">
      <w:pPr>
        <w:rPr>
          <w:rFonts w:hint="eastAsia" w:ascii="宋体" w:hAnsi="宋体" w:cs="宋体"/>
          <w:b w:val="0"/>
          <w:bCs w:val="0"/>
          <w:color w:val="auto"/>
          <w:sz w:val="28"/>
          <w:szCs w:val="28"/>
          <w:highlight w:val="none"/>
          <w:lang w:val="en-US" w:eastAsia="zh-CN"/>
        </w:rPr>
      </w:pPr>
    </w:p>
    <w:p w14:paraId="5263A1DA">
      <w:pPr>
        <w:rPr>
          <w:rFonts w:hint="eastAsia" w:ascii="宋体" w:hAnsi="宋体" w:cs="宋体"/>
          <w:b w:val="0"/>
          <w:bCs w:val="0"/>
          <w:color w:val="auto"/>
          <w:sz w:val="28"/>
          <w:szCs w:val="28"/>
          <w:highlight w:val="none"/>
          <w:lang w:val="en-US" w:eastAsia="zh-CN"/>
        </w:rPr>
      </w:pPr>
    </w:p>
    <w:p w14:paraId="59754EA3">
      <w:pPr>
        <w:rPr>
          <w:rFonts w:hint="eastAsia" w:ascii="宋体" w:hAnsi="宋体" w:cs="宋体"/>
          <w:b w:val="0"/>
          <w:bCs w:val="0"/>
          <w:color w:val="auto"/>
          <w:sz w:val="28"/>
          <w:szCs w:val="28"/>
          <w:highlight w:val="none"/>
          <w:lang w:val="en-US" w:eastAsia="zh-CN"/>
        </w:rPr>
      </w:pPr>
    </w:p>
    <w:p w14:paraId="075BE783">
      <w:pPr>
        <w:rPr>
          <w:rFonts w:hint="eastAsia" w:ascii="宋体" w:hAnsi="宋体" w:cs="宋体"/>
          <w:b w:val="0"/>
          <w:bCs w:val="0"/>
          <w:color w:val="auto"/>
          <w:sz w:val="28"/>
          <w:szCs w:val="28"/>
          <w:highlight w:val="none"/>
          <w:lang w:val="en-US" w:eastAsia="zh-CN"/>
        </w:rPr>
      </w:pPr>
    </w:p>
    <w:p w14:paraId="461A6388">
      <w:pPr>
        <w:rPr>
          <w:rFonts w:hint="eastAsia" w:ascii="宋体" w:hAnsi="宋体" w:cs="宋体"/>
          <w:b w:val="0"/>
          <w:bCs w:val="0"/>
          <w:color w:val="auto"/>
          <w:sz w:val="28"/>
          <w:szCs w:val="28"/>
          <w:highlight w:val="none"/>
          <w:lang w:val="en-US" w:eastAsia="zh-CN"/>
        </w:rPr>
      </w:pPr>
    </w:p>
    <w:p w14:paraId="169D74C9">
      <w:pPr>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br w:type="page"/>
      </w:r>
    </w:p>
    <w:p w14:paraId="38D962B3">
      <w:pPr>
        <w:spacing w:line="360" w:lineRule="auto"/>
        <w:rPr>
          <w:b/>
          <w:sz w:val="52"/>
          <w:szCs w:val="52"/>
          <w:highlight w:val="none"/>
        </w:rPr>
      </w:pPr>
      <w:r>
        <w:rPr>
          <w:rFonts w:hint="eastAsia" w:ascii="宋体" w:hAnsi="宋体" w:cs="宋体"/>
          <w:b w:val="0"/>
          <w:bCs w:val="0"/>
          <w:color w:val="auto"/>
          <w:sz w:val="28"/>
          <w:szCs w:val="28"/>
          <w:highlight w:val="none"/>
          <w:lang w:val="en-US" w:eastAsia="zh-CN"/>
        </w:rPr>
        <w:t>附件十</w:t>
      </w:r>
      <w:r>
        <w:rPr>
          <w:rFonts w:hAnsi="宋体"/>
          <w:sz w:val="28"/>
          <w:highlight w:val="none"/>
        </w:rPr>
        <w:t xml:space="preserve"> </w:t>
      </w:r>
      <w:r>
        <w:rPr>
          <w:rFonts w:hint="eastAsia" w:hAnsi="宋体"/>
          <w:sz w:val="28"/>
          <w:highlight w:val="none"/>
          <w:lang w:val="en-US" w:eastAsia="zh-CN"/>
        </w:rPr>
        <w:t xml:space="preserve">         </w:t>
      </w:r>
      <w:r>
        <w:rPr>
          <w:rFonts w:hint="eastAsia" w:hAnsi="宋体"/>
          <w:sz w:val="28"/>
          <w:highlight w:val="none"/>
        </w:rPr>
        <w:t>投标保证金退还申请书</w:t>
      </w:r>
    </w:p>
    <w:p w14:paraId="6CAB2F9D">
      <w:pPr>
        <w:spacing w:line="360" w:lineRule="auto"/>
        <w:jc w:val="center"/>
        <w:rPr>
          <w:b/>
          <w:sz w:val="36"/>
          <w:highlight w:val="none"/>
        </w:rPr>
      </w:pPr>
    </w:p>
    <w:p w14:paraId="12BB0A5F">
      <w:pPr>
        <w:spacing w:line="360" w:lineRule="auto"/>
        <w:rPr>
          <w:sz w:val="24"/>
          <w:highlight w:val="none"/>
        </w:rPr>
      </w:pPr>
      <w:r>
        <w:rPr>
          <w:rFonts w:hint="eastAsia"/>
          <w:sz w:val="24"/>
          <w:highlight w:val="none"/>
        </w:rPr>
        <w:t>致：</w:t>
      </w:r>
      <w:r>
        <w:rPr>
          <w:rFonts w:hint="eastAsia"/>
          <w:sz w:val="24"/>
          <w:highlight w:val="none"/>
          <w:u w:val="single"/>
        </w:rPr>
        <w:t>太原中车轨道交通装备有限公司</w:t>
      </w:r>
    </w:p>
    <w:p w14:paraId="61BEBAE8">
      <w:pPr>
        <w:spacing w:line="360" w:lineRule="auto"/>
        <w:ind w:firstLine="480" w:firstLineChars="200"/>
        <w:rPr>
          <w:sz w:val="24"/>
          <w:highlight w:val="none"/>
        </w:rPr>
      </w:pPr>
    </w:p>
    <w:p w14:paraId="4F52E2DC">
      <w:pPr>
        <w:spacing w:line="360" w:lineRule="auto"/>
        <w:ind w:firstLine="480" w:firstLineChars="200"/>
        <w:rPr>
          <w:sz w:val="24"/>
          <w:highlight w:val="none"/>
        </w:rPr>
      </w:pPr>
      <w:r>
        <w:rPr>
          <w:rFonts w:hint="eastAsia"/>
          <w:sz w:val="24"/>
          <w:highlight w:val="none"/>
        </w:rPr>
        <w:t>我公司于</w:t>
      </w:r>
      <w:r>
        <w:rPr>
          <w:sz w:val="24"/>
          <w:highlight w:val="none"/>
          <w:u w:val="single"/>
        </w:rPr>
        <w:t xml:space="preserve">    </w:t>
      </w:r>
      <w:r>
        <w:rPr>
          <w:sz w:val="24"/>
          <w:highlight w:val="none"/>
        </w:rPr>
        <w:t>年</w:t>
      </w:r>
      <w:r>
        <w:rPr>
          <w:rFonts w:hint="eastAsia"/>
          <w:sz w:val="24"/>
          <w:highlight w:val="none"/>
          <w:u w:val="single"/>
        </w:rPr>
        <w:t xml:space="preserve"> </w:t>
      </w:r>
      <w:r>
        <w:rPr>
          <w:sz w:val="24"/>
          <w:highlight w:val="none"/>
          <w:u w:val="single"/>
        </w:rPr>
        <w:t xml:space="preserve"> </w:t>
      </w:r>
      <w:r>
        <w:rPr>
          <w:sz w:val="24"/>
          <w:highlight w:val="none"/>
        </w:rPr>
        <w:t>月</w:t>
      </w:r>
      <w:r>
        <w:rPr>
          <w:rFonts w:hint="eastAsia"/>
          <w:sz w:val="24"/>
          <w:highlight w:val="none"/>
          <w:u w:val="single"/>
        </w:rPr>
        <w:t xml:space="preserve"> </w:t>
      </w:r>
      <w:r>
        <w:rPr>
          <w:sz w:val="24"/>
          <w:highlight w:val="none"/>
          <w:u w:val="single"/>
        </w:rPr>
        <w:t xml:space="preserve"> </w:t>
      </w:r>
      <w:r>
        <w:rPr>
          <w:sz w:val="24"/>
          <w:highlight w:val="none"/>
        </w:rPr>
        <w:t>日参加</w:t>
      </w:r>
      <w:r>
        <w:rPr>
          <w:rFonts w:hint="eastAsia"/>
          <w:sz w:val="24"/>
          <w:highlight w:val="none"/>
        </w:rPr>
        <w:t>贵公司</w:t>
      </w:r>
      <w:r>
        <w:rPr>
          <w:rFonts w:hint="eastAsia"/>
          <w:sz w:val="24"/>
          <w:highlight w:val="none"/>
          <w:u w:val="single"/>
          <w:lang w:val="en-US" w:eastAsia="zh-CN"/>
        </w:rPr>
        <w:t xml:space="preserve">             </w:t>
      </w:r>
      <w:r>
        <w:rPr>
          <w:rFonts w:hint="eastAsia"/>
          <w:sz w:val="24"/>
          <w:highlight w:val="none"/>
          <w:lang w:eastAsia="zh-CN"/>
        </w:rPr>
        <w:t>招（竞）标</w:t>
      </w:r>
      <w:r>
        <w:rPr>
          <w:rFonts w:hint="eastAsia"/>
          <w:sz w:val="24"/>
          <w:highlight w:val="none"/>
        </w:rPr>
        <w:t>（</w:t>
      </w:r>
      <w:r>
        <w:rPr>
          <w:rFonts w:hint="eastAsia"/>
          <w:sz w:val="24"/>
          <w:highlight w:val="none"/>
          <w:lang w:eastAsia="zh-CN"/>
        </w:rPr>
        <w:t>招（竞）标</w:t>
      </w:r>
      <w:r>
        <w:rPr>
          <w:rFonts w:hint="eastAsia"/>
          <w:sz w:val="24"/>
          <w:highlight w:val="none"/>
        </w:rPr>
        <w:t>编号为：</w:t>
      </w:r>
      <w:r>
        <w:rPr>
          <w:rFonts w:hint="eastAsia"/>
          <w:sz w:val="24"/>
          <w:highlight w:val="none"/>
          <w:u w:val="single"/>
        </w:rPr>
        <w:t xml:space="preserve"> </w:t>
      </w:r>
      <w:r>
        <w:rPr>
          <w:sz w:val="24"/>
          <w:highlight w:val="none"/>
          <w:u w:val="single"/>
        </w:rPr>
        <w:t xml:space="preserve">             </w:t>
      </w:r>
      <w:r>
        <w:rPr>
          <w:rFonts w:hint="eastAsia"/>
          <w:sz w:val="24"/>
          <w:highlight w:val="none"/>
        </w:rPr>
        <w:t>），以</w:t>
      </w:r>
      <w:r>
        <w:rPr>
          <w:rFonts w:hint="eastAsia"/>
          <w:sz w:val="24"/>
          <w:highlight w:val="none"/>
          <w:u w:val="single"/>
        </w:rPr>
        <w:t xml:space="preserve"> </w:t>
      </w:r>
      <w:r>
        <w:rPr>
          <w:sz w:val="24"/>
          <w:highlight w:val="none"/>
          <w:u w:val="single"/>
        </w:rPr>
        <w:t xml:space="preserve">       </w:t>
      </w:r>
      <w:r>
        <w:rPr>
          <w:rFonts w:hint="eastAsia"/>
          <w:sz w:val="24"/>
          <w:highlight w:val="none"/>
        </w:rPr>
        <w:t>形式</w:t>
      </w:r>
      <w:r>
        <w:rPr>
          <w:sz w:val="24"/>
          <w:highlight w:val="none"/>
        </w:rPr>
        <w:t>交纳保证金</w:t>
      </w:r>
      <w:r>
        <w:rPr>
          <w:sz w:val="24"/>
          <w:highlight w:val="none"/>
          <w:u w:val="single"/>
        </w:rPr>
        <w:t xml:space="preserve">     </w:t>
      </w:r>
      <w:r>
        <w:rPr>
          <w:rFonts w:hint="eastAsia"/>
          <w:sz w:val="24"/>
          <w:highlight w:val="none"/>
          <w:u w:val="single"/>
          <w:lang w:val="en-US" w:eastAsia="zh-CN"/>
        </w:rPr>
        <w:t xml:space="preserve">   </w:t>
      </w:r>
      <w:r>
        <w:rPr>
          <w:sz w:val="24"/>
          <w:highlight w:val="none"/>
          <w:u w:val="single"/>
        </w:rPr>
        <w:t xml:space="preserve">   </w:t>
      </w:r>
      <w:r>
        <w:rPr>
          <w:sz w:val="24"/>
          <w:highlight w:val="none"/>
        </w:rPr>
        <w:t>元，</w:t>
      </w:r>
      <w:r>
        <w:rPr>
          <w:rFonts w:hint="eastAsia"/>
          <w:sz w:val="24"/>
          <w:highlight w:val="none"/>
        </w:rPr>
        <w:t>大写：</w:t>
      </w:r>
      <w:r>
        <w:rPr>
          <w:rFonts w:hint="eastAsia"/>
          <w:sz w:val="24"/>
          <w:highlight w:val="none"/>
          <w:u w:val="single"/>
        </w:rPr>
        <w:t xml:space="preserve"> </w:t>
      </w:r>
      <w:r>
        <w:rPr>
          <w:sz w:val="24"/>
          <w:highlight w:val="none"/>
          <w:u w:val="single"/>
        </w:rPr>
        <w:t xml:space="preserve">   </w:t>
      </w:r>
      <w:r>
        <w:rPr>
          <w:rFonts w:hint="eastAsia"/>
          <w:sz w:val="24"/>
          <w:highlight w:val="none"/>
          <w:u w:val="single"/>
          <w:lang w:val="en-US" w:eastAsia="zh-CN"/>
        </w:rPr>
        <w:t xml:space="preserve">    </w:t>
      </w:r>
      <w:r>
        <w:rPr>
          <w:sz w:val="24"/>
          <w:highlight w:val="none"/>
          <w:u w:val="single"/>
        </w:rPr>
        <w:t xml:space="preserve">    </w:t>
      </w:r>
      <w:r>
        <w:rPr>
          <w:rFonts w:hint="eastAsia"/>
          <w:sz w:val="24"/>
          <w:highlight w:val="none"/>
        </w:rPr>
        <w:t>元，因</w:t>
      </w:r>
      <w:r>
        <w:rPr>
          <w:sz w:val="24"/>
          <w:highlight w:val="none"/>
        </w:rPr>
        <w:t>未中标</w:t>
      </w:r>
      <w:r>
        <w:rPr>
          <w:rFonts w:hint="eastAsia"/>
          <w:sz w:val="24"/>
          <w:highlight w:val="none"/>
        </w:rPr>
        <w:t>（已中标）</w:t>
      </w:r>
      <w:r>
        <w:rPr>
          <w:sz w:val="24"/>
          <w:highlight w:val="none"/>
        </w:rPr>
        <w:t>，现</w:t>
      </w:r>
      <w:r>
        <w:rPr>
          <w:rFonts w:hint="eastAsia"/>
          <w:sz w:val="24"/>
          <w:highlight w:val="none"/>
        </w:rPr>
        <w:t>申请退还</w:t>
      </w:r>
      <w:r>
        <w:rPr>
          <w:sz w:val="24"/>
          <w:highlight w:val="none"/>
        </w:rPr>
        <w:t>该项目投标保证金至以下帐号，请予办理。</w:t>
      </w:r>
    </w:p>
    <w:p w14:paraId="634901B6">
      <w:pPr>
        <w:spacing w:line="360" w:lineRule="auto"/>
        <w:ind w:firstLine="480" w:firstLineChars="200"/>
        <w:rPr>
          <w:sz w:val="24"/>
          <w:highlight w:val="none"/>
        </w:rPr>
      </w:pPr>
    </w:p>
    <w:p w14:paraId="4DDF8E49">
      <w:pPr>
        <w:spacing w:line="360" w:lineRule="auto"/>
        <w:ind w:firstLine="480" w:firstLineChars="200"/>
        <w:rPr>
          <w:sz w:val="24"/>
          <w:highlight w:val="none"/>
        </w:rPr>
      </w:pPr>
      <w:r>
        <w:rPr>
          <w:rFonts w:hint="eastAsia"/>
          <w:sz w:val="24"/>
          <w:highlight w:val="none"/>
        </w:rPr>
        <w:t>户名：</w:t>
      </w:r>
      <w:r>
        <w:rPr>
          <w:rFonts w:hint="eastAsia"/>
          <w:sz w:val="24"/>
          <w:highlight w:val="none"/>
          <w:u w:val="single"/>
        </w:rPr>
        <w:t xml:space="preserve"> </w:t>
      </w:r>
      <w:r>
        <w:rPr>
          <w:sz w:val="24"/>
          <w:highlight w:val="none"/>
          <w:u w:val="single"/>
        </w:rPr>
        <w:t xml:space="preserve">                           </w:t>
      </w:r>
    </w:p>
    <w:p w14:paraId="286E6D75">
      <w:pPr>
        <w:spacing w:line="360" w:lineRule="auto"/>
        <w:ind w:firstLine="480" w:firstLineChars="200"/>
        <w:rPr>
          <w:sz w:val="24"/>
          <w:highlight w:val="none"/>
          <w:u w:val="single"/>
        </w:rPr>
      </w:pPr>
      <w:r>
        <w:rPr>
          <w:rFonts w:hint="eastAsia"/>
          <w:sz w:val="24"/>
          <w:highlight w:val="none"/>
        </w:rPr>
        <w:t>开户银行：</w:t>
      </w:r>
      <w:r>
        <w:rPr>
          <w:rFonts w:hint="eastAsia"/>
          <w:sz w:val="24"/>
          <w:highlight w:val="none"/>
          <w:u w:val="single"/>
        </w:rPr>
        <w:t xml:space="preserve"> </w:t>
      </w:r>
      <w:r>
        <w:rPr>
          <w:sz w:val="24"/>
          <w:highlight w:val="none"/>
          <w:u w:val="single"/>
        </w:rPr>
        <w:t xml:space="preserve">                       </w:t>
      </w:r>
    </w:p>
    <w:p w14:paraId="62BC8AC7">
      <w:pPr>
        <w:spacing w:line="360" w:lineRule="auto"/>
        <w:ind w:firstLine="480" w:firstLineChars="200"/>
        <w:rPr>
          <w:sz w:val="24"/>
          <w:highlight w:val="none"/>
          <w:u w:val="single"/>
        </w:rPr>
      </w:pPr>
      <w:r>
        <w:rPr>
          <w:rFonts w:hint="eastAsia"/>
          <w:sz w:val="24"/>
          <w:highlight w:val="none"/>
        </w:rPr>
        <w:t>银行帐号：</w:t>
      </w:r>
      <w:r>
        <w:rPr>
          <w:sz w:val="24"/>
          <w:highlight w:val="none"/>
          <w:u w:val="single"/>
        </w:rPr>
        <w:t xml:space="preserve">                        </w:t>
      </w:r>
    </w:p>
    <w:p w14:paraId="102ED339">
      <w:pPr>
        <w:spacing w:line="360" w:lineRule="auto"/>
        <w:ind w:firstLine="480" w:firstLineChars="200"/>
        <w:rPr>
          <w:sz w:val="24"/>
          <w:highlight w:val="none"/>
          <w:u w:val="single"/>
        </w:rPr>
      </w:pPr>
      <w:r>
        <w:rPr>
          <w:sz w:val="24"/>
          <w:highlight w:val="none"/>
        </w:rPr>
        <w:t>联系电话：</w:t>
      </w:r>
      <w:r>
        <w:rPr>
          <w:sz w:val="24"/>
          <w:highlight w:val="none"/>
          <w:u w:val="single"/>
        </w:rPr>
        <w:t xml:space="preserve">                        </w:t>
      </w:r>
    </w:p>
    <w:p w14:paraId="4766BFE1">
      <w:pPr>
        <w:spacing w:line="360" w:lineRule="auto"/>
        <w:ind w:firstLine="480" w:firstLineChars="200"/>
        <w:rPr>
          <w:sz w:val="24"/>
          <w:highlight w:val="none"/>
          <w:u w:val="single"/>
        </w:rPr>
      </w:pPr>
      <w:r>
        <w:rPr>
          <w:rFonts w:hint="eastAsia"/>
          <w:sz w:val="24"/>
          <w:highlight w:val="none"/>
        </w:rPr>
        <w:t>投标人：</w:t>
      </w:r>
      <w:r>
        <w:rPr>
          <w:sz w:val="24"/>
          <w:highlight w:val="none"/>
          <w:u w:val="single"/>
        </w:rPr>
        <w:t xml:space="preserve">                          </w:t>
      </w:r>
      <w:r>
        <w:rPr>
          <w:rFonts w:hint="eastAsia"/>
          <w:sz w:val="24"/>
          <w:highlight w:val="none"/>
        </w:rPr>
        <w:t>（加盖公章）</w:t>
      </w:r>
      <w:r>
        <w:rPr>
          <w:sz w:val="24"/>
          <w:highlight w:val="none"/>
        </w:rPr>
        <w:t xml:space="preserve"> </w:t>
      </w:r>
    </w:p>
    <w:p w14:paraId="323B85C3">
      <w:pPr>
        <w:spacing w:line="360" w:lineRule="auto"/>
        <w:ind w:firstLine="480" w:firstLineChars="200"/>
        <w:rPr>
          <w:sz w:val="24"/>
          <w:highlight w:val="none"/>
          <w:u w:val="single"/>
        </w:rPr>
      </w:pPr>
      <w:r>
        <w:rPr>
          <w:rFonts w:hint="eastAsia"/>
          <w:sz w:val="24"/>
          <w:highlight w:val="none"/>
        </w:rPr>
        <w:t>日期：</w:t>
      </w:r>
      <w:r>
        <w:rPr>
          <w:rFonts w:hint="eastAsia"/>
          <w:sz w:val="24"/>
          <w:highlight w:val="none"/>
          <w:u w:val="single"/>
        </w:rPr>
        <w:t xml:space="preserve"> </w:t>
      </w:r>
      <w:r>
        <w:rPr>
          <w:sz w:val="24"/>
          <w:highlight w:val="none"/>
          <w:u w:val="single"/>
        </w:rPr>
        <w:t xml:space="preserve">                           </w:t>
      </w:r>
    </w:p>
    <w:p w14:paraId="0521588F">
      <w:pPr>
        <w:pStyle w:val="27"/>
        <w:ind w:firstLine="0" w:firstLineChars="0"/>
        <w:rPr>
          <w:rFonts w:hint="eastAsia" w:eastAsia="宋体"/>
          <w:color w:val="auto"/>
          <w:sz w:val="28"/>
          <w:szCs w:val="28"/>
          <w:highlight w:val="none"/>
          <w:lang w:val="en-US" w:eastAsia="zh-CN"/>
        </w:rPr>
      </w:pPr>
    </w:p>
    <w:p w14:paraId="1E3F42A6">
      <w:pPr>
        <w:widowControl/>
        <w:numPr>
          <w:ilvl w:val="0"/>
          <w:numId w:val="0"/>
        </w:numPr>
        <w:spacing w:line="360" w:lineRule="auto"/>
        <w:ind w:firstLine="0" w:firstLineChars="0"/>
        <w:jc w:val="left"/>
        <w:outlineLvl w:val="9"/>
        <w:rPr>
          <w:rFonts w:hint="default" w:ascii="宋体" w:hAnsi="宋体" w:cs="宋体"/>
          <w:b w:val="0"/>
          <w:bCs w:val="0"/>
          <w:color w:val="auto"/>
          <w:sz w:val="28"/>
          <w:szCs w:val="28"/>
          <w:highlight w:val="none"/>
          <w:lang w:val="en-US" w:eastAsia="zh-CN"/>
        </w:rPr>
      </w:pPr>
    </w:p>
    <w:p w14:paraId="48BB9F96">
      <w:pPr>
        <w:pStyle w:val="27"/>
        <w:ind w:firstLine="0" w:firstLineChars="0"/>
        <w:rPr>
          <w:rFonts w:hint="default"/>
          <w:color w:val="auto"/>
          <w:sz w:val="28"/>
          <w:szCs w:val="28"/>
          <w:highlight w:val="none"/>
        </w:rPr>
      </w:pPr>
    </w:p>
    <w:sectPr>
      <w:pgSz w:w="11907" w:h="16840"/>
      <w:pgMar w:top="1440" w:right="1588" w:bottom="1440" w:left="1797" w:header="851" w:footer="851"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GE Inspira">
    <w:altName w:val="Arial"/>
    <w:panose1 w:val="020F0603030400020203"/>
    <w:charset w:val="00"/>
    <w:family w:val="swiss"/>
    <w:pitch w:val="default"/>
    <w:sig w:usb0="00000000" w:usb1="00000000" w:usb2="00000000" w:usb3="00000000" w:csb0="0000009F" w:csb1="00000000"/>
  </w:font>
  <w:font w:name="Wingdings 2">
    <w:panose1 w:val="05020102010507070707"/>
    <w:charset w:val="02"/>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D626E">
    <w:pPr>
      <w:pStyle w:val="19"/>
      <w:framePr w:wrap="around" w:vAnchor="text" w:hAnchor="margin" w:xAlign="center" w:y="1"/>
      <w:rPr>
        <w:rStyle w:val="32"/>
      </w:rPr>
    </w:pPr>
    <w:r>
      <w:fldChar w:fldCharType="begin"/>
    </w:r>
    <w:r>
      <w:rPr>
        <w:rStyle w:val="32"/>
      </w:rPr>
      <w:instrText xml:space="preserve">PAGE  </w:instrText>
    </w:r>
    <w:r>
      <w:fldChar w:fldCharType="separate"/>
    </w:r>
    <w:r>
      <w:rPr>
        <w:rStyle w:val="32"/>
      </w:rPr>
      <w:t>24</w:t>
    </w:r>
    <w:r>
      <w:fldChar w:fldCharType="end"/>
    </w:r>
  </w:p>
  <w:p w14:paraId="63D18BC0">
    <w:pPr>
      <w:pStyle w:val="19"/>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65ECD">
    <w:pPr>
      <w:pStyle w:val="19"/>
      <w:framePr w:wrap="around" w:vAnchor="text" w:hAnchor="margin" w:xAlign="center" w:y="1"/>
      <w:rPr>
        <w:rStyle w:val="32"/>
      </w:rPr>
    </w:pPr>
    <w:r>
      <w:fldChar w:fldCharType="begin"/>
    </w:r>
    <w:r>
      <w:rPr>
        <w:rStyle w:val="32"/>
      </w:rPr>
      <w:instrText xml:space="preserve">PAGE  </w:instrText>
    </w:r>
    <w:r>
      <w:fldChar w:fldCharType="separate"/>
    </w:r>
    <w:r>
      <w:rPr>
        <w:rStyle w:val="32"/>
      </w:rPr>
      <w:t>24</w:t>
    </w:r>
    <w:r>
      <w:fldChar w:fldCharType="end"/>
    </w:r>
  </w:p>
  <w:p w14:paraId="10F61FEF">
    <w:pPr>
      <w:pStyle w:val="19"/>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C1566">
    <w:pPr>
      <w:pStyle w:val="19"/>
      <w:framePr w:wrap="around" w:vAnchor="text" w:hAnchor="margin" w:xAlign="center" w:y="1"/>
      <w:rPr>
        <w:rStyle w:val="32"/>
      </w:rPr>
    </w:pPr>
    <w:r>
      <w:fldChar w:fldCharType="begin"/>
    </w:r>
    <w:r>
      <w:rPr>
        <w:rStyle w:val="32"/>
      </w:rPr>
      <w:instrText xml:space="preserve">PAGE  </w:instrText>
    </w:r>
    <w:r>
      <w:fldChar w:fldCharType="separate"/>
    </w:r>
    <w:r>
      <w:rPr>
        <w:rStyle w:val="32"/>
      </w:rPr>
      <w:t>24</w:t>
    </w:r>
    <w:r>
      <w:fldChar w:fldCharType="end"/>
    </w:r>
  </w:p>
  <w:p w14:paraId="5DFED878">
    <w:pPr>
      <w:pStyle w:val="19"/>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41B69">
    <w:pPr>
      <w:pStyle w:val="19"/>
      <w:jc w:val="center"/>
      <w:rPr>
        <w:rFonts w:hint="eastAsia"/>
      </w:rPr>
    </w:pPr>
    <w:r>
      <w:fldChar w:fldCharType="begin"/>
    </w:r>
    <w:r>
      <w:rPr>
        <w:rStyle w:val="32"/>
      </w:rPr>
      <w:instrText xml:space="preserve"> PAGE </w:instrText>
    </w:r>
    <w:r>
      <w:fldChar w:fldCharType="separate"/>
    </w:r>
    <w:r>
      <w:rPr>
        <w:rStyle w:val="32"/>
      </w:rPr>
      <w:t>54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00666">
    <w:pPr>
      <w:pStyle w:val="20"/>
      <w:pBdr>
        <w:bottom w:val="none" w:color="auto" w:sz="0" w:space="1"/>
      </w:pBdr>
      <w:tabs>
        <w:tab w:val="left" w:pos="4928"/>
        <w:tab w:val="clear" w:pos="4153"/>
      </w:tabs>
      <w:jc w:val="both"/>
      <w:rPr>
        <w:rFonts w:hint="eastAsia"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D69EE">
    <w:pPr>
      <w:pStyle w:val="20"/>
      <w:tabs>
        <w:tab w:val="left" w:pos="4928"/>
        <w:tab w:val="clear" w:pos="4153"/>
      </w:tabs>
      <w:jc w:val="both"/>
      <w:rPr>
        <w:rFonts w:hint="eastAsia" w:eastAsia="宋体"/>
        <w:lang w:val="en-US" w:eastAsia="zh-CN"/>
      </w:rPr>
    </w:pPr>
    <w:r>
      <w:rPr>
        <w:rFonts w:hint="eastAsia"/>
        <w:lang w:val="en-US" w:eastAsia="zh-CN"/>
      </w:rPr>
      <w:t>招（竞）标文件                                                                                目录</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4C20B">
    <w:pPr>
      <w:pStyle w:val="20"/>
      <w:jc w:val="both"/>
      <w:rPr>
        <w:rFonts w:hint="default" w:eastAsia="宋体"/>
        <w:lang w:val="en-US" w:eastAsia="zh-CN"/>
      </w:rPr>
    </w:pPr>
    <w:r>
      <w:rPr>
        <w:rFonts w:hint="eastAsia"/>
        <w:lang w:val="en-US" w:eastAsia="zh-CN"/>
      </w:rPr>
      <w:t xml:space="preserve">招（竞）标文件                                                                   第一部分 招（竞）标公告                                                                         </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C75F6">
    <w:pPr>
      <w:pStyle w:val="20"/>
      <w:jc w:val="both"/>
      <w:rPr>
        <w:rFonts w:hint="default" w:eastAsia="宋体"/>
        <w:lang w:val="en-US" w:eastAsia="zh-CN"/>
      </w:rPr>
    </w:pPr>
    <w:r>
      <w:rPr>
        <w:rFonts w:hint="eastAsia"/>
        <w:lang w:val="en-US" w:eastAsia="zh-CN"/>
      </w:rPr>
      <w:t xml:space="preserve">招（竞）标文件                                                                  第二部分 投标人须知                                                                 </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B4DAE">
    <w:pPr>
      <w:pStyle w:val="20"/>
      <w:jc w:val="both"/>
      <w:rPr>
        <w:rFonts w:hint="default" w:eastAsia="宋体"/>
        <w:lang w:val="en-US" w:eastAsia="zh-CN"/>
      </w:rPr>
    </w:pPr>
    <w:r>
      <w:rPr>
        <w:rFonts w:hint="eastAsia"/>
        <w:lang w:eastAsia="zh-CN"/>
      </w:rPr>
      <w:t>招（竞）标</w:t>
    </w:r>
    <w:r>
      <w:rPr>
        <w:rFonts w:hint="eastAsia"/>
      </w:rPr>
      <w:t>文件</w:t>
    </w:r>
    <w:r>
      <w:rPr>
        <w:rFonts w:eastAsia="黑体"/>
        <w:sz w:val="21"/>
      </w:rPr>
      <w:t xml:space="preserve">  </w:t>
    </w:r>
    <w:r>
      <w:t xml:space="preserve">              </w:t>
    </w:r>
    <w:r>
      <w:rPr>
        <w:rFonts w:hint="eastAsia"/>
      </w:rPr>
      <w:t xml:space="preserve">      </w:t>
    </w:r>
    <w:r>
      <w:t xml:space="preserve">                           </w:t>
    </w:r>
    <w:r>
      <w:rPr>
        <w:rFonts w:hint="eastAsia"/>
      </w:rPr>
      <w:t xml:space="preserve">              </w:t>
    </w:r>
    <w:r>
      <w:rPr>
        <w:rFonts w:hint="eastAsia" w:ascii="宋体" w:hAnsi="宋体"/>
      </w:rPr>
      <w:t>第</w:t>
    </w:r>
    <w:r>
      <w:rPr>
        <w:rFonts w:hint="eastAsia" w:ascii="宋体" w:hAnsi="宋体"/>
        <w:lang w:val="en-US" w:eastAsia="zh-CN"/>
      </w:rPr>
      <w:t>三</w:t>
    </w:r>
    <w:r>
      <w:rPr>
        <w:rFonts w:hint="eastAsia" w:ascii="宋体" w:hAnsi="宋体"/>
      </w:rPr>
      <w:t xml:space="preserve">部分 </w:t>
    </w:r>
    <w:r>
      <w:rPr>
        <w:rFonts w:hint="eastAsia" w:ascii="宋体" w:hAnsi="宋体"/>
        <w:lang w:val="en-US" w:eastAsia="zh-CN"/>
      </w:rPr>
      <w:t>评标办法及标准</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E4EAE">
    <w:pPr>
      <w:pStyle w:val="20"/>
      <w:jc w:val="both"/>
      <w:rPr>
        <w:rFonts w:hint="default" w:eastAsia="宋体"/>
        <w:lang w:val="en-US" w:eastAsia="zh-CN"/>
      </w:rPr>
    </w:pPr>
    <w:r>
      <w:rPr>
        <w:rFonts w:hint="eastAsia"/>
        <w:lang w:eastAsia="zh-CN"/>
      </w:rPr>
      <w:t>招（竞）标</w:t>
    </w:r>
    <w:r>
      <w:rPr>
        <w:rFonts w:hint="eastAsia"/>
      </w:rPr>
      <w:t>文件</w:t>
    </w:r>
    <w:r>
      <w:rPr>
        <w:rFonts w:eastAsia="黑体"/>
        <w:sz w:val="21"/>
      </w:rPr>
      <w:t xml:space="preserve">  </w:t>
    </w:r>
    <w:r>
      <w:t xml:space="preserve">              </w:t>
    </w:r>
    <w:r>
      <w:rPr>
        <w:rFonts w:hint="eastAsia"/>
      </w:rPr>
      <w:t xml:space="preserve">      </w:t>
    </w:r>
    <w:r>
      <w:t xml:space="preserve">                           </w:t>
    </w:r>
    <w:r>
      <w:rPr>
        <w:rFonts w:hint="eastAsia"/>
      </w:rPr>
      <w:t xml:space="preserve">              </w:t>
    </w:r>
    <w:r>
      <w:rPr>
        <w:rFonts w:hint="eastAsia" w:ascii="宋体" w:hAnsi="宋体"/>
      </w:rPr>
      <w:t>第</w:t>
    </w:r>
    <w:r>
      <w:rPr>
        <w:rFonts w:hint="eastAsia" w:ascii="宋体" w:hAnsi="宋体"/>
        <w:lang w:val="en-US" w:eastAsia="zh-CN"/>
      </w:rPr>
      <w:t>四</w:t>
    </w:r>
    <w:r>
      <w:rPr>
        <w:rFonts w:hint="eastAsia" w:ascii="宋体" w:hAnsi="宋体"/>
      </w:rPr>
      <w:t xml:space="preserve">部分 </w:t>
    </w:r>
    <w:r>
      <w:rPr>
        <w:rFonts w:hint="eastAsia" w:ascii="宋体" w:hAnsi="宋体"/>
        <w:lang w:val="en-US" w:eastAsia="zh-CN"/>
      </w:rPr>
      <w:t>服务要求</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59F73">
    <w:pPr>
      <w:pStyle w:val="20"/>
      <w:jc w:val="both"/>
    </w:pPr>
    <w:r>
      <w:rPr>
        <w:rFonts w:hint="eastAsia"/>
        <w:lang w:eastAsia="zh-CN"/>
      </w:rPr>
      <w:t>招（竞）标</w:t>
    </w:r>
    <w:r>
      <w:rPr>
        <w:rFonts w:hint="eastAsia"/>
      </w:rPr>
      <w:t>文件</w:t>
    </w:r>
    <w:r>
      <w:rPr>
        <w:rFonts w:eastAsia="黑体"/>
        <w:sz w:val="21"/>
      </w:rPr>
      <w:t xml:space="preserve">  </w:t>
    </w:r>
    <w:r>
      <w:t xml:space="preserve">              </w:t>
    </w:r>
    <w:r>
      <w:rPr>
        <w:rFonts w:hint="eastAsia"/>
      </w:rPr>
      <w:t xml:space="preserve">      </w:t>
    </w:r>
    <w:r>
      <w:t xml:space="preserve">                           </w:t>
    </w:r>
    <w:r>
      <w:rPr>
        <w:rFonts w:hint="eastAsia"/>
      </w:rPr>
      <w:t xml:space="preserve">              </w:t>
    </w:r>
    <w:r>
      <w:t xml:space="preserve">      </w:t>
    </w:r>
    <w:r>
      <w:rPr>
        <w:rFonts w:hint="eastAsia"/>
      </w:rPr>
      <w:t>第</w:t>
    </w:r>
    <w:r>
      <w:rPr>
        <w:rFonts w:hint="eastAsia"/>
        <w:lang w:val="en-US" w:eastAsia="zh-CN"/>
      </w:rPr>
      <w:t>六</w:t>
    </w:r>
    <w:r>
      <w:rPr>
        <w:rFonts w:hint="eastAsia"/>
      </w:rPr>
      <w:t>部分</w:t>
    </w:r>
    <w:r>
      <w:t xml:space="preserve"> </w:t>
    </w:r>
    <w:r>
      <w:rPr>
        <w:rFonts w:hint="eastAsia"/>
      </w:rPr>
      <w:t>附件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4773CC"/>
    <w:multiLevelType w:val="singleLevel"/>
    <w:tmpl w:val="C24773CC"/>
    <w:lvl w:ilvl="0" w:tentative="0">
      <w:start w:val="6"/>
      <w:numFmt w:val="decimal"/>
      <w:suff w:val="nothing"/>
      <w:lvlText w:val="%1、"/>
      <w:lvlJc w:val="left"/>
    </w:lvl>
  </w:abstractNum>
  <w:abstractNum w:abstractNumId="1">
    <w:nsid w:val="DD85EA20"/>
    <w:multiLevelType w:val="singleLevel"/>
    <w:tmpl w:val="DD85EA20"/>
    <w:lvl w:ilvl="0" w:tentative="0">
      <w:start w:val="1"/>
      <w:numFmt w:val="decimal"/>
      <w:suff w:val="nothing"/>
      <w:lvlText w:val="（%1）"/>
      <w:lvlJc w:val="left"/>
      <w:pPr>
        <w:ind w:left="360" w:firstLine="0"/>
      </w:pPr>
    </w:lvl>
  </w:abstractNum>
  <w:abstractNum w:abstractNumId="2">
    <w:nsid w:val="FD7DB992"/>
    <w:multiLevelType w:val="singleLevel"/>
    <w:tmpl w:val="FD7DB992"/>
    <w:lvl w:ilvl="0" w:tentative="0">
      <w:start w:val="1"/>
      <w:numFmt w:val="decimal"/>
      <w:suff w:val="nothing"/>
      <w:lvlText w:val="（%1）"/>
      <w:lvlJc w:val="left"/>
    </w:lvl>
  </w:abstractNum>
  <w:abstractNum w:abstractNumId="3">
    <w:nsid w:val="045C71B7"/>
    <w:multiLevelType w:val="multilevel"/>
    <w:tmpl w:val="045C71B7"/>
    <w:lvl w:ilvl="0" w:tentative="0">
      <w:start w:val="1"/>
      <w:numFmt w:val="decimal"/>
      <w:pStyle w:val="46"/>
      <w:lvlText w:val="（%1）"/>
      <w:lvlJc w:val="left"/>
      <w:pPr>
        <w:tabs>
          <w:tab w:val="left" w:pos="1787"/>
        </w:tabs>
        <w:ind w:left="1220" w:hanging="680"/>
      </w:pPr>
      <w:rPr>
        <w:rFonts w:ascii="宋体" w:hAnsi="宋体" w:eastAsia="宋体"/>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1" w:tentative="0">
      <w:start w:val="1"/>
      <w:numFmt w:val="bullet"/>
      <w:lvlText w:val=""/>
      <w:lvlJc w:val="left"/>
      <w:pPr>
        <w:ind w:left="1664" w:hanging="420"/>
      </w:pPr>
      <w:rPr>
        <w:rFonts w:hint="default" w:ascii="Wingdings" w:hAnsi="Wingdings" w:cs="Wingdings"/>
      </w:rPr>
    </w:lvl>
    <w:lvl w:ilvl="2" w:tentative="0">
      <w:start w:val="1"/>
      <w:numFmt w:val="bullet"/>
      <w:lvlText w:val=""/>
      <w:lvlJc w:val="left"/>
      <w:pPr>
        <w:ind w:left="2084" w:hanging="420"/>
      </w:pPr>
      <w:rPr>
        <w:rFonts w:hint="default" w:ascii="Wingdings" w:hAnsi="Wingdings" w:cs="Wingdings"/>
      </w:rPr>
    </w:lvl>
    <w:lvl w:ilvl="3" w:tentative="0">
      <w:start w:val="1"/>
      <w:numFmt w:val="bullet"/>
      <w:lvlText w:val=""/>
      <w:lvlJc w:val="left"/>
      <w:pPr>
        <w:ind w:left="2504" w:hanging="420"/>
      </w:pPr>
      <w:rPr>
        <w:rFonts w:hint="default" w:ascii="Wingdings" w:hAnsi="Wingdings" w:cs="Wingdings"/>
      </w:rPr>
    </w:lvl>
    <w:lvl w:ilvl="4" w:tentative="0">
      <w:start w:val="1"/>
      <w:numFmt w:val="bullet"/>
      <w:lvlText w:val=""/>
      <w:lvlJc w:val="left"/>
      <w:pPr>
        <w:ind w:left="2924" w:hanging="420"/>
      </w:pPr>
      <w:rPr>
        <w:rFonts w:hint="default" w:ascii="Wingdings" w:hAnsi="Wingdings" w:cs="Wingdings"/>
      </w:rPr>
    </w:lvl>
    <w:lvl w:ilvl="5" w:tentative="0">
      <w:start w:val="1"/>
      <w:numFmt w:val="bullet"/>
      <w:lvlText w:val=""/>
      <w:lvlJc w:val="left"/>
      <w:pPr>
        <w:ind w:left="3344" w:hanging="420"/>
      </w:pPr>
      <w:rPr>
        <w:rFonts w:hint="default" w:ascii="Wingdings" w:hAnsi="Wingdings" w:cs="Wingdings"/>
      </w:rPr>
    </w:lvl>
    <w:lvl w:ilvl="6" w:tentative="0">
      <w:start w:val="1"/>
      <w:numFmt w:val="bullet"/>
      <w:lvlText w:val=""/>
      <w:lvlJc w:val="left"/>
      <w:pPr>
        <w:ind w:left="3764" w:hanging="420"/>
      </w:pPr>
      <w:rPr>
        <w:rFonts w:hint="default" w:ascii="Wingdings" w:hAnsi="Wingdings" w:cs="Wingdings"/>
      </w:rPr>
    </w:lvl>
    <w:lvl w:ilvl="7" w:tentative="0">
      <w:start w:val="1"/>
      <w:numFmt w:val="bullet"/>
      <w:lvlText w:val=""/>
      <w:lvlJc w:val="left"/>
      <w:pPr>
        <w:ind w:left="4184" w:hanging="420"/>
      </w:pPr>
      <w:rPr>
        <w:rFonts w:hint="default" w:ascii="Wingdings" w:hAnsi="Wingdings" w:cs="Wingdings"/>
      </w:rPr>
    </w:lvl>
    <w:lvl w:ilvl="8" w:tentative="0">
      <w:start w:val="1"/>
      <w:numFmt w:val="bullet"/>
      <w:lvlText w:val=""/>
      <w:lvlJc w:val="left"/>
      <w:pPr>
        <w:ind w:left="4604" w:hanging="420"/>
      </w:pPr>
      <w:rPr>
        <w:rFonts w:hint="default" w:ascii="Wingdings" w:hAnsi="Wingdings" w:cs="Wingdings"/>
      </w:rPr>
    </w:lvl>
  </w:abstractNum>
  <w:abstractNum w:abstractNumId="4">
    <w:nsid w:val="146B7690"/>
    <w:multiLevelType w:val="singleLevel"/>
    <w:tmpl w:val="146B7690"/>
    <w:lvl w:ilvl="0" w:tentative="0">
      <w:start w:val="1"/>
      <w:numFmt w:val="decimal"/>
      <w:lvlText w:val="%1．"/>
      <w:lvlJc w:val="left"/>
      <w:pPr>
        <w:tabs>
          <w:tab w:val="left" w:pos="360"/>
        </w:tabs>
        <w:ind w:left="360" w:hanging="360"/>
      </w:pPr>
      <w:rPr>
        <w:rFonts w:hint="eastAsia"/>
      </w:rPr>
    </w:lvl>
  </w:abstractNum>
  <w:abstractNum w:abstractNumId="5">
    <w:nsid w:val="326E6848"/>
    <w:multiLevelType w:val="singleLevel"/>
    <w:tmpl w:val="326E6848"/>
    <w:lvl w:ilvl="0" w:tentative="0">
      <w:start w:val="1"/>
      <w:numFmt w:val="upperLetter"/>
      <w:pStyle w:val="3"/>
      <w:lvlText w:val="%1、"/>
      <w:lvlJc w:val="left"/>
      <w:pPr>
        <w:tabs>
          <w:tab w:val="left" w:pos="984"/>
        </w:tabs>
        <w:ind w:left="984" w:hanging="420"/>
      </w:pPr>
      <w:rPr>
        <w:rFonts w:hint="eastAsia"/>
      </w:rPr>
    </w:lvl>
  </w:abstractNum>
  <w:abstractNum w:abstractNumId="6">
    <w:nsid w:val="33326F94"/>
    <w:multiLevelType w:val="singleLevel"/>
    <w:tmpl w:val="33326F94"/>
    <w:lvl w:ilvl="0" w:tentative="0">
      <w:start w:val="1"/>
      <w:numFmt w:val="decimal"/>
      <w:lvlText w:val="%1."/>
      <w:lvlJc w:val="left"/>
      <w:pPr>
        <w:tabs>
          <w:tab w:val="left" w:pos="312"/>
        </w:tabs>
      </w:pPr>
    </w:lvl>
  </w:abstractNum>
  <w:abstractNum w:abstractNumId="7">
    <w:nsid w:val="38A1A2CC"/>
    <w:multiLevelType w:val="singleLevel"/>
    <w:tmpl w:val="38A1A2CC"/>
    <w:lvl w:ilvl="0" w:tentative="0">
      <w:start w:val="1"/>
      <w:numFmt w:val="decimal"/>
      <w:suff w:val="nothing"/>
      <w:lvlText w:val="（%1）"/>
      <w:lvlJc w:val="left"/>
    </w:lvl>
  </w:abstractNum>
  <w:abstractNum w:abstractNumId="8">
    <w:nsid w:val="475AA003"/>
    <w:multiLevelType w:val="singleLevel"/>
    <w:tmpl w:val="475AA003"/>
    <w:lvl w:ilvl="0" w:tentative="0">
      <w:start w:val="1"/>
      <w:numFmt w:val="decimal"/>
      <w:lvlText w:val="%1."/>
      <w:lvlJc w:val="left"/>
      <w:pPr>
        <w:tabs>
          <w:tab w:val="left" w:pos="312"/>
        </w:tabs>
      </w:pPr>
    </w:lvl>
  </w:abstractNum>
  <w:abstractNum w:abstractNumId="9">
    <w:nsid w:val="604B7FD5"/>
    <w:multiLevelType w:val="singleLevel"/>
    <w:tmpl w:val="604B7FD5"/>
    <w:lvl w:ilvl="0" w:tentative="0">
      <w:start w:val="2"/>
      <w:numFmt w:val="decimal"/>
      <w:suff w:val="nothing"/>
      <w:lvlText w:val="%1、"/>
      <w:lvlJc w:val="left"/>
    </w:lvl>
  </w:abstractNum>
  <w:abstractNum w:abstractNumId="10">
    <w:nsid w:val="77A06761"/>
    <w:multiLevelType w:val="singleLevel"/>
    <w:tmpl w:val="77A06761"/>
    <w:lvl w:ilvl="0" w:tentative="0">
      <w:start w:val="3"/>
      <w:numFmt w:val="chineseCounting"/>
      <w:suff w:val="space"/>
      <w:lvlText w:val="第%1部分"/>
      <w:lvlJc w:val="left"/>
      <w:rPr>
        <w:rFonts w:hint="eastAsia"/>
      </w:rPr>
    </w:lvl>
  </w:abstractNum>
  <w:num w:numId="1">
    <w:abstractNumId w:val="5"/>
  </w:num>
  <w:num w:numId="2">
    <w:abstractNumId w:val="3"/>
    <w:lvlOverride w:ilvl="0">
      <w:startOverride w:val="1"/>
    </w:lvlOverride>
  </w:num>
  <w:num w:numId="3">
    <w:abstractNumId w:val="9"/>
  </w:num>
  <w:num w:numId="4">
    <w:abstractNumId w:val="2"/>
  </w:num>
  <w:num w:numId="5">
    <w:abstractNumId w:val="1"/>
  </w:num>
  <w:num w:numId="6">
    <w:abstractNumId w:val="7"/>
  </w:num>
  <w:num w:numId="7">
    <w:abstractNumId w:val="10"/>
  </w:num>
  <w:num w:numId="8">
    <w:abstractNumId w:val="6"/>
  </w:num>
  <w:num w:numId="9">
    <w:abstractNumId w:val="8"/>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wOTM3ODgwNWIzZDdiZDRhMWZlYjJhYzhjNTcxNjYifQ=="/>
  </w:docVars>
  <w:rsids>
    <w:rsidRoot w:val="00C6527F"/>
    <w:rsid w:val="00000E5A"/>
    <w:rsid w:val="00003D9C"/>
    <w:rsid w:val="00007A18"/>
    <w:rsid w:val="0001145B"/>
    <w:rsid w:val="00012B23"/>
    <w:rsid w:val="000140C2"/>
    <w:rsid w:val="000173EC"/>
    <w:rsid w:val="00022470"/>
    <w:rsid w:val="0002636B"/>
    <w:rsid w:val="000276CC"/>
    <w:rsid w:val="00030182"/>
    <w:rsid w:val="00031417"/>
    <w:rsid w:val="0003495D"/>
    <w:rsid w:val="00035759"/>
    <w:rsid w:val="0004138A"/>
    <w:rsid w:val="000442A4"/>
    <w:rsid w:val="00046656"/>
    <w:rsid w:val="00046967"/>
    <w:rsid w:val="00051504"/>
    <w:rsid w:val="0005214E"/>
    <w:rsid w:val="0005260B"/>
    <w:rsid w:val="00060892"/>
    <w:rsid w:val="000610B4"/>
    <w:rsid w:val="00065427"/>
    <w:rsid w:val="00066919"/>
    <w:rsid w:val="000703C6"/>
    <w:rsid w:val="00072CC8"/>
    <w:rsid w:val="00075287"/>
    <w:rsid w:val="00075A83"/>
    <w:rsid w:val="0007708F"/>
    <w:rsid w:val="00077912"/>
    <w:rsid w:val="00077DFA"/>
    <w:rsid w:val="00080B2B"/>
    <w:rsid w:val="00094E3D"/>
    <w:rsid w:val="00095F76"/>
    <w:rsid w:val="0009628C"/>
    <w:rsid w:val="0009679F"/>
    <w:rsid w:val="000967AC"/>
    <w:rsid w:val="0009702D"/>
    <w:rsid w:val="000A5DCF"/>
    <w:rsid w:val="000A633F"/>
    <w:rsid w:val="000A64DB"/>
    <w:rsid w:val="000B5DB3"/>
    <w:rsid w:val="000B6DDB"/>
    <w:rsid w:val="000B73A4"/>
    <w:rsid w:val="000C5675"/>
    <w:rsid w:val="000D13A8"/>
    <w:rsid w:val="000D147E"/>
    <w:rsid w:val="000D3DD2"/>
    <w:rsid w:val="000D5DF4"/>
    <w:rsid w:val="000E140D"/>
    <w:rsid w:val="000E2882"/>
    <w:rsid w:val="000F2897"/>
    <w:rsid w:val="000F3F97"/>
    <w:rsid w:val="000F4A81"/>
    <w:rsid w:val="000F559B"/>
    <w:rsid w:val="0010135C"/>
    <w:rsid w:val="00115B29"/>
    <w:rsid w:val="001170DC"/>
    <w:rsid w:val="001260DE"/>
    <w:rsid w:val="0013020A"/>
    <w:rsid w:val="0013021A"/>
    <w:rsid w:val="001305DF"/>
    <w:rsid w:val="0013362A"/>
    <w:rsid w:val="00133F4B"/>
    <w:rsid w:val="00136268"/>
    <w:rsid w:val="0013632C"/>
    <w:rsid w:val="00136B74"/>
    <w:rsid w:val="00143DA9"/>
    <w:rsid w:val="00143DE8"/>
    <w:rsid w:val="00146619"/>
    <w:rsid w:val="00146D9F"/>
    <w:rsid w:val="00147E46"/>
    <w:rsid w:val="00151C31"/>
    <w:rsid w:val="00153207"/>
    <w:rsid w:val="00154E61"/>
    <w:rsid w:val="00161683"/>
    <w:rsid w:val="001672E7"/>
    <w:rsid w:val="001716F0"/>
    <w:rsid w:val="00176284"/>
    <w:rsid w:val="00181B27"/>
    <w:rsid w:val="00185AB3"/>
    <w:rsid w:val="00185E9E"/>
    <w:rsid w:val="00190FCF"/>
    <w:rsid w:val="00192346"/>
    <w:rsid w:val="00195D61"/>
    <w:rsid w:val="00196366"/>
    <w:rsid w:val="001A0649"/>
    <w:rsid w:val="001A2996"/>
    <w:rsid w:val="001A33EB"/>
    <w:rsid w:val="001A467E"/>
    <w:rsid w:val="001A7864"/>
    <w:rsid w:val="001B1844"/>
    <w:rsid w:val="001D09A7"/>
    <w:rsid w:val="001D3298"/>
    <w:rsid w:val="001D4AC6"/>
    <w:rsid w:val="001E1FB2"/>
    <w:rsid w:val="001E25B7"/>
    <w:rsid w:val="001E4413"/>
    <w:rsid w:val="001E474E"/>
    <w:rsid w:val="001E64F5"/>
    <w:rsid w:val="001E6A38"/>
    <w:rsid w:val="001F09F5"/>
    <w:rsid w:val="001F6314"/>
    <w:rsid w:val="002018FF"/>
    <w:rsid w:val="002030AA"/>
    <w:rsid w:val="00207A78"/>
    <w:rsid w:val="002126FD"/>
    <w:rsid w:val="00213019"/>
    <w:rsid w:val="00215234"/>
    <w:rsid w:val="00217341"/>
    <w:rsid w:val="00225D7E"/>
    <w:rsid w:val="00226464"/>
    <w:rsid w:val="002323E2"/>
    <w:rsid w:val="00233B95"/>
    <w:rsid w:val="0023473A"/>
    <w:rsid w:val="002358F3"/>
    <w:rsid w:val="00236056"/>
    <w:rsid w:val="002366C7"/>
    <w:rsid w:val="0024265E"/>
    <w:rsid w:val="00243146"/>
    <w:rsid w:val="00245250"/>
    <w:rsid w:val="0025141D"/>
    <w:rsid w:val="00251E94"/>
    <w:rsid w:val="00253EE8"/>
    <w:rsid w:val="00255351"/>
    <w:rsid w:val="002607DC"/>
    <w:rsid w:val="00260DE5"/>
    <w:rsid w:val="0026712B"/>
    <w:rsid w:val="0027083C"/>
    <w:rsid w:val="0027435D"/>
    <w:rsid w:val="00274AEE"/>
    <w:rsid w:val="0028215A"/>
    <w:rsid w:val="0028322A"/>
    <w:rsid w:val="00283DF3"/>
    <w:rsid w:val="0028573B"/>
    <w:rsid w:val="002865F2"/>
    <w:rsid w:val="00291AA4"/>
    <w:rsid w:val="002A5DD9"/>
    <w:rsid w:val="002B0ADC"/>
    <w:rsid w:val="002B24E1"/>
    <w:rsid w:val="002B2A78"/>
    <w:rsid w:val="002B71A5"/>
    <w:rsid w:val="002B7A83"/>
    <w:rsid w:val="002C6B20"/>
    <w:rsid w:val="002D0498"/>
    <w:rsid w:val="002D2B9A"/>
    <w:rsid w:val="002D387C"/>
    <w:rsid w:val="002D512B"/>
    <w:rsid w:val="002D63B6"/>
    <w:rsid w:val="002E0FE1"/>
    <w:rsid w:val="002E36EA"/>
    <w:rsid w:val="002E5454"/>
    <w:rsid w:val="002F1315"/>
    <w:rsid w:val="002F18D4"/>
    <w:rsid w:val="002F7406"/>
    <w:rsid w:val="002F78E7"/>
    <w:rsid w:val="00301F3F"/>
    <w:rsid w:val="0030459D"/>
    <w:rsid w:val="00307306"/>
    <w:rsid w:val="00307F1E"/>
    <w:rsid w:val="00312FAF"/>
    <w:rsid w:val="00314E42"/>
    <w:rsid w:val="0032209C"/>
    <w:rsid w:val="003232B8"/>
    <w:rsid w:val="003241D0"/>
    <w:rsid w:val="00327FEC"/>
    <w:rsid w:val="0033097F"/>
    <w:rsid w:val="00330EED"/>
    <w:rsid w:val="00333590"/>
    <w:rsid w:val="00336A34"/>
    <w:rsid w:val="00341FFD"/>
    <w:rsid w:val="00342CB9"/>
    <w:rsid w:val="00343FF3"/>
    <w:rsid w:val="00346841"/>
    <w:rsid w:val="00347CC6"/>
    <w:rsid w:val="0035357C"/>
    <w:rsid w:val="003541C2"/>
    <w:rsid w:val="00354F75"/>
    <w:rsid w:val="00357129"/>
    <w:rsid w:val="00362D72"/>
    <w:rsid w:val="00370CC4"/>
    <w:rsid w:val="00371464"/>
    <w:rsid w:val="00371754"/>
    <w:rsid w:val="00371BD7"/>
    <w:rsid w:val="00371F5B"/>
    <w:rsid w:val="0037349B"/>
    <w:rsid w:val="003745DB"/>
    <w:rsid w:val="00380F68"/>
    <w:rsid w:val="00381818"/>
    <w:rsid w:val="00382611"/>
    <w:rsid w:val="0039059C"/>
    <w:rsid w:val="0039372C"/>
    <w:rsid w:val="00394465"/>
    <w:rsid w:val="00395ABE"/>
    <w:rsid w:val="0039690D"/>
    <w:rsid w:val="003A22AC"/>
    <w:rsid w:val="003A6E73"/>
    <w:rsid w:val="003A76EB"/>
    <w:rsid w:val="003B0B50"/>
    <w:rsid w:val="003B0C66"/>
    <w:rsid w:val="003B2A1C"/>
    <w:rsid w:val="003B755D"/>
    <w:rsid w:val="003B7D5C"/>
    <w:rsid w:val="003C1B4E"/>
    <w:rsid w:val="003C35EF"/>
    <w:rsid w:val="003C434E"/>
    <w:rsid w:val="003C4B20"/>
    <w:rsid w:val="003C6F19"/>
    <w:rsid w:val="003C7CED"/>
    <w:rsid w:val="003D0184"/>
    <w:rsid w:val="003D14B3"/>
    <w:rsid w:val="003D37D7"/>
    <w:rsid w:val="003E2D88"/>
    <w:rsid w:val="003E3AD6"/>
    <w:rsid w:val="003E3E8B"/>
    <w:rsid w:val="003F0DB2"/>
    <w:rsid w:val="003F15F1"/>
    <w:rsid w:val="003F3070"/>
    <w:rsid w:val="003F7835"/>
    <w:rsid w:val="00402374"/>
    <w:rsid w:val="00403A95"/>
    <w:rsid w:val="00404493"/>
    <w:rsid w:val="004057DA"/>
    <w:rsid w:val="00411DFF"/>
    <w:rsid w:val="00413964"/>
    <w:rsid w:val="004156D8"/>
    <w:rsid w:val="00415D08"/>
    <w:rsid w:val="004160B9"/>
    <w:rsid w:val="00422A46"/>
    <w:rsid w:val="00423E5A"/>
    <w:rsid w:val="004261DF"/>
    <w:rsid w:val="00432BC5"/>
    <w:rsid w:val="0043593D"/>
    <w:rsid w:val="00436F7A"/>
    <w:rsid w:val="00437B79"/>
    <w:rsid w:val="004403AA"/>
    <w:rsid w:val="00440D50"/>
    <w:rsid w:val="00441C80"/>
    <w:rsid w:val="00443EEA"/>
    <w:rsid w:val="00444DDD"/>
    <w:rsid w:val="004473B2"/>
    <w:rsid w:val="0045317E"/>
    <w:rsid w:val="00456E0E"/>
    <w:rsid w:val="004575CE"/>
    <w:rsid w:val="004577CF"/>
    <w:rsid w:val="00462C45"/>
    <w:rsid w:val="00465CF3"/>
    <w:rsid w:val="00466488"/>
    <w:rsid w:val="00470651"/>
    <w:rsid w:val="00470E8B"/>
    <w:rsid w:val="00472981"/>
    <w:rsid w:val="004748BD"/>
    <w:rsid w:val="00477956"/>
    <w:rsid w:val="0048026B"/>
    <w:rsid w:val="00481782"/>
    <w:rsid w:val="004837EA"/>
    <w:rsid w:val="00483978"/>
    <w:rsid w:val="0048667F"/>
    <w:rsid w:val="00486FD9"/>
    <w:rsid w:val="00491D40"/>
    <w:rsid w:val="004A0AF6"/>
    <w:rsid w:val="004A3FB6"/>
    <w:rsid w:val="004A3FCE"/>
    <w:rsid w:val="004B1216"/>
    <w:rsid w:val="004B2924"/>
    <w:rsid w:val="004B3D41"/>
    <w:rsid w:val="004B5D9B"/>
    <w:rsid w:val="004B792B"/>
    <w:rsid w:val="004C081A"/>
    <w:rsid w:val="004C588A"/>
    <w:rsid w:val="004C708C"/>
    <w:rsid w:val="004D1FF4"/>
    <w:rsid w:val="004D3104"/>
    <w:rsid w:val="004D38DE"/>
    <w:rsid w:val="004D3FA8"/>
    <w:rsid w:val="004D58D2"/>
    <w:rsid w:val="004D6500"/>
    <w:rsid w:val="004D6724"/>
    <w:rsid w:val="004E10BA"/>
    <w:rsid w:val="004E29D7"/>
    <w:rsid w:val="004E36AE"/>
    <w:rsid w:val="004E64D4"/>
    <w:rsid w:val="004E7D4C"/>
    <w:rsid w:val="004F15D3"/>
    <w:rsid w:val="004F1BE4"/>
    <w:rsid w:val="004F2C3F"/>
    <w:rsid w:val="004F3610"/>
    <w:rsid w:val="004F3C9B"/>
    <w:rsid w:val="004F7A68"/>
    <w:rsid w:val="0050112C"/>
    <w:rsid w:val="00502990"/>
    <w:rsid w:val="0050307A"/>
    <w:rsid w:val="00506D9D"/>
    <w:rsid w:val="00507EA5"/>
    <w:rsid w:val="00510909"/>
    <w:rsid w:val="0052078C"/>
    <w:rsid w:val="0052276F"/>
    <w:rsid w:val="0052338A"/>
    <w:rsid w:val="00523EE0"/>
    <w:rsid w:val="00524F7E"/>
    <w:rsid w:val="00526A1E"/>
    <w:rsid w:val="00532923"/>
    <w:rsid w:val="00541002"/>
    <w:rsid w:val="00541946"/>
    <w:rsid w:val="0054251C"/>
    <w:rsid w:val="00543314"/>
    <w:rsid w:val="00543689"/>
    <w:rsid w:val="0054392B"/>
    <w:rsid w:val="00547F58"/>
    <w:rsid w:val="00552E0F"/>
    <w:rsid w:val="0055474F"/>
    <w:rsid w:val="00555AC3"/>
    <w:rsid w:val="0055795F"/>
    <w:rsid w:val="00557D12"/>
    <w:rsid w:val="005601DA"/>
    <w:rsid w:val="00560535"/>
    <w:rsid w:val="00561B2F"/>
    <w:rsid w:val="00562139"/>
    <w:rsid w:val="00564000"/>
    <w:rsid w:val="00565DEB"/>
    <w:rsid w:val="00576629"/>
    <w:rsid w:val="005770B2"/>
    <w:rsid w:val="00577299"/>
    <w:rsid w:val="00577DC3"/>
    <w:rsid w:val="00581F50"/>
    <w:rsid w:val="0059294B"/>
    <w:rsid w:val="0059351B"/>
    <w:rsid w:val="00593E7B"/>
    <w:rsid w:val="0059786F"/>
    <w:rsid w:val="00597BD9"/>
    <w:rsid w:val="005A1213"/>
    <w:rsid w:val="005A315A"/>
    <w:rsid w:val="005A4306"/>
    <w:rsid w:val="005A7935"/>
    <w:rsid w:val="005B1125"/>
    <w:rsid w:val="005B6AD7"/>
    <w:rsid w:val="005C2293"/>
    <w:rsid w:val="005C6B83"/>
    <w:rsid w:val="005D07C2"/>
    <w:rsid w:val="005D2B85"/>
    <w:rsid w:val="005D4912"/>
    <w:rsid w:val="005D570E"/>
    <w:rsid w:val="005D6EFC"/>
    <w:rsid w:val="005E00CA"/>
    <w:rsid w:val="00603A9B"/>
    <w:rsid w:val="0060561E"/>
    <w:rsid w:val="00605847"/>
    <w:rsid w:val="00605A80"/>
    <w:rsid w:val="00611A0F"/>
    <w:rsid w:val="00611D37"/>
    <w:rsid w:val="00613922"/>
    <w:rsid w:val="00623304"/>
    <w:rsid w:val="00630954"/>
    <w:rsid w:val="006364AD"/>
    <w:rsid w:val="00636830"/>
    <w:rsid w:val="00637926"/>
    <w:rsid w:val="00637B47"/>
    <w:rsid w:val="00640C24"/>
    <w:rsid w:val="006410FC"/>
    <w:rsid w:val="00641B38"/>
    <w:rsid w:val="00642FB4"/>
    <w:rsid w:val="00647708"/>
    <w:rsid w:val="006508B0"/>
    <w:rsid w:val="00661D36"/>
    <w:rsid w:val="00670E31"/>
    <w:rsid w:val="006735BA"/>
    <w:rsid w:val="00673D9C"/>
    <w:rsid w:val="00675D40"/>
    <w:rsid w:val="006834E6"/>
    <w:rsid w:val="006858EC"/>
    <w:rsid w:val="00686765"/>
    <w:rsid w:val="00686D6A"/>
    <w:rsid w:val="00690643"/>
    <w:rsid w:val="00692537"/>
    <w:rsid w:val="00695CB2"/>
    <w:rsid w:val="006A411C"/>
    <w:rsid w:val="006A430D"/>
    <w:rsid w:val="006A4AB3"/>
    <w:rsid w:val="006A65DC"/>
    <w:rsid w:val="006A6701"/>
    <w:rsid w:val="006A756B"/>
    <w:rsid w:val="006B3F16"/>
    <w:rsid w:val="006B6DBF"/>
    <w:rsid w:val="006B7E9D"/>
    <w:rsid w:val="006C0969"/>
    <w:rsid w:val="006C1F46"/>
    <w:rsid w:val="006C59AF"/>
    <w:rsid w:val="006C73AD"/>
    <w:rsid w:val="006C77C1"/>
    <w:rsid w:val="006D06DA"/>
    <w:rsid w:val="006D3043"/>
    <w:rsid w:val="006D3087"/>
    <w:rsid w:val="006D363B"/>
    <w:rsid w:val="006E162A"/>
    <w:rsid w:val="006E2D90"/>
    <w:rsid w:val="006E3562"/>
    <w:rsid w:val="006E752E"/>
    <w:rsid w:val="006F02F7"/>
    <w:rsid w:val="006F06B3"/>
    <w:rsid w:val="006F188D"/>
    <w:rsid w:val="006F1B82"/>
    <w:rsid w:val="006F3DCE"/>
    <w:rsid w:val="006F414D"/>
    <w:rsid w:val="006F41A7"/>
    <w:rsid w:val="006F7EFA"/>
    <w:rsid w:val="00702DAE"/>
    <w:rsid w:val="007066A7"/>
    <w:rsid w:val="00717451"/>
    <w:rsid w:val="00717EBC"/>
    <w:rsid w:val="00720054"/>
    <w:rsid w:val="00721E0F"/>
    <w:rsid w:val="0072219E"/>
    <w:rsid w:val="00724722"/>
    <w:rsid w:val="00724A19"/>
    <w:rsid w:val="007266B1"/>
    <w:rsid w:val="00733078"/>
    <w:rsid w:val="00734C8C"/>
    <w:rsid w:val="00735F25"/>
    <w:rsid w:val="007410D9"/>
    <w:rsid w:val="00741303"/>
    <w:rsid w:val="00742AA7"/>
    <w:rsid w:val="0074345F"/>
    <w:rsid w:val="00746263"/>
    <w:rsid w:val="0075366B"/>
    <w:rsid w:val="007543B4"/>
    <w:rsid w:val="00756DB4"/>
    <w:rsid w:val="00761343"/>
    <w:rsid w:val="00763371"/>
    <w:rsid w:val="00765515"/>
    <w:rsid w:val="00770489"/>
    <w:rsid w:val="0077184C"/>
    <w:rsid w:val="007741B6"/>
    <w:rsid w:val="007746C0"/>
    <w:rsid w:val="00774999"/>
    <w:rsid w:val="00775D31"/>
    <w:rsid w:val="0077698D"/>
    <w:rsid w:val="00776D9F"/>
    <w:rsid w:val="0078095D"/>
    <w:rsid w:val="00783039"/>
    <w:rsid w:val="00784056"/>
    <w:rsid w:val="007857A2"/>
    <w:rsid w:val="007905F6"/>
    <w:rsid w:val="007968C8"/>
    <w:rsid w:val="007A0A65"/>
    <w:rsid w:val="007A136F"/>
    <w:rsid w:val="007A58D8"/>
    <w:rsid w:val="007A7D92"/>
    <w:rsid w:val="007B1B94"/>
    <w:rsid w:val="007B28B6"/>
    <w:rsid w:val="007B5416"/>
    <w:rsid w:val="007B7940"/>
    <w:rsid w:val="007C0CF0"/>
    <w:rsid w:val="007C2E5C"/>
    <w:rsid w:val="007D2D26"/>
    <w:rsid w:val="007D71FB"/>
    <w:rsid w:val="007D733D"/>
    <w:rsid w:val="007E6D0B"/>
    <w:rsid w:val="007F547D"/>
    <w:rsid w:val="007F700E"/>
    <w:rsid w:val="00803049"/>
    <w:rsid w:val="00805332"/>
    <w:rsid w:val="00805505"/>
    <w:rsid w:val="00807900"/>
    <w:rsid w:val="00812169"/>
    <w:rsid w:val="0081461A"/>
    <w:rsid w:val="00814812"/>
    <w:rsid w:val="00815101"/>
    <w:rsid w:val="008161FD"/>
    <w:rsid w:val="0082021F"/>
    <w:rsid w:val="00820292"/>
    <w:rsid w:val="0082072F"/>
    <w:rsid w:val="00821576"/>
    <w:rsid w:val="008236D7"/>
    <w:rsid w:val="00824981"/>
    <w:rsid w:val="00826060"/>
    <w:rsid w:val="008307F8"/>
    <w:rsid w:val="00831F4E"/>
    <w:rsid w:val="0083275D"/>
    <w:rsid w:val="00835BE5"/>
    <w:rsid w:val="00850377"/>
    <w:rsid w:val="0085065B"/>
    <w:rsid w:val="00852541"/>
    <w:rsid w:val="0085319D"/>
    <w:rsid w:val="0086001B"/>
    <w:rsid w:val="008641A4"/>
    <w:rsid w:val="008664EE"/>
    <w:rsid w:val="008670A2"/>
    <w:rsid w:val="00867E13"/>
    <w:rsid w:val="00873D9F"/>
    <w:rsid w:val="008751A4"/>
    <w:rsid w:val="00875444"/>
    <w:rsid w:val="00882D3B"/>
    <w:rsid w:val="0088335F"/>
    <w:rsid w:val="0088443F"/>
    <w:rsid w:val="00885935"/>
    <w:rsid w:val="00886294"/>
    <w:rsid w:val="0088640F"/>
    <w:rsid w:val="008867F9"/>
    <w:rsid w:val="008954F2"/>
    <w:rsid w:val="008964B2"/>
    <w:rsid w:val="008A14F8"/>
    <w:rsid w:val="008A3B4D"/>
    <w:rsid w:val="008A57A7"/>
    <w:rsid w:val="008A75FC"/>
    <w:rsid w:val="008B027A"/>
    <w:rsid w:val="008B2520"/>
    <w:rsid w:val="008B68D1"/>
    <w:rsid w:val="008C0ED3"/>
    <w:rsid w:val="008C72DF"/>
    <w:rsid w:val="008D2D6C"/>
    <w:rsid w:val="008D76C6"/>
    <w:rsid w:val="008E1661"/>
    <w:rsid w:val="008E21A0"/>
    <w:rsid w:val="008E4D0D"/>
    <w:rsid w:val="008E6724"/>
    <w:rsid w:val="008E7A73"/>
    <w:rsid w:val="008E7CDB"/>
    <w:rsid w:val="008F17F8"/>
    <w:rsid w:val="008F3DCE"/>
    <w:rsid w:val="008F689F"/>
    <w:rsid w:val="009006AD"/>
    <w:rsid w:val="00901EE0"/>
    <w:rsid w:val="00903F53"/>
    <w:rsid w:val="00905F0B"/>
    <w:rsid w:val="00910536"/>
    <w:rsid w:val="00913196"/>
    <w:rsid w:val="009159C5"/>
    <w:rsid w:val="00924FB9"/>
    <w:rsid w:val="009268CD"/>
    <w:rsid w:val="00927188"/>
    <w:rsid w:val="00930382"/>
    <w:rsid w:val="0093255D"/>
    <w:rsid w:val="00934558"/>
    <w:rsid w:val="0093595A"/>
    <w:rsid w:val="009365F9"/>
    <w:rsid w:val="00940D22"/>
    <w:rsid w:val="00940EAF"/>
    <w:rsid w:val="009420B9"/>
    <w:rsid w:val="009435E5"/>
    <w:rsid w:val="00950D1C"/>
    <w:rsid w:val="0095197B"/>
    <w:rsid w:val="00952A81"/>
    <w:rsid w:val="00954B05"/>
    <w:rsid w:val="0095797E"/>
    <w:rsid w:val="009618F6"/>
    <w:rsid w:val="00962173"/>
    <w:rsid w:val="009632CF"/>
    <w:rsid w:val="009662B5"/>
    <w:rsid w:val="0096660B"/>
    <w:rsid w:val="00977D2A"/>
    <w:rsid w:val="009826A8"/>
    <w:rsid w:val="00983560"/>
    <w:rsid w:val="00985D6D"/>
    <w:rsid w:val="0099097E"/>
    <w:rsid w:val="00994834"/>
    <w:rsid w:val="009960D0"/>
    <w:rsid w:val="009A1A54"/>
    <w:rsid w:val="009A7A07"/>
    <w:rsid w:val="009B2D97"/>
    <w:rsid w:val="009B4A81"/>
    <w:rsid w:val="009B542C"/>
    <w:rsid w:val="009C1069"/>
    <w:rsid w:val="009C2811"/>
    <w:rsid w:val="009C2860"/>
    <w:rsid w:val="009C4896"/>
    <w:rsid w:val="009D04B3"/>
    <w:rsid w:val="009D0AED"/>
    <w:rsid w:val="009D343E"/>
    <w:rsid w:val="009E3E03"/>
    <w:rsid w:val="009F0929"/>
    <w:rsid w:val="00A0244C"/>
    <w:rsid w:val="00A06B1F"/>
    <w:rsid w:val="00A10981"/>
    <w:rsid w:val="00A11B5C"/>
    <w:rsid w:val="00A143DC"/>
    <w:rsid w:val="00A1669C"/>
    <w:rsid w:val="00A240D7"/>
    <w:rsid w:val="00A25BB4"/>
    <w:rsid w:val="00A25C8E"/>
    <w:rsid w:val="00A27852"/>
    <w:rsid w:val="00A300C7"/>
    <w:rsid w:val="00A30D01"/>
    <w:rsid w:val="00A32D6F"/>
    <w:rsid w:val="00A3621E"/>
    <w:rsid w:val="00A3635C"/>
    <w:rsid w:val="00A40848"/>
    <w:rsid w:val="00A40C05"/>
    <w:rsid w:val="00A46BA3"/>
    <w:rsid w:val="00A476FC"/>
    <w:rsid w:val="00A50ED3"/>
    <w:rsid w:val="00A5247C"/>
    <w:rsid w:val="00A533F2"/>
    <w:rsid w:val="00A56126"/>
    <w:rsid w:val="00A5784C"/>
    <w:rsid w:val="00A62A05"/>
    <w:rsid w:val="00A62BE2"/>
    <w:rsid w:val="00A6596D"/>
    <w:rsid w:val="00A67736"/>
    <w:rsid w:val="00A722DF"/>
    <w:rsid w:val="00A7618D"/>
    <w:rsid w:val="00A82E4D"/>
    <w:rsid w:val="00A87B6D"/>
    <w:rsid w:val="00A87E62"/>
    <w:rsid w:val="00A918CC"/>
    <w:rsid w:val="00A92A3A"/>
    <w:rsid w:val="00A94DBF"/>
    <w:rsid w:val="00A9507A"/>
    <w:rsid w:val="00A9549C"/>
    <w:rsid w:val="00A97356"/>
    <w:rsid w:val="00A97442"/>
    <w:rsid w:val="00A97CAC"/>
    <w:rsid w:val="00AA3E7F"/>
    <w:rsid w:val="00AB1133"/>
    <w:rsid w:val="00AB1849"/>
    <w:rsid w:val="00AB338A"/>
    <w:rsid w:val="00AB3A1B"/>
    <w:rsid w:val="00AB514A"/>
    <w:rsid w:val="00AB5798"/>
    <w:rsid w:val="00AC1A17"/>
    <w:rsid w:val="00AC2287"/>
    <w:rsid w:val="00AC26CA"/>
    <w:rsid w:val="00AC2B5C"/>
    <w:rsid w:val="00AC498F"/>
    <w:rsid w:val="00AC552D"/>
    <w:rsid w:val="00AC6D89"/>
    <w:rsid w:val="00AD26D7"/>
    <w:rsid w:val="00AD35C3"/>
    <w:rsid w:val="00AD3E49"/>
    <w:rsid w:val="00AD5182"/>
    <w:rsid w:val="00AD791B"/>
    <w:rsid w:val="00AE0E49"/>
    <w:rsid w:val="00AE1109"/>
    <w:rsid w:val="00AE23F8"/>
    <w:rsid w:val="00AE6273"/>
    <w:rsid w:val="00AE7855"/>
    <w:rsid w:val="00AE7E36"/>
    <w:rsid w:val="00AF77D1"/>
    <w:rsid w:val="00B01056"/>
    <w:rsid w:val="00B039BF"/>
    <w:rsid w:val="00B03A0E"/>
    <w:rsid w:val="00B05D03"/>
    <w:rsid w:val="00B12129"/>
    <w:rsid w:val="00B16880"/>
    <w:rsid w:val="00B178C7"/>
    <w:rsid w:val="00B17C2E"/>
    <w:rsid w:val="00B20FA3"/>
    <w:rsid w:val="00B2355F"/>
    <w:rsid w:val="00B26C9A"/>
    <w:rsid w:val="00B34F30"/>
    <w:rsid w:val="00B3714F"/>
    <w:rsid w:val="00B379F7"/>
    <w:rsid w:val="00B41775"/>
    <w:rsid w:val="00B42AB4"/>
    <w:rsid w:val="00B4395E"/>
    <w:rsid w:val="00B5031A"/>
    <w:rsid w:val="00B51123"/>
    <w:rsid w:val="00B53812"/>
    <w:rsid w:val="00B53F69"/>
    <w:rsid w:val="00B553E6"/>
    <w:rsid w:val="00B6237C"/>
    <w:rsid w:val="00B6592D"/>
    <w:rsid w:val="00B65E08"/>
    <w:rsid w:val="00B665A2"/>
    <w:rsid w:val="00B665FA"/>
    <w:rsid w:val="00B73721"/>
    <w:rsid w:val="00B77324"/>
    <w:rsid w:val="00B87AC8"/>
    <w:rsid w:val="00B87BA6"/>
    <w:rsid w:val="00B9774B"/>
    <w:rsid w:val="00BA50AD"/>
    <w:rsid w:val="00BA7994"/>
    <w:rsid w:val="00BB40FF"/>
    <w:rsid w:val="00BC02EA"/>
    <w:rsid w:val="00BC056D"/>
    <w:rsid w:val="00BC5DFA"/>
    <w:rsid w:val="00BC7AE6"/>
    <w:rsid w:val="00BD27F9"/>
    <w:rsid w:val="00BF0EFC"/>
    <w:rsid w:val="00BF0F13"/>
    <w:rsid w:val="00BF25B1"/>
    <w:rsid w:val="00BF3A43"/>
    <w:rsid w:val="00C00971"/>
    <w:rsid w:val="00C0119C"/>
    <w:rsid w:val="00C01592"/>
    <w:rsid w:val="00C021ED"/>
    <w:rsid w:val="00C03844"/>
    <w:rsid w:val="00C05567"/>
    <w:rsid w:val="00C110B0"/>
    <w:rsid w:val="00C134C6"/>
    <w:rsid w:val="00C1410D"/>
    <w:rsid w:val="00C1425B"/>
    <w:rsid w:val="00C20BA7"/>
    <w:rsid w:val="00C212CF"/>
    <w:rsid w:val="00C21C6B"/>
    <w:rsid w:val="00C21F1E"/>
    <w:rsid w:val="00C253FE"/>
    <w:rsid w:val="00C27464"/>
    <w:rsid w:val="00C27EF1"/>
    <w:rsid w:val="00C37499"/>
    <w:rsid w:val="00C41F36"/>
    <w:rsid w:val="00C44176"/>
    <w:rsid w:val="00C463F9"/>
    <w:rsid w:val="00C475D2"/>
    <w:rsid w:val="00C53834"/>
    <w:rsid w:val="00C609F5"/>
    <w:rsid w:val="00C61FDE"/>
    <w:rsid w:val="00C62F35"/>
    <w:rsid w:val="00C6527F"/>
    <w:rsid w:val="00C6773E"/>
    <w:rsid w:val="00C711A2"/>
    <w:rsid w:val="00C7228D"/>
    <w:rsid w:val="00C72495"/>
    <w:rsid w:val="00C72E1F"/>
    <w:rsid w:val="00C8086F"/>
    <w:rsid w:val="00C8106F"/>
    <w:rsid w:val="00C81387"/>
    <w:rsid w:val="00C82AD2"/>
    <w:rsid w:val="00C84228"/>
    <w:rsid w:val="00C92580"/>
    <w:rsid w:val="00C9391E"/>
    <w:rsid w:val="00C95196"/>
    <w:rsid w:val="00C9694B"/>
    <w:rsid w:val="00C9748D"/>
    <w:rsid w:val="00C97B4C"/>
    <w:rsid w:val="00CA00C0"/>
    <w:rsid w:val="00CA1FB8"/>
    <w:rsid w:val="00CA5719"/>
    <w:rsid w:val="00CB10C8"/>
    <w:rsid w:val="00CB318C"/>
    <w:rsid w:val="00CB45FA"/>
    <w:rsid w:val="00CB7502"/>
    <w:rsid w:val="00CC02B2"/>
    <w:rsid w:val="00CC0F02"/>
    <w:rsid w:val="00CC4234"/>
    <w:rsid w:val="00CC5FE2"/>
    <w:rsid w:val="00CD0A6F"/>
    <w:rsid w:val="00CD15A2"/>
    <w:rsid w:val="00CE112A"/>
    <w:rsid w:val="00CE4D60"/>
    <w:rsid w:val="00CE7E93"/>
    <w:rsid w:val="00CF104B"/>
    <w:rsid w:val="00CF5296"/>
    <w:rsid w:val="00CF5D6A"/>
    <w:rsid w:val="00D00199"/>
    <w:rsid w:val="00D031CD"/>
    <w:rsid w:val="00D048F1"/>
    <w:rsid w:val="00D04EBE"/>
    <w:rsid w:val="00D07EDA"/>
    <w:rsid w:val="00D146C4"/>
    <w:rsid w:val="00D14DC5"/>
    <w:rsid w:val="00D15301"/>
    <w:rsid w:val="00D16107"/>
    <w:rsid w:val="00D170B6"/>
    <w:rsid w:val="00D17E7C"/>
    <w:rsid w:val="00D201A4"/>
    <w:rsid w:val="00D2250B"/>
    <w:rsid w:val="00D23D5B"/>
    <w:rsid w:val="00D24FF0"/>
    <w:rsid w:val="00D25A12"/>
    <w:rsid w:val="00D25A7F"/>
    <w:rsid w:val="00D30981"/>
    <w:rsid w:val="00D35B37"/>
    <w:rsid w:val="00D369DE"/>
    <w:rsid w:val="00D422FE"/>
    <w:rsid w:val="00D4303B"/>
    <w:rsid w:val="00D50C5C"/>
    <w:rsid w:val="00D52030"/>
    <w:rsid w:val="00D61214"/>
    <w:rsid w:val="00D6240D"/>
    <w:rsid w:val="00D64956"/>
    <w:rsid w:val="00D67ABF"/>
    <w:rsid w:val="00D71101"/>
    <w:rsid w:val="00D713CF"/>
    <w:rsid w:val="00D74BCC"/>
    <w:rsid w:val="00D76426"/>
    <w:rsid w:val="00D76855"/>
    <w:rsid w:val="00D80A50"/>
    <w:rsid w:val="00D81B85"/>
    <w:rsid w:val="00D81F33"/>
    <w:rsid w:val="00D83188"/>
    <w:rsid w:val="00D83C2F"/>
    <w:rsid w:val="00D8672A"/>
    <w:rsid w:val="00D86988"/>
    <w:rsid w:val="00D86F98"/>
    <w:rsid w:val="00D86FBB"/>
    <w:rsid w:val="00D90276"/>
    <w:rsid w:val="00D943AB"/>
    <w:rsid w:val="00D951F3"/>
    <w:rsid w:val="00D96CAF"/>
    <w:rsid w:val="00D9729B"/>
    <w:rsid w:val="00DA31AC"/>
    <w:rsid w:val="00DA5239"/>
    <w:rsid w:val="00DB0083"/>
    <w:rsid w:val="00DB072E"/>
    <w:rsid w:val="00DB0816"/>
    <w:rsid w:val="00DB08BE"/>
    <w:rsid w:val="00DB0BBA"/>
    <w:rsid w:val="00DB4727"/>
    <w:rsid w:val="00DB7827"/>
    <w:rsid w:val="00DC7FF7"/>
    <w:rsid w:val="00DD4B4F"/>
    <w:rsid w:val="00DD6478"/>
    <w:rsid w:val="00DD7B9F"/>
    <w:rsid w:val="00DE3E36"/>
    <w:rsid w:val="00DE5FC2"/>
    <w:rsid w:val="00DE6A16"/>
    <w:rsid w:val="00DE6B43"/>
    <w:rsid w:val="00DF039E"/>
    <w:rsid w:val="00DF1CFC"/>
    <w:rsid w:val="00DF31D7"/>
    <w:rsid w:val="00DF35E9"/>
    <w:rsid w:val="00DF66B6"/>
    <w:rsid w:val="00DF67F7"/>
    <w:rsid w:val="00E00D27"/>
    <w:rsid w:val="00E03911"/>
    <w:rsid w:val="00E049B2"/>
    <w:rsid w:val="00E05C02"/>
    <w:rsid w:val="00E0791A"/>
    <w:rsid w:val="00E10E8E"/>
    <w:rsid w:val="00E14445"/>
    <w:rsid w:val="00E14932"/>
    <w:rsid w:val="00E153D0"/>
    <w:rsid w:val="00E17C87"/>
    <w:rsid w:val="00E24A15"/>
    <w:rsid w:val="00E26E72"/>
    <w:rsid w:val="00E27CBA"/>
    <w:rsid w:val="00E3323E"/>
    <w:rsid w:val="00E336C8"/>
    <w:rsid w:val="00E351B3"/>
    <w:rsid w:val="00E4614E"/>
    <w:rsid w:val="00E50CF0"/>
    <w:rsid w:val="00E51D85"/>
    <w:rsid w:val="00E52508"/>
    <w:rsid w:val="00E60273"/>
    <w:rsid w:val="00E60658"/>
    <w:rsid w:val="00E60AA8"/>
    <w:rsid w:val="00E638AA"/>
    <w:rsid w:val="00E64DD7"/>
    <w:rsid w:val="00E65631"/>
    <w:rsid w:val="00E65636"/>
    <w:rsid w:val="00E7381D"/>
    <w:rsid w:val="00E755AC"/>
    <w:rsid w:val="00E768F8"/>
    <w:rsid w:val="00E81FB3"/>
    <w:rsid w:val="00E86679"/>
    <w:rsid w:val="00E87CA7"/>
    <w:rsid w:val="00E904DC"/>
    <w:rsid w:val="00E956FF"/>
    <w:rsid w:val="00E95ABA"/>
    <w:rsid w:val="00E968C2"/>
    <w:rsid w:val="00E9728E"/>
    <w:rsid w:val="00EA0457"/>
    <w:rsid w:val="00EA11E6"/>
    <w:rsid w:val="00EA7909"/>
    <w:rsid w:val="00EA7F85"/>
    <w:rsid w:val="00EB14FA"/>
    <w:rsid w:val="00EB1738"/>
    <w:rsid w:val="00EB4079"/>
    <w:rsid w:val="00EB4B83"/>
    <w:rsid w:val="00EB5024"/>
    <w:rsid w:val="00EB5E00"/>
    <w:rsid w:val="00EC19F9"/>
    <w:rsid w:val="00EC2D9C"/>
    <w:rsid w:val="00EC451C"/>
    <w:rsid w:val="00EC547E"/>
    <w:rsid w:val="00EC6219"/>
    <w:rsid w:val="00EC7CF5"/>
    <w:rsid w:val="00ED0DE4"/>
    <w:rsid w:val="00ED2CEE"/>
    <w:rsid w:val="00ED36CD"/>
    <w:rsid w:val="00ED634C"/>
    <w:rsid w:val="00EE4437"/>
    <w:rsid w:val="00EE7C9D"/>
    <w:rsid w:val="00EF187F"/>
    <w:rsid w:val="00EF1AB5"/>
    <w:rsid w:val="00EF1DC8"/>
    <w:rsid w:val="00EF4B03"/>
    <w:rsid w:val="00F00016"/>
    <w:rsid w:val="00F0309A"/>
    <w:rsid w:val="00F03965"/>
    <w:rsid w:val="00F03B7E"/>
    <w:rsid w:val="00F04EE0"/>
    <w:rsid w:val="00F1595D"/>
    <w:rsid w:val="00F17F21"/>
    <w:rsid w:val="00F206DB"/>
    <w:rsid w:val="00F20C61"/>
    <w:rsid w:val="00F2267B"/>
    <w:rsid w:val="00F2699C"/>
    <w:rsid w:val="00F27526"/>
    <w:rsid w:val="00F30647"/>
    <w:rsid w:val="00F312A1"/>
    <w:rsid w:val="00F3170F"/>
    <w:rsid w:val="00F340DD"/>
    <w:rsid w:val="00F363D4"/>
    <w:rsid w:val="00F37D57"/>
    <w:rsid w:val="00F41C3A"/>
    <w:rsid w:val="00F43944"/>
    <w:rsid w:val="00F43DB3"/>
    <w:rsid w:val="00F46EBD"/>
    <w:rsid w:val="00F473C7"/>
    <w:rsid w:val="00F51170"/>
    <w:rsid w:val="00F5458B"/>
    <w:rsid w:val="00F547D1"/>
    <w:rsid w:val="00F54B2F"/>
    <w:rsid w:val="00F5518C"/>
    <w:rsid w:val="00F60DB5"/>
    <w:rsid w:val="00F63439"/>
    <w:rsid w:val="00F65778"/>
    <w:rsid w:val="00F65802"/>
    <w:rsid w:val="00F7138E"/>
    <w:rsid w:val="00F75B63"/>
    <w:rsid w:val="00F80F8B"/>
    <w:rsid w:val="00F83C77"/>
    <w:rsid w:val="00F95EE3"/>
    <w:rsid w:val="00F97571"/>
    <w:rsid w:val="00FA1B63"/>
    <w:rsid w:val="00FA3247"/>
    <w:rsid w:val="00FA4867"/>
    <w:rsid w:val="00FA69A4"/>
    <w:rsid w:val="00FB642D"/>
    <w:rsid w:val="00FC2107"/>
    <w:rsid w:val="00FC38AF"/>
    <w:rsid w:val="00FC56EB"/>
    <w:rsid w:val="00FD118E"/>
    <w:rsid w:val="00FD67E0"/>
    <w:rsid w:val="00FD7417"/>
    <w:rsid w:val="00FD7797"/>
    <w:rsid w:val="00FE02ED"/>
    <w:rsid w:val="00FE1F18"/>
    <w:rsid w:val="00FE5714"/>
    <w:rsid w:val="00FF0E19"/>
    <w:rsid w:val="00FF2E29"/>
    <w:rsid w:val="00FF2E51"/>
    <w:rsid w:val="00FF5CC2"/>
    <w:rsid w:val="01025CAA"/>
    <w:rsid w:val="01177012"/>
    <w:rsid w:val="01234A7D"/>
    <w:rsid w:val="012A2737"/>
    <w:rsid w:val="012D62BA"/>
    <w:rsid w:val="012F5F9F"/>
    <w:rsid w:val="0135103E"/>
    <w:rsid w:val="0137357B"/>
    <w:rsid w:val="013B6828"/>
    <w:rsid w:val="0147358A"/>
    <w:rsid w:val="014F3EEC"/>
    <w:rsid w:val="015C4F57"/>
    <w:rsid w:val="01BF5575"/>
    <w:rsid w:val="01CA5CC8"/>
    <w:rsid w:val="01E66CB0"/>
    <w:rsid w:val="01FB0FB9"/>
    <w:rsid w:val="022173A1"/>
    <w:rsid w:val="02397113"/>
    <w:rsid w:val="02434BEA"/>
    <w:rsid w:val="02436A59"/>
    <w:rsid w:val="025C24A0"/>
    <w:rsid w:val="02663C42"/>
    <w:rsid w:val="026E767C"/>
    <w:rsid w:val="027A0EFB"/>
    <w:rsid w:val="02AB3EA1"/>
    <w:rsid w:val="02E0338E"/>
    <w:rsid w:val="02E25DFC"/>
    <w:rsid w:val="02FA082F"/>
    <w:rsid w:val="02FF7BF3"/>
    <w:rsid w:val="032D5478"/>
    <w:rsid w:val="034333C9"/>
    <w:rsid w:val="0373728B"/>
    <w:rsid w:val="03A63BC5"/>
    <w:rsid w:val="03A8556C"/>
    <w:rsid w:val="03B408EA"/>
    <w:rsid w:val="03B52A74"/>
    <w:rsid w:val="03CD51DE"/>
    <w:rsid w:val="03D1158F"/>
    <w:rsid w:val="03D75395"/>
    <w:rsid w:val="04047E09"/>
    <w:rsid w:val="041C2ABD"/>
    <w:rsid w:val="04302D73"/>
    <w:rsid w:val="0432615D"/>
    <w:rsid w:val="04377625"/>
    <w:rsid w:val="04390EA1"/>
    <w:rsid w:val="043B2EAD"/>
    <w:rsid w:val="04773AB8"/>
    <w:rsid w:val="04846B7F"/>
    <w:rsid w:val="04851E34"/>
    <w:rsid w:val="048C3A1C"/>
    <w:rsid w:val="04912ACD"/>
    <w:rsid w:val="04C87D9B"/>
    <w:rsid w:val="04E11CA6"/>
    <w:rsid w:val="04EC2B9E"/>
    <w:rsid w:val="04EE5612"/>
    <w:rsid w:val="04F50542"/>
    <w:rsid w:val="04F81609"/>
    <w:rsid w:val="05082104"/>
    <w:rsid w:val="050D7A82"/>
    <w:rsid w:val="05235E1B"/>
    <w:rsid w:val="05303EE9"/>
    <w:rsid w:val="054517DE"/>
    <w:rsid w:val="055A074C"/>
    <w:rsid w:val="05840C41"/>
    <w:rsid w:val="05914CAC"/>
    <w:rsid w:val="059A76C2"/>
    <w:rsid w:val="059F4571"/>
    <w:rsid w:val="05B01659"/>
    <w:rsid w:val="05E74938"/>
    <w:rsid w:val="0600062A"/>
    <w:rsid w:val="060B3FAD"/>
    <w:rsid w:val="06182D31"/>
    <w:rsid w:val="06190FCC"/>
    <w:rsid w:val="0633208D"/>
    <w:rsid w:val="063461A1"/>
    <w:rsid w:val="06456265"/>
    <w:rsid w:val="0652440F"/>
    <w:rsid w:val="06660128"/>
    <w:rsid w:val="066761DB"/>
    <w:rsid w:val="068D45CB"/>
    <w:rsid w:val="06A93D62"/>
    <w:rsid w:val="06BA5E40"/>
    <w:rsid w:val="06C673A5"/>
    <w:rsid w:val="06F03AEB"/>
    <w:rsid w:val="06F37A6F"/>
    <w:rsid w:val="071E4CFB"/>
    <w:rsid w:val="0744651C"/>
    <w:rsid w:val="079145C4"/>
    <w:rsid w:val="07C03DF5"/>
    <w:rsid w:val="07F751D4"/>
    <w:rsid w:val="07FB29EE"/>
    <w:rsid w:val="080041F1"/>
    <w:rsid w:val="080576DC"/>
    <w:rsid w:val="080E42D4"/>
    <w:rsid w:val="081E1F87"/>
    <w:rsid w:val="081E74D9"/>
    <w:rsid w:val="0822071C"/>
    <w:rsid w:val="08420F5C"/>
    <w:rsid w:val="084E0EB3"/>
    <w:rsid w:val="085820C9"/>
    <w:rsid w:val="087519EA"/>
    <w:rsid w:val="089253D0"/>
    <w:rsid w:val="08A06140"/>
    <w:rsid w:val="08A95B70"/>
    <w:rsid w:val="08BB6225"/>
    <w:rsid w:val="08C77E66"/>
    <w:rsid w:val="08CC3BCE"/>
    <w:rsid w:val="08CC4A1B"/>
    <w:rsid w:val="090E6DE2"/>
    <w:rsid w:val="091C2C4F"/>
    <w:rsid w:val="09285073"/>
    <w:rsid w:val="09475E50"/>
    <w:rsid w:val="0948145B"/>
    <w:rsid w:val="09513A49"/>
    <w:rsid w:val="0982545C"/>
    <w:rsid w:val="09872D13"/>
    <w:rsid w:val="09927487"/>
    <w:rsid w:val="09AB2ED7"/>
    <w:rsid w:val="09B12F3A"/>
    <w:rsid w:val="09B54C14"/>
    <w:rsid w:val="09E62B0F"/>
    <w:rsid w:val="0A193C90"/>
    <w:rsid w:val="0A3F4A98"/>
    <w:rsid w:val="0A5B0807"/>
    <w:rsid w:val="0A667EEA"/>
    <w:rsid w:val="0A773D82"/>
    <w:rsid w:val="0A801726"/>
    <w:rsid w:val="0A825391"/>
    <w:rsid w:val="0AA27123"/>
    <w:rsid w:val="0AC0410C"/>
    <w:rsid w:val="0AE5291A"/>
    <w:rsid w:val="0AE82E2A"/>
    <w:rsid w:val="0AE92457"/>
    <w:rsid w:val="0AF72C1A"/>
    <w:rsid w:val="0B0307CF"/>
    <w:rsid w:val="0B04131C"/>
    <w:rsid w:val="0B2B3171"/>
    <w:rsid w:val="0B452560"/>
    <w:rsid w:val="0B497761"/>
    <w:rsid w:val="0B645596"/>
    <w:rsid w:val="0B8B346E"/>
    <w:rsid w:val="0B8C6B1D"/>
    <w:rsid w:val="0BAB2973"/>
    <w:rsid w:val="0BAC05F3"/>
    <w:rsid w:val="0BAC4341"/>
    <w:rsid w:val="0BB8662B"/>
    <w:rsid w:val="0BC11EE9"/>
    <w:rsid w:val="0BDE2A9B"/>
    <w:rsid w:val="0BF55651"/>
    <w:rsid w:val="0BFA58F0"/>
    <w:rsid w:val="0BFE6C9A"/>
    <w:rsid w:val="0C2420A6"/>
    <w:rsid w:val="0C360BF0"/>
    <w:rsid w:val="0C4273FC"/>
    <w:rsid w:val="0C4274CE"/>
    <w:rsid w:val="0C4E6B6C"/>
    <w:rsid w:val="0C72085E"/>
    <w:rsid w:val="0C8B6C1F"/>
    <w:rsid w:val="0C9B6BDE"/>
    <w:rsid w:val="0CAD06C0"/>
    <w:rsid w:val="0CB34C2A"/>
    <w:rsid w:val="0CC978FC"/>
    <w:rsid w:val="0CFD06A8"/>
    <w:rsid w:val="0D0E1808"/>
    <w:rsid w:val="0D292F95"/>
    <w:rsid w:val="0D421B1C"/>
    <w:rsid w:val="0D466B4A"/>
    <w:rsid w:val="0D5C0CDC"/>
    <w:rsid w:val="0D7E6C41"/>
    <w:rsid w:val="0DA15C47"/>
    <w:rsid w:val="0DAC6F8B"/>
    <w:rsid w:val="0DAD0620"/>
    <w:rsid w:val="0DBB0723"/>
    <w:rsid w:val="0DCA162D"/>
    <w:rsid w:val="0DEB14A0"/>
    <w:rsid w:val="0E1A0520"/>
    <w:rsid w:val="0E3B2801"/>
    <w:rsid w:val="0E3F3599"/>
    <w:rsid w:val="0E4A266A"/>
    <w:rsid w:val="0E753703"/>
    <w:rsid w:val="0E7B0A75"/>
    <w:rsid w:val="0E7E7812"/>
    <w:rsid w:val="0E807E3A"/>
    <w:rsid w:val="0E8548DE"/>
    <w:rsid w:val="0E882FE1"/>
    <w:rsid w:val="0E8A04A9"/>
    <w:rsid w:val="0E8C346C"/>
    <w:rsid w:val="0E9E0921"/>
    <w:rsid w:val="0EB75C87"/>
    <w:rsid w:val="0EB8508D"/>
    <w:rsid w:val="0EBD1572"/>
    <w:rsid w:val="0EBF159C"/>
    <w:rsid w:val="0EE30663"/>
    <w:rsid w:val="0F0547E3"/>
    <w:rsid w:val="0F0E18EA"/>
    <w:rsid w:val="0F114F36"/>
    <w:rsid w:val="0F423341"/>
    <w:rsid w:val="0F4277DC"/>
    <w:rsid w:val="0F8A2A06"/>
    <w:rsid w:val="0FB7124D"/>
    <w:rsid w:val="0FBC65CB"/>
    <w:rsid w:val="0FDA07FC"/>
    <w:rsid w:val="0FE36DD9"/>
    <w:rsid w:val="0FED0947"/>
    <w:rsid w:val="10060813"/>
    <w:rsid w:val="1034712E"/>
    <w:rsid w:val="10385593"/>
    <w:rsid w:val="1048183D"/>
    <w:rsid w:val="104A6678"/>
    <w:rsid w:val="105010BE"/>
    <w:rsid w:val="109778C3"/>
    <w:rsid w:val="10A60D79"/>
    <w:rsid w:val="10A80C8F"/>
    <w:rsid w:val="10B757E2"/>
    <w:rsid w:val="10D617D4"/>
    <w:rsid w:val="10DA3A2C"/>
    <w:rsid w:val="10DA5127"/>
    <w:rsid w:val="10DA55FE"/>
    <w:rsid w:val="10FE2377"/>
    <w:rsid w:val="11055693"/>
    <w:rsid w:val="1129184F"/>
    <w:rsid w:val="11412AA7"/>
    <w:rsid w:val="1147356D"/>
    <w:rsid w:val="1168453B"/>
    <w:rsid w:val="116A3E6E"/>
    <w:rsid w:val="1188695A"/>
    <w:rsid w:val="119836EC"/>
    <w:rsid w:val="119F2C43"/>
    <w:rsid w:val="11C7214F"/>
    <w:rsid w:val="11EB7B1F"/>
    <w:rsid w:val="120C361A"/>
    <w:rsid w:val="121C51B1"/>
    <w:rsid w:val="12264979"/>
    <w:rsid w:val="122D24E2"/>
    <w:rsid w:val="12323B41"/>
    <w:rsid w:val="124D44D7"/>
    <w:rsid w:val="126B3E62"/>
    <w:rsid w:val="127532EF"/>
    <w:rsid w:val="12BA42A3"/>
    <w:rsid w:val="12D06BF3"/>
    <w:rsid w:val="130D6090"/>
    <w:rsid w:val="131D6737"/>
    <w:rsid w:val="13526FD2"/>
    <w:rsid w:val="13806FF1"/>
    <w:rsid w:val="13BB13C4"/>
    <w:rsid w:val="13C90998"/>
    <w:rsid w:val="13DC55D0"/>
    <w:rsid w:val="13E33507"/>
    <w:rsid w:val="13E429A6"/>
    <w:rsid w:val="13F07FD5"/>
    <w:rsid w:val="140B289C"/>
    <w:rsid w:val="141B590F"/>
    <w:rsid w:val="142B5630"/>
    <w:rsid w:val="14314F14"/>
    <w:rsid w:val="145B37DF"/>
    <w:rsid w:val="146B333A"/>
    <w:rsid w:val="146E3B25"/>
    <w:rsid w:val="14715C17"/>
    <w:rsid w:val="148D23AE"/>
    <w:rsid w:val="14A34882"/>
    <w:rsid w:val="14BB50C9"/>
    <w:rsid w:val="14EE14C9"/>
    <w:rsid w:val="14EF6DE0"/>
    <w:rsid w:val="14F1435D"/>
    <w:rsid w:val="151632A6"/>
    <w:rsid w:val="151D4E72"/>
    <w:rsid w:val="153B4D84"/>
    <w:rsid w:val="15495690"/>
    <w:rsid w:val="157B5610"/>
    <w:rsid w:val="157E2DD0"/>
    <w:rsid w:val="15A542F1"/>
    <w:rsid w:val="15AA42CF"/>
    <w:rsid w:val="15B036FB"/>
    <w:rsid w:val="15B46772"/>
    <w:rsid w:val="15B76534"/>
    <w:rsid w:val="15C237D9"/>
    <w:rsid w:val="15EA321C"/>
    <w:rsid w:val="15F3673D"/>
    <w:rsid w:val="16005297"/>
    <w:rsid w:val="161E0830"/>
    <w:rsid w:val="16733002"/>
    <w:rsid w:val="168C6426"/>
    <w:rsid w:val="16BA2357"/>
    <w:rsid w:val="16C97770"/>
    <w:rsid w:val="16E573D4"/>
    <w:rsid w:val="16EA107C"/>
    <w:rsid w:val="170E23B9"/>
    <w:rsid w:val="17193EFF"/>
    <w:rsid w:val="173B7B71"/>
    <w:rsid w:val="17551910"/>
    <w:rsid w:val="175A1B5C"/>
    <w:rsid w:val="175E6143"/>
    <w:rsid w:val="17614A8A"/>
    <w:rsid w:val="177B141A"/>
    <w:rsid w:val="178C5AA1"/>
    <w:rsid w:val="17B53AA2"/>
    <w:rsid w:val="17C90AA4"/>
    <w:rsid w:val="17DA0D5E"/>
    <w:rsid w:val="17E27421"/>
    <w:rsid w:val="180A5DFB"/>
    <w:rsid w:val="1843757C"/>
    <w:rsid w:val="185B7271"/>
    <w:rsid w:val="18700856"/>
    <w:rsid w:val="187B48F2"/>
    <w:rsid w:val="187D363C"/>
    <w:rsid w:val="18864BE0"/>
    <w:rsid w:val="188669B7"/>
    <w:rsid w:val="18AB1F57"/>
    <w:rsid w:val="18DE2157"/>
    <w:rsid w:val="190321DD"/>
    <w:rsid w:val="19153AE7"/>
    <w:rsid w:val="191C4C03"/>
    <w:rsid w:val="19583153"/>
    <w:rsid w:val="19594B10"/>
    <w:rsid w:val="196B3B9B"/>
    <w:rsid w:val="197131A1"/>
    <w:rsid w:val="19790605"/>
    <w:rsid w:val="19AD1B2E"/>
    <w:rsid w:val="19B87BB5"/>
    <w:rsid w:val="19CF6119"/>
    <w:rsid w:val="19D32E01"/>
    <w:rsid w:val="19F405D5"/>
    <w:rsid w:val="1A087FEC"/>
    <w:rsid w:val="1A117C6E"/>
    <w:rsid w:val="1A233EC5"/>
    <w:rsid w:val="1A2D6558"/>
    <w:rsid w:val="1A3C7A23"/>
    <w:rsid w:val="1A464683"/>
    <w:rsid w:val="1A517532"/>
    <w:rsid w:val="1A527BFF"/>
    <w:rsid w:val="1A654388"/>
    <w:rsid w:val="1A6F61BC"/>
    <w:rsid w:val="1A772A39"/>
    <w:rsid w:val="1A78055F"/>
    <w:rsid w:val="1A823D32"/>
    <w:rsid w:val="1A830D74"/>
    <w:rsid w:val="1A8A1009"/>
    <w:rsid w:val="1A8D05B5"/>
    <w:rsid w:val="1A974E89"/>
    <w:rsid w:val="1A9A06ED"/>
    <w:rsid w:val="1A9E01A2"/>
    <w:rsid w:val="1AAE054F"/>
    <w:rsid w:val="1AB2117D"/>
    <w:rsid w:val="1AB970DF"/>
    <w:rsid w:val="1ABE089C"/>
    <w:rsid w:val="1AFC53B1"/>
    <w:rsid w:val="1B3020B0"/>
    <w:rsid w:val="1B3323D3"/>
    <w:rsid w:val="1B473229"/>
    <w:rsid w:val="1B4F12C0"/>
    <w:rsid w:val="1B5F5610"/>
    <w:rsid w:val="1B6A0138"/>
    <w:rsid w:val="1B775FA4"/>
    <w:rsid w:val="1B78299D"/>
    <w:rsid w:val="1B9F6B74"/>
    <w:rsid w:val="1BAE77B0"/>
    <w:rsid w:val="1BC560BA"/>
    <w:rsid w:val="1BD5749E"/>
    <w:rsid w:val="1BDC62E7"/>
    <w:rsid w:val="1C054074"/>
    <w:rsid w:val="1C113B25"/>
    <w:rsid w:val="1C261FDD"/>
    <w:rsid w:val="1C4D05E4"/>
    <w:rsid w:val="1C516DB6"/>
    <w:rsid w:val="1C58436B"/>
    <w:rsid w:val="1C634561"/>
    <w:rsid w:val="1C682E2E"/>
    <w:rsid w:val="1C744D56"/>
    <w:rsid w:val="1C7C01D4"/>
    <w:rsid w:val="1C890801"/>
    <w:rsid w:val="1CA2511B"/>
    <w:rsid w:val="1CB533A4"/>
    <w:rsid w:val="1CCF00CD"/>
    <w:rsid w:val="1CDF6B51"/>
    <w:rsid w:val="1CDF76EA"/>
    <w:rsid w:val="1CE0079D"/>
    <w:rsid w:val="1D0C4F8F"/>
    <w:rsid w:val="1D11404E"/>
    <w:rsid w:val="1D1B2946"/>
    <w:rsid w:val="1D596C72"/>
    <w:rsid w:val="1D5D54D7"/>
    <w:rsid w:val="1D785926"/>
    <w:rsid w:val="1D8147B8"/>
    <w:rsid w:val="1D9504E4"/>
    <w:rsid w:val="1DBA2C3C"/>
    <w:rsid w:val="1DCF4031"/>
    <w:rsid w:val="1DD51824"/>
    <w:rsid w:val="1DE30F61"/>
    <w:rsid w:val="1DE901AF"/>
    <w:rsid w:val="1DF87C16"/>
    <w:rsid w:val="1E002A8B"/>
    <w:rsid w:val="1E365129"/>
    <w:rsid w:val="1E3A7EF6"/>
    <w:rsid w:val="1E413043"/>
    <w:rsid w:val="1E5E5297"/>
    <w:rsid w:val="1E883F49"/>
    <w:rsid w:val="1EA52FF7"/>
    <w:rsid w:val="1EA957AD"/>
    <w:rsid w:val="1EBB2FCF"/>
    <w:rsid w:val="1EDC48BC"/>
    <w:rsid w:val="1EE06A91"/>
    <w:rsid w:val="1EE103CB"/>
    <w:rsid w:val="1F16232A"/>
    <w:rsid w:val="1F162FD4"/>
    <w:rsid w:val="1F25610A"/>
    <w:rsid w:val="1F2E743E"/>
    <w:rsid w:val="1F631F2A"/>
    <w:rsid w:val="1F6B3F43"/>
    <w:rsid w:val="1F704851"/>
    <w:rsid w:val="1F841754"/>
    <w:rsid w:val="1FC23E2D"/>
    <w:rsid w:val="1FC34158"/>
    <w:rsid w:val="200311B2"/>
    <w:rsid w:val="200D41D4"/>
    <w:rsid w:val="20400B82"/>
    <w:rsid w:val="20531852"/>
    <w:rsid w:val="205738B5"/>
    <w:rsid w:val="20A56DF4"/>
    <w:rsid w:val="20B5613D"/>
    <w:rsid w:val="20BE0989"/>
    <w:rsid w:val="20C72538"/>
    <w:rsid w:val="20F41B9B"/>
    <w:rsid w:val="210B1771"/>
    <w:rsid w:val="21277F49"/>
    <w:rsid w:val="213A6C8D"/>
    <w:rsid w:val="2168278E"/>
    <w:rsid w:val="21A41F3B"/>
    <w:rsid w:val="21C320E0"/>
    <w:rsid w:val="21E87D78"/>
    <w:rsid w:val="21E92BCD"/>
    <w:rsid w:val="21EA1015"/>
    <w:rsid w:val="21FB360C"/>
    <w:rsid w:val="223E208E"/>
    <w:rsid w:val="22430212"/>
    <w:rsid w:val="225D5C8F"/>
    <w:rsid w:val="22723AE6"/>
    <w:rsid w:val="22735E37"/>
    <w:rsid w:val="22877147"/>
    <w:rsid w:val="22B11CE1"/>
    <w:rsid w:val="22B731A3"/>
    <w:rsid w:val="22BA4C77"/>
    <w:rsid w:val="22BD189D"/>
    <w:rsid w:val="22CA56D0"/>
    <w:rsid w:val="22CF0BB2"/>
    <w:rsid w:val="22D96D10"/>
    <w:rsid w:val="2309269C"/>
    <w:rsid w:val="232B006A"/>
    <w:rsid w:val="232C6A90"/>
    <w:rsid w:val="23571659"/>
    <w:rsid w:val="235C3EF9"/>
    <w:rsid w:val="236F1183"/>
    <w:rsid w:val="239642BD"/>
    <w:rsid w:val="23A925F9"/>
    <w:rsid w:val="23AE6DDD"/>
    <w:rsid w:val="23AF0426"/>
    <w:rsid w:val="23B11565"/>
    <w:rsid w:val="23B855B4"/>
    <w:rsid w:val="23FE1186"/>
    <w:rsid w:val="24107B79"/>
    <w:rsid w:val="241F1A4B"/>
    <w:rsid w:val="242C30CC"/>
    <w:rsid w:val="244854A8"/>
    <w:rsid w:val="24722D2C"/>
    <w:rsid w:val="2475376F"/>
    <w:rsid w:val="247858C9"/>
    <w:rsid w:val="248C1322"/>
    <w:rsid w:val="248D6F4D"/>
    <w:rsid w:val="248E56A7"/>
    <w:rsid w:val="24973F33"/>
    <w:rsid w:val="24DD1A2D"/>
    <w:rsid w:val="24F908F1"/>
    <w:rsid w:val="25012985"/>
    <w:rsid w:val="25201A87"/>
    <w:rsid w:val="25664EFC"/>
    <w:rsid w:val="25746994"/>
    <w:rsid w:val="257E259D"/>
    <w:rsid w:val="25AB73C1"/>
    <w:rsid w:val="26122032"/>
    <w:rsid w:val="2628137E"/>
    <w:rsid w:val="262B46D7"/>
    <w:rsid w:val="26415CA9"/>
    <w:rsid w:val="264C068B"/>
    <w:rsid w:val="26590807"/>
    <w:rsid w:val="267F0615"/>
    <w:rsid w:val="268A5F43"/>
    <w:rsid w:val="26954ED8"/>
    <w:rsid w:val="26B27C46"/>
    <w:rsid w:val="26C06EF0"/>
    <w:rsid w:val="26C50BF8"/>
    <w:rsid w:val="2709422B"/>
    <w:rsid w:val="271428F7"/>
    <w:rsid w:val="272A354B"/>
    <w:rsid w:val="2732176D"/>
    <w:rsid w:val="273D506D"/>
    <w:rsid w:val="2750396C"/>
    <w:rsid w:val="27601E37"/>
    <w:rsid w:val="276F41B8"/>
    <w:rsid w:val="27732D63"/>
    <w:rsid w:val="27A9572C"/>
    <w:rsid w:val="27F320D5"/>
    <w:rsid w:val="281F056C"/>
    <w:rsid w:val="28321D4D"/>
    <w:rsid w:val="285A5748"/>
    <w:rsid w:val="286D7229"/>
    <w:rsid w:val="28754330"/>
    <w:rsid w:val="28A601D2"/>
    <w:rsid w:val="28AD1254"/>
    <w:rsid w:val="28B842AC"/>
    <w:rsid w:val="28C36DA0"/>
    <w:rsid w:val="28C66C86"/>
    <w:rsid w:val="28D44021"/>
    <w:rsid w:val="28EC6EEF"/>
    <w:rsid w:val="2911611C"/>
    <w:rsid w:val="293E43D0"/>
    <w:rsid w:val="294B1699"/>
    <w:rsid w:val="299154D3"/>
    <w:rsid w:val="29964CE4"/>
    <w:rsid w:val="299F0291"/>
    <w:rsid w:val="29AB0630"/>
    <w:rsid w:val="29B0183B"/>
    <w:rsid w:val="29BD6687"/>
    <w:rsid w:val="29C01961"/>
    <w:rsid w:val="29CF181E"/>
    <w:rsid w:val="29E1421C"/>
    <w:rsid w:val="29E520D9"/>
    <w:rsid w:val="2A0239A1"/>
    <w:rsid w:val="2A0F6B78"/>
    <w:rsid w:val="2A10655D"/>
    <w:rsid w:val="2A1653EF"/>
    <w:rsid w:val="2A241B69"/>
    <w:rsid w:val="2A361E03"/>
    <w:rsid w:val="2A48639C"/>
    <w:rsid w:val="2A4A6958"/>
    <w:rsid w:val="2A6A7691"/>
    <w:rsid w:val="2A765B68"/>
    <w:rsid w:val="2A9258D9"/>
    <w:rsid w:val="2A9C0476"/>
    <w:rsid w:val="2AAA15F7"/>
    <w:rsid w:val="2ABD6795"/>
    <w:rsid w:val="2ACB153D"/>
    <w:rsid w:val="2AF53601"/>
    <w:rsid w:val="2B0540FA"/>
    <w:rsid w:val="2B14398C"/>
    <w:rsid w:val="2B2C4913"/>
    <w:rsid w:val="2B5665C1"/>
    <w:rsid w:val="2B591CE7"/>
    <w:rsid w:val="2B9101B9"/>
    <w:rsid w:val="2BB07E27"/>
    <w:rsid w:val="2BD66E93"/>
    <w:rsid w:val="2BD84D8D"/>
    <w:rsid w:val="2BDD46C6"/>
    <w:rsid w:val="2BEA24D9"/>
    <w:rsid w:val="2C087FB1"/>
    <w:rsid w:val="2C2220D9"/>
    <w:rsid w:val="2C3D6D10"/>
    <w:rsid w:val="2C48629A"/>
    <w:rsid w:val="2C7A129E"/>
    <w:rsid w:val="2CB47385"/>
    <w:rsid w:val="2CC80ED2"/>
    <w:rsid w:val="2CDD4252"/>
    <w:rsid w:val="2CFD09EB"/>
    <w:rsid w:val="2D1759B5"/>
    <w:rsid w:val="2D200B02"/>
    <w:rsid w:val="2D2B6B48"/>
    <w:rsid w:val="2D3C71CA"/>
    <w:rsid w:val="2D6C3BD5"/>
    <w:rsid w:val="2D6F134E"/>
    <w:rsid w:val="2D7F3B78"/>
    <w:rsid w:val="2D821B5D"/>
    <w:rsid w:val="2D8C6F54"/>
    <w:rsid w:val="2D98353B"/>
    <w:rsid w:val="2DB2693B"/>
    <w:rsid w:val="2DCE6990"/>
    <w:rsid w:val="2DD33CC3"/>
    <w:rsid w:val="2DD967B9"/>
    <w:rsid w:val="2E0177DD"/>
    <w:rsid w:val="2E242069"/>
    <w:rsid w:val="2E2543D0"/>
    <w:rsid w:val="2E2C5491"/>
    <w:rsid w:val="2E3A6744"/>
    <w:rsid w:val="2E655783"/>
    <w:rsid w:val="2E846EAD"/>
    <w:rsid w:val="2E8E614B"/>
    <w:rsid w:val="2EAB460F"/>
    <w:rsid w:val="2EC67246"/>
    <w:rsid w:val="2EED4CA7"/>
    <w:rsid w:val="2EEE140C"/>
    <w:rsid w:val="2EF137BC"/>
    <w:rsid w:val="2EFA28BF"/>
    <w:rsid w:val="2EFD0590"/>
    <w:rsid w:val="2F324016"/>
    <w:rsid w:val="2F4E7650"/>
    <w:rsid w:val="2F587C39"/>
    <w:rsid w:val="2F733A72"/>
    <w:rsid w:val="2F8F6398"/>
    <w:rsid w:val="2FBD3174"/>
    <w:rsid w:val="2FBD3BD0"/>
    <w:rsid w:val="2FBE3CA5"/>
    <w:rsid w:val="2FD267E0"/>
    <w:rsid w:val="2FDD2EE6"/>
    <w:rsid w:val="2FE66351"/>
    <w:rsid w:val="3002002E"/>
    <w:rsid w:val="30102713"/>
    <w:rsid w:val="30144D5F"/>
    <w:rsid w:val="30180494"/>
    <w:rsid w:val="301B2574"/>
    <w:rsid w:val="30344A64"/>
    <w:rsid w:val="3041256E"/>
    <w:rsid w:val="304E5B92"/>
    <w:rsid w:val="3064277B"/>
    <w:rsid w:val="309D61D2"/>
    <w:rsid w:val="30A532D8"/>
    <w:rsid w:val="30B01EF0"/>
    <w:rsid w:val="30CF6C92"/>
    <w:rsid w:val="30E10692"/>
    <w:rsid w:val="30F12285"/>
    <w:rsid w:val="30FA7AC8"/>
    <w:rsid w:val="3106736D"/>
    <w:rsid w:val="310B533A"/>
    <w:rsid w:val="3120693A"/>
    <w:rsid w:val="312C039E"/>
    <w:rsid w:val="315069CC"/>
    <w:rsid w:val="31660644"/>
    <w:rsid w:val="31687177"/>
    <w:rsid w:val="31703CEB"/>
    <w:rsid w:val="31827283"/>
    <w:rsid w:val="318A2B7B"/>
    <w:rsid w:val="31A3294A"/>
    <w:rsid w:val="31B61C41"/>
    <w:rsid w:val="31D743AF"/>
    <w:rsid w:val="31E05498"/>
    <w:rsid w:val="31E54E86"/>
    <w:rsid w:val="32556C22"/>
    <w:rsid w:val="326C726E"/>
    <w:rsid w:val="326F58E2"/>
    <w:rsid w:val="3293705C"/>
    <w:rsid w:val="33053315"/>
    <w:rsid w:val="335C05C6"/>
    <w:rsid w:val="33696679"/>
    <w:rsid w:val="339826BF"/>
    <w:rsid w:val="339C6C14"/>
    <w:rsid w:val="33A80BC4"/>
    <w:rsid w:val="33B809F4"/>
    <w:rsid w:val="33B95A18"/>
    <w:rsid w:val="33C5363B"/>
    <w:rsid w:val="33CF5945"/>
    <w:rsid w:val="33D00B2F"/>
    <w:rsid w:val="33D408E7"/>
    <w:rsid w:val="33E0023B"/>
    <w:rsid w:val="33E93B4E"/>
    <w:rsid w:val="3416786A"/>
    <w:rsid w:val="342235BE"/>
    <w:rsid w:val="343C0D15"/>
    <w:rsid w:val="34410506"/>
    <w:rsid w:val="3447174C"/>
    <w:rsid w:val="34534F46"/>
    <w:rsid w:val="345E2EF4"/>
    <w:rsid w:val="346B28D6"/>
    <w:rsid w:val="346D2A38"/>
    <w:rsid w:val="34893268"/>
    <w:rsid w:val="348C770E"/>
    <w:rsid w:val="349004C9"/>
    <w:rsid w:val="34AC61B8"/>
    <w:rsid w:val="34B2309F"/>
    <w:rsid w:val="34E82F7E"/>
    <w:rsid w:val="350208B9"/>
    <w:rsid w:val="3508792B"/>
    <w:rsid w:val="352A4439"/>
    <w:rsid w:val="353115DE"/>
    <w:rsid w:val="354562AF"/>
    <w:rsid w:val="355C2A65"/>
    <w:rsid w:val="35783D73"/>
    <w:rsid w:val="357F3819"/>
    <w:rsid w:val="358B36EC"/>
    <w:rsid w:val="358F548B"/>
    <w:rsid w:val="35A4118E"/>
    <w:rsid w:val="35AD6EB7"/>
    <w:rsid w:val="35D03238"/>
    <w:rsid w:val="35E028C3"/>
    <w:rsid w:val="35EF74CF"/>
    <w:rsid w:val="35F647DD"/>
    <w:rsid w:val="35FC0B0F"/>
    <w:rsid w:val="360561C7"/>
    <w:rsid w:val="362D624A"/>
    <w:rsid w:val="36307C17"/>
    <w:rsid w:val="36317AE8"/>
    <w:rsid w:val="36321AB2"/>
    <w:rsid w:val="36331EDB"/>
    <w:rsid w:val="36374D39"/>
    <w:rsid w:val="363A61EF"/>
    <w:rsid w:val="363B0085"/>
    <w:rsid w:val="363B207A"/>
    <w:rsid w:val="363E4D24"/>
    <w:rsid w:val="366D17F1"/>
    <w:rsid w:val="36C05F45"/>
    <w:rsid w:val="36CE47D6"/>
    <w:rsid w:val="36DA6785"/>
    <w:rsid w:val="36E319A0"/>
    <w:rsid w:val="36F26FC2"/>
    <w:rsid w:val="36F44A61"/>
    <w:rsid w:val="36FA4B6C"/>
    <w:rsid w:val="370C7A93"/>
    <w:rsid w:val="3747333B"/>
    <w:rsid w:val="374C4762"/>
    <w:rsid w:val="376136A4"/>
    <w:rsid w:val="377555CE"/>
    <w:rsid w:val="377A2A3C"/>
    <w:rsid w:val="37867B5D"/>
    <w:rsid w:val="3787019C"/>
    <w:rsid w:val="3798470C"/>
    <w:rsid w:val="37AC79E4"/>
    <w:rsid w:val="37CB2E4F"/>
    <w:rsid w:val="37D51A0F"/>
    <w:rsid w:val="37D801E5"/>
    <w:rsid w:val="37DE0D25"/>
    <w:rsid w:val="37E277A7"/>
    <w:rsid w:val="37F27BED"/>
    <w:rsid w:val="3816278E"/>
    <w:rsid w:val="3822028A"/>
    <w:rsid w:val="384B29B7"/>
    <w:rsid w:val="38666B2F"/>
    <w:rsid w:val="38674D56"/>
    <w:rsid w:val="388008B3"/>
    <w:rsid w:val="388C50A7"/>
    <w:rsid w:val="389352A7"/>
    <w:rsid w:val="38AE2D39"/>
    <w:rsid w:val="38C56C0D"/>
    <w:rsid w:val="38FB4984"/>
    <w:rsid w:val="38FC7ED0"/>
    <w:rsid w:val="391B374A"/>
    <w:rsid w:val="39250799"/>
    <w:rsid w:val="393A381B"/>
    <w:rsid w:val="394252E3"/>
    <w:rsid w:val="394608AA"/>
    <w:rsid w:val="3951224F"/>
    <w:rsid w:val="39616BC7"/>
    <w:rsid w:val="39AA0B00"/>
    <w:rsid w:val="39B16574"/>
    <w:rsid w:val="39CC499F"/>
    <w:rsid w:val="39F06800"/>
    <w:rsid w:val="39FA21D5"/>
    <w:rsid w:val="3A017805"/>
    <w:rsid w:val="3A1219DE"/>
    <w:rsid w:val="3A1B02B9"/>
    <w:rsid w:val="3A322081"/>
    <w:rsid w:val="3A3E08B6"/>
    <w:rsid w:val="3A5C6723"/>
    <w:rsid w:val="3A705B72"/>
    <w:rsid w:val="3A743C16"/>
    <w:rsid w:val="3A77293D"/>
    <w:rsid w:val="3A792B8C"/>
    <w:rsid w:val="3A835FD1"/>
    <w:rsid w:val="3A8B353F"/>
    <w:rsid w:val="3A8E5C90"/>
    <w:rsid w:val="3A970136"/>
    <w:rsid w:val="3AA82525"/>
    <w:rsid w:val="3ACC55F1"/>
    <w:rsid w:val="3AD60C5E"/>
    <w:rsid w:val="3AD710D6"/>
    <w:rsid w:val="3AE70288"/>
    <w:rsid w:val="3AEC2F4A"/>
    <w:rsid w:val="3AF47143"/>
    <w:rsid w:val="3B0C6F87"/>
    <w:rsid w:val="3B144DBA"/>
    <w:rsid w:val="3B41546E"/>
    <w:rsid w:val="3B4E74FC"/>
    <w:rsid w:val="3B595801"/>
    <w:rsid w:val="3B5959F5"/>
    <w:rsid w:val="3B777FC0"/>
    <w:rsid w:val="3BA0671C"/>
    <w:rsid w:val="3BB24FC3"/>
    <w:rsid w:val="3BC55BA4"/>
    <w:rsid w:val="3BD01B51"/>
    <w:rsid w:val="3BD575FC"/>
    <w:rsid w:val="3BD66303"/>
    <w:rsid w:val="3C0507E6"/>
    <w:rsid w:val="3C3E7226"/>
    <w:rsid w:val="3C480627"/>
    <w:rsid w:val="3C646E3E"/>
    <w:rsid w:val="3C9913A3"/>
    <w:rsid w:val="3CBE720A"/>
    <w:rsid w:val="3CC6058A"/>
    <w:rsid w:val="3CD34E20"/>
    <w:rsid w:val="3CDC51DE"/>
    <w:rsid w:val="3CF4564C"/>
    <w:rsid w:val="3CF56752"/>
    <w:rsid w:val="3D0575D8"/>
    <w:rsid w:val="3D1729E7"/>
    <w:rsid w:val="3D251396"/>
    <w:rsid w:val="3D2E0303"/>
    <w:rsid w:val="3D406753"/>
    <w:rsid w:val="3D432D08"/>
    <w:rsid w:val="3D972E82"/>
    <w:rsid w:val="3DB54A23"/>
    <w:rsid w:val="3DBC7540"/>
    <w:rsid w:val="3DBF3F07"/>
    <w:rsid w:val="3DC42DE2"/>
    <w:rsid w:val="3DD31BCA"/>
    <w:rsid w:val="3DF030C1"/>
    <w:rsid w:val="3E0E27E3"/>
    <w:rsid w:val="3E10092B"/>
    <w:rsid w:val="3E414BF3"/>
    <w:rsid w:val="3E462651"/>
    <w:rsid w:val="3E4800C5"/>
    <w:rsid w:val="3E603AF0"/>
    <w:rsid w:val="3E6E2242"/>
    <w:rsid w:val="3E7526F6"/>
    <w:rsid w:val="3E9E29E6"/>
    <w:rsid w:val="3EA65796"/>
    <w:rsid w:val="3EA830E3"/>
    <w:rsid w:val="3EB62F2E"/>
    <w:rsid w:val="3EB968CD"/>
    <w:rsid w:val="3ECC15EC"/>
    <w:rsid w:val="3ED22268"/>
    <w:rsid w:val="3EEE078B"/>
    <w:rsid w:val="3EF87884"/>
    <w:rsid w:val="3F0E78F7"/>
    <w:rsid w:val="3F14578A"/>
    <w:rsid w:val="3F225404"/>
    <w:rsid w:val="3F2C03B0"/>
    <w:rsid w:val="3F4D5267"/>
    <w:rsid w:val="3F5667E1"/>
    <w:rsid w:val="3F64697A"/>
    <w:rsid w:val="3F7A48D0"/>
    <w:rsid w:val="3F895C0E"/>
    <w:rsid w:val="3F971076"/>
    <w:rsid w:val="3F9A4950"/>
    <w:rsid w:val="3FA806EF"/>
    <w:rsid w:val="3FAC01DF"/>
    <w:rsid w:val="3FBA3970"/>
    <w:rsid w:val="3FC55982"/>
    <w:rsid w:val="3FDA2A69"/>
    <w:rsid w:val="3FF44DF5"/>
    <w:rsid w:val="400309EA"/>
    <w:rsid w:val="400D09CF"/>
    <w:rsid w:val="4026664B"/>
    <w:rsid w:val="402929C4"/>
    <w:rsid w:val="403C7D83"/>
    <w:rsid w:val="404169CB"/>
    <w:rsid w:val="404828E6"/>
    <w:rsid w:val="40A21F2B"/>
    <w:rsid w:val="40DC72F1"/>
    <w:rsid w:val="40FF6DDA"/>
    <w:rsid w:val="41166258"/>
    <w:rsid w:val="414508EB"/>
    <w:rsid w:val="41880206"/>
    <w:rsid w:val="41A575DC"/>
    <w:rsid w:val="41B810BD"/>
    <w:rsid w:val="41DA3B64"/>
    <w:rsid w:val="41E051F4"/>
    <w:rsid w:val="41EC0D67"/>
    <w:rsid w:val="42204EB5"/>
    <w:rsid w:val="422C5607"/>
    <w:rsid w:val="42360234"/>
    <w:rsid w:val="423738FD"/>
    <w:rsid w:val="42402E61"/>
    <w:rsid w:val="42796D4A"/>
    <w:rsid w:val="427D7B25"/>
    <w:rsid w:val="42884F34"/>
    <w:rsid w:val="428B080A"/>
    <w:rsid w:val="42912328"/>
    <w:rsid w:val="42970548"/>
    <w:rsid w:val="42AA5F72"/>
    <w:rsid w:val="42AA6CE3"/>
    <w:rsid w:val="42AE2CCC"/>
    <w:rsid w:val="42BD2CF9"/>
    <w:rsid w:val="42E05862"/>
    <w:rsid w:val="42F31603"/>
    <w:rsid w:val="431C56EC"/>
    <w:rsid w:val="43221F5C"/>
    <w:rsid w:val="432274CA"/>
    <w:rsid w:val="433E391A"/>
    <w:rsid w:val="436C4783"/>
    <w:rsid w:val="438A7E31"/>
    <w:rsid w:val="43915F3F"/>
    <w:rsid w:val="4396778D"/>
    <w:rsid w:val="439C4B3A"/>
    <w:rsid w:val="43A55671"/>
    <w:rsid w:val="43C1655F"/>
    <w:rsid w:val="43C7383A"/>
    <w:rsid w:val="43CE4542"/>
    <w:rsid w:val="43DE63DB"/>
    <w:rsid w:val="43E12B66"/>
    <w:rsid w:val="44017457"/>
    <w:rsid w:val="440521F6"/>
    <w:rsid w:val="44057DB0"/>
    <w:rsid w:val="4408342E"/>
    <w:rsid w:val="44244008"/>
    <w:rsid w:val="44312467"/>
    <w:rsid w:val="443D78EA"/>
    <w:rsid w:val="44901B43"/>
    <w:rsid w:val="4491374F"/>
    <w:rsid w:val="449219D2"/>
    <w:rsid w:val="449D0874"/>
    <w:rsid w:val="44A17342"/>
    <w:rsid w:val="44D63D30"/>
    <w:rsid w:val="44EC7CE3"/>
    <w:rsid w:val="44ED373F"/>
    <w:rsid w:val="44EE12BC"/>
    <w:rsid w:val="44F1323D"/>
    <w:rsid w:val="44F23D26"/>
    <w:rsid w:val="44F543D6"/>
    <w:rsid w:val="451F05C2"/>
    <w:rsid w:val="452B6207"/>
    <w:rsid w:val="454765B5"/>
    <w:rsid w:val="456A0357"/>
    <w:rsid w:val="4577303D"/>
    <w:rsid w:val="45800BD0"/>
    <w:rsid w:val="45B401A0"/>
    <w:rsid w:val="45C42FB4"/>
    <w:rsid w:val="45CD0EAF"/>
    <w:rsid w:val="45E13754"/>
    <w:rsid w:val="45EE7BB4"/>
    <w:rsid w:val="46054A14"/>
    <w:rsid w:val="461A4F12"/>
    <w:rsid w:val="464A072F"/>
    <w:rsid w:val="464C59D0"/>
    <w:rsid w:val="46525E8C"/>
    <w:rsid w:val="466435C2"/>
    <w:rsid w:val="4689127A"/>
    <w:rsid w:val="46A01A3D"/>
    <w:rsid w:val="46A240EA"/>
    <w:rsid w:val="46C027C2"/>
    <w:rsid w:val="46C949F1"/>
    <w:rsid w:val="46E975FF"/>
    <w:rsid w:val="47091F14"/>
    <w:rsid w:val="47152B0E"/>
    <w:rsid w:val="472471F5"/>
    <w:rsid w:val="476632C9"/>
    <w:rsid w:val="476B0980"/>
    <w:rsid w:val="478F2FDE"/>
    <w:rsid w:val="47A230B3"/>
    <w:rsid w:val="47B440D5"/>
    <w:rsid w:val="47EC3BCF"/>
    <w:rsid w:val="4800556C"/>
    <w:rsid w:val="48052B82"/>
    <w:rsid w:val="480A7491"/>
    <w:rsid w:val="480E1568"/>
    <w:rsid w:val="48183A87"/>
    <w:rsid w:val="482525A2"/>
    <w:rsid w:val="48330F01"/>
    <w:rsid w:val="48360829"/>
    <w:rsid w:val="48684EBF"/>
    <w:rsid w:val="486C4086"/>
    <w:rsid w:val="48853CC3"/>
    <w:rsid w:val="489A4BEA"/>
    <w:rsid w:val="48B82055"/>
    <w:rsid w:val="48C574F2"/>
    <w:rsid w:val="48DA7B6B"/>
    <w:rsid w:val="48DD58AD"/>
    <w:rsid w:val="48E53C5B"/>
    <w:rsid w:val="48F956EA"/>
    <w:rsid w:val="49044491"/>
    <w:rsid w:val="490E4ECD"/>
    <w:rsid w:val="491D63E8"/>
    <w:rsid w:val="492A25F3"/>
    <w:rsid w:val="493D4229"/>
    <w:rsid w:val="49422F82"/>
    <w:rsid w:val="498C5763"/>
    <w:rsid w:val="49AD484B"/>
    <w:rsid w:val="49BC2C2C"/>
    <w:rsid w:val="49C64593"/>
    <w:rsid w:val="49DC33C2"/>
    <w:rsid w:val="49F426DB"/>
    <w:rsid w:val="49F50D8C"/>
    <w:rsid w:val="4A267D89"/>
    <w:rsid w:val="4A2C712E"/>
    <w:rsid w:val="4A52659F"/>
    <w:rsid w:val="4A5D5D1A"/>
    <w:rsid w:val="4A631DE2"/>
    <w:rsid w:val="4A6C1A6D"/>
    <w:rsid w:val="4A721DB1"/>
    <w:rsid w:val="4A80043C"/>
    <w:rsid w:val="4A9106FD"/>
    <w:rsid w:val="4A9241E5"/>
    <w:rsid w:val="4A9D0AD3"/>
    <w:rsid w:val="4AE7722D"/>
    <w:rsid w:val="4B000FA2"/>
    <w:rsid w:val="4B06733D"/>
    <w:rsid w:val="4B16200F"/>
    <w:rsid w:val="4B22387B"/>
    <w:rsid w:val="4B226A7C"/>
    <w:rsid w:val="4B572A1C"/>
    <w:rsid w:val="4B5C317B"/>
    <w:rsid w:val="4B781367"/>
    <w:rsid w:val="4B7822BD"/>
    <w:rsid w:val="4B787DCF"/>
    <w:rsid w:val="4B7C7694"/>
    <w:rsid w:val="4B8B15F1"/>
    <w:rsid w:val="4B980133"/>
    <w:rsid w:val="4BB015EE"/>
    <w:rsid w:val="4BBF4758"/>
    <w:rsid w:val="4BC62629"/>
    <w:rsid w:val="4BD45033"/>
    <w:rsid w:val="4BDB6854"/>
    <w:rsid w:val="4BE862A1"/>
    <w:rsid w:val="4BFB66C4"/>
    <w:rsid w:val="4C2D6047"/>
    <w:rsid w:val="4C3025F1"/>
    <w:rsid w:val="4C595BE7"/>
    <w:rsid w:val="4C5E244C"/>
    <w:rsid w:val="4C831748"/>
    <w:rsid w:val="4C8321C3"/>
    <w:rsid w:val="4C917116"/>
    <w:rsid w:val="4CA94424"/>
    <w:rsid w:val="4CB86415"/>
    <w:rsid w:val="4CF5766A"/>
    <w:rsid w:val="4CFD795B"/>
    <w:rsid w:val="4CFF13DE"/>
    <w:rsid w:val="4D141F0B"/>
    <w:rsid w:val="4D1C1497"/>
    <w:rsid w:val="4D403003"/>
    <w:rsid w:val="4D4B6ECD"/>
    <w:rsid w:val="4D860F10"/>
    <w:rsid w:val="4D864CF5"/>
    <w:rsid w:val="4D900EF2"/>
    <w:rsid w:val="4D9818FC"/>
    <w:rsid w:val="4D9A0082"/>
    <w:rsid w:val="4DE316E0"/>
    <w:rsid w:val="4DFC5C9C"/>
    <w:rsid w:val="4E50267E"/>
    <w:rsid w:val="4E632AED"/>
    <w:rsid w:val="4E7046A2"/>
    <w:rsid w:val="4E8F0862"/>
    <w:rsid w:val="4E9D4A07"/>
    <w:rsid w:val="4EA76741"/>
    <w:rsid w:val="4ED148EB"/>
    <w:rsid w:val="4ED411D3"/>
    <w:rsid w:val="4EFA0F67"/>
    <w:rsid w:val="4F2F0074"/>
    <w:rsid w:val="4F3B2F53"/>
    <w:rsid w:val="4F412DA5"/>
    <w:rsid w:val="4F5557F7"/>
    <w:rsid w:val="4F6C0053"/>
    <w:rsid w:val="4F894099"/>
    <w:rsid w:val="4FCB7EAA"/>
    <w:rsid w:val="4FE15C83"/>
    <w:rsid w:val="501F0559"/>
    <w:rsid w:val="50445309"/>
    <w:rsid w:val="5047532A"/>
    <w:rsid w:val="504A2106"/>
    <w:rsid w:val="505A32CE"/>
    <w:rsid w:val="506C2946"/>
    <w:rsid w:val="506F2B75"/>
    <w:rsid w:val="50705654"/>
    <w:rsid w:val="507E63C4"/>
    <w:rsid w:val="50853D4C"/>
    <w:rsid w:val="508C4924"/>
    <w:rsid w:val="50AC1853"/>
    <w:rsid w:val="50B34620"/>
    <w:rsid w:val="50B74C36"/>
    <w:rsid w:val="50BF23A0"/>
    <w:rsid w:val="50E80EBE"/>
    <w:rsid w:val="50EC4D73"/>
    <w:rsid w:val="510734C7"/>
    <w:rsid w:val="5112765F"/>
    <w:rsid w:val="512E4A1A"/>
    <w:rsid w:val="51444233"/>
    <w:rsid w:val="5146218A"/>
    <w:rsid w:val="514D062A"/>
    <w:rsid w:val="51817C09"/>
    <w:rsid w:val="5194340A"/>
    <w:rsid w:val="519F7BA4"/>
    <w:rsid w:val="51AF2A7F"/>
    <w:rsid w:val="51BC1316"/>
    <w:rsid w:val="51E633A1"/>
    <w:rsid w:val="51E65B45"/>
    <w:rsid w:val="51E736F5"/>
    <w:rsid w:val="52043750"/>
    <w:rsid w:val="52046A2F"/>
    <w:rsid w:val="521916BC"/>
    <w:rsid w:val="52325E5C"/>
    <w:rsid w:val="523429E9"/>
    <w:rsid w:val="52461E75"/>
    <w:rsid w:val="52480C57"/>
    <w:rsid w:val="526500C4"/>
    <w:rsid w:val="526761D0"/>
    <w:rsid w:val="528F19C6"/>
    <w:rsid w:val="52A47972"/>
    <w:rsid w:val="52CD6993"/>
    <w:rsid w:val="52D539F5"/>
    <w:rsid w:val="52DA207D"/>
    <w:rsid w:val="530618C1"/>
    <w:rsid w:val="530627F6"/>
    <w:rsid w:val="53230304"/>
    <w:rsid w:val="53305574"/>
    <w:rsid w:val="533C708E"/>
    <w:rsid w:val="53607807"/>
    <w:rsid w:val="536966BB"/>
    <w:rsid w:val="53750865"/>
    <w:rsid w:val="537542B1"/>
    <w:rsid w:val="539B63DD"/>
    <w:rsid w:val="53A63452"/>
    <w:rsid w:val="53C42F58"/>
    <w:rsid w:val="53CD3052"/>
    <w:rsid w:val="53D10F53"/>
    <w:rsid w:val="53D213D3"/>
    <w:rsid w:val="53F97B80"/>
    <w:rsid w:val="542B6068"/>
    <w:rsid w:val="54651C6F"/>
    <w:rsid w:val="54953C17"/>
    <w:rsid w:val="54B75573"/>
    <w:rsid w:val="54CF254E"/>
    <w:rsid w:val="54D92F9B"/>
    <w:rsid w:val="54EC7846"/>
    <w:rsid w:val="55056C6B"/>
    <w:rsid w:val="55267FCA"/>
    <w:rsid w:val="5534768D"/>
    <w:rsid w:val="554C70D5"/>
    <w:rsid w:val="55546EF7"/>
    <w:rsid w:val="555C2581"/>
    <w:rsid w:val="556A72B7"/>
    <w:rsid w:val="556D4016"/>
    <w:rsid w:val="5571152D"/>
    <w:rsid w:val="55816D79"/>
    <w:rsid w:val="559317CE"/>
    <w:rsid w:val="559A7000"/>
    <w:rsid w:val="55B111F8"/>
    <w:rsid w:val="55B16DBE"/>
    <w:rsid w:val="55B31ABE"/>
    <w:rsid w:val="55B55BE8"/>
    <w:rsid w:val="55B84641"/>
    <w:rsid w:val="55C20C2E"/>
    <w:rsid w:val="55E83372"/>
    <w:rsid w:val="55EE6915"/>
    <w:rsid w:val="55F61248"/>
    <w:rsid w:val="55F92ADF"/>
    <w:rsid w:val="55FD30EB"/>
    <w:rsid w:val="55FF3CC0"/>
    <w:rsid w:val="56022DFC"/>
    <w:rsid w:val="56053EAD"/>
    <w:rsid w:val="56073507"/>
    <w:rsid w:val="56244A95"/>
    <w:rsid w:val="56492FFC"/>
    <w:rsid w:val="564E4D29"/>
    <w:rsid w:val="566E223B"/>
    <w:rsid w:val="567238FC"/>
    <w:rsid w:val="5677480D"/>
    <w:rsid w:val="567E3672"/>
    <w:rsid w:val="569F0955"/>
    <w:rsid w:val="56AF6ADB"/>
    <w:rsid w:val="56E902B1"/>
    <w:rsid w:val="570B2F9B"/>
    <w:rsid w:val="570D3802"/>
    <w:rsid w:val="5714693E"/>
    <w:rsid w:val="57187170"/>
    <w:rsid w:val="571939CE"/>
    <w:rsid w:val="571E2835"/>
    <w:rsid w:val="57404D9B"/>
    <w:rsid w:val="57496A47"/>
    <w:rsid w:val="575907AF"/>
    <w:rsid w:val="5764709A"/>
    <w:rsid w:val="57996E43"/>
    <w:rsid w:val="57AF7713"/>
    <w:rsid w:val="57E92897"/>
    <w:rsid w:val="57F12784"/>
    <w:rsid w:val="583D6D5C"/>
    <w:rsid w:val="583E0C47"/>
    <w:rsid w:val="585F265E"/>
    <w:rsid w:val="586E599C"/>
    <w:rsid w:val="587D6A4B"/>
    <w:rsid w:val="588231A9"/>
    <w:rsid w:val="5886386C"/>
    <w:rsid w:val="589C418E"/>
    <w:rsid w:val="58CB4BAC"/>
    <w:rsid w:val="590258C5"/>
    <w:rsid w:val="59115DA6"/>
    <w:rsid w:val="592F12F4"/>
    <w:rsid w:val="592F60B3"/>
    <w:rsid w:val="59314D44"/>
    <w:rsid w:val="594A34DB"/>
    <w:rsid w:val="597C07CB"/>
    <w:rsid w:val="59874D78"/>
    <w:rsid w:val="598A5AF4"/>
    <w:rsid w:val="599631A9"/>
    <w:rsid w:val="59CA0378"/>
    <w:rsid w:val="59D07AF8"/>
    <w:rsid w:val="59D579CB"/>
    <w:rsid w:val="59EB054E"/>
    <w:rsid w:val="59EC76FE"/>
    <w:rsid w:val="5A0F1BA6"/>
    <w:rsid w:val="5A2030A2"/>
    <w:rsid w:val="5A597FD6"/>
    <w:rsid w:val="5A6F20DD"/>
    <w:rsid w:val="5A700DA2"/>
    <w:rsid w:val="5A8A2F2B"/>
    <w:rsid w:val="5A970EF5"/>
    <w:rsid w:val="5AB64A44"/>
    <w:rsid w:val="5AB94AF9"/>
    <w:rsid w:val="5ACF2D75"/>
    <w:rsid w:val="5AE66844"/>
    <w:rsid w:val="5AED7BD2"/>
    <w:rsid w:val="5AFF7905"/>
    <w:rsid w:val="5B184009"/>
    <w:rsid w:val="5B231846"/>
    <w:rsid w:val="5B33135D"/>
    <w:rsid w:val="5B4A62F7"/>
    <w:rsid w:val="5B6105F2"/>
    <w:rsid w:val="5B64176F"/>
    <w:rsid w:val="5B697FB0"/>
    <w:rsid w:val="5B6A2EF3"/>
    <w:rsid w:val="5B6C1B92"/>
    <w:rsid w:val="5B7C4FB3"/>
    <w:rsid w:val="5BA657A8"/>
    <w:rsid w:val="5BBB1C62"/>
    <w:rsid w:val="5BBD6D34"/>
    <w:rsid w:val="5BD37713"/>
    <w:rsid w:val="5BD60666"/>
    <w:rsid w:val="5BFE5E0F"/>
    <w:rsid w:val="5C0D0EB2"/>
    <w:rsid w:val="5C0F4C68"/>
    <w:rsid w:val="5C17049E"/>
    <w:rsid w:val="5C235D9A"/>
    <w:rsid w:val="5C4B244C"/>
    <w:rsid w:val="5C6D262F"/>
    <w:rsid w:val="5C7A5495"/>
    <w:rsid w:val="5C9E122C"/>
    <w:rsid w:val="5CA52808"/>
    <w:rsid w:val="5CBD38F0"/>
    <w:rsid w:val="5CD04B6F"/>
    <w:rsid w:val="5CD32ADA"/>
    <w:rsid w:val="5CDD3C76"/>
    <w:rsid w:val="5CDD5A24"/>
    <w:rsid w:val="5CFF1E3E"/>
    <w:rsid w:val="5D1376DB"/>
    <w:rsid w:val="5D3A0704"/>
    <w:rsid w:val="5D3F3F6F"/>
    <w:rsid w:val="5D4535D0"/>
    <w:rsid w:val="5D51556B"/>
    <w:rsid w:val="5D522DB0"/>
    <w:rsid w:val="5D523394"/>
    <w:rsid w:val="5D655CBB"/>
    <w:rsid w:val="5D664372"/>
    <w:rsid w:val="5DA14EBA"/>
    <w:rsid w:val="5DC15ACC"/>
    <w:rsid w:val="5DDA681A"/>
    <w:rsid w:val="5E192A8C"/>
    <w:rsid w:val="5E255325"/>
    <w:rsid w:val="5E316273"/>
    <w:rsid w:val="5E6140B4"/>
    <w:rsid w:val="5E7B605B"/>
    <w:rsid w:val="5E954550"/>
    <w:rsid w:val="5E9A5907"/>
    <w:rsid w:val="5EA058B8"/>
    <w:rsid w:val="5EE863D8"/>
    <w:rsid w:val="5EF569ED"/>
    <w:rsid w:val="5EF6456A"/>
    <w:rsid w:val="5F0B6552"/>
    <w:rsid w:val="5F0B6879"/>
    <w:rsid w:val="5F171EE8"/>
    <w:rsid w:val="5F8E11A5"/>
    <w:rsid w:val="5F8F3BC5"/>
    <w:rsid w:val="5FDF3D98"/>
    <w:rsid w:val="5FEB6DC3"/>
    <w:rsid w:val="60140894"/>
    <w:rsid w:val="60402552"/>
    <w:rsid w:val="60482ED0"/>
    <w:rsid w:val="604D1DC7"/>
    <w:rsid w:val="604D4C6F"/>
    <w:rsid w:val="60AE14BE"/>
    <w:rsid w:val="60BF3C61"/>
    <w:rsid w:val="60D465F3"/>
    <w:rsid w:val="60FC1EFD"/>
    <w:rsid w:val="60FE6989"/>
    <w:rsid w:val="611564BC"/>
    <w:rsid w:val="61256F71"/>
    <w:rsid w:val="61463568"/>
    <w:rsid w:val="61614E76"/>
    <w:rsid w:val="616952D6"/>
    <w:rsid w:val="6185598F"/>
    <w:rsid w:val="618E610D"/>
    <w:rsid w:val="61902A77"/>
    <w:rsid w:val="61970898"/>
    <w:rsid w:val="61A47DE6"/>
    <w:rsid w:val="61AE798F"/>
    <w:rsid w:val="61CD7703"/>
    <w:rsid w:val="61D03DA9"/>
    <w:rsid w:val="61D14744"/>
    <w:rsid w:val="621675C8"/>
    <w:rsid w:val="62280469"/>
    <w:rsid w:val="625B3673"/>
    <w:rsid w:val="62602864"/>
    <w:rsid w:val="62A05416"/>
    <w:rsid w:val="62AC0373"/>
    <w:rsid w:val="62C34F9D"/>
    <w:rsid w:val="62E9252C"/>
    <w:rsid w:val="63064F09"/>
    <w:rsid w:val="630877E5"/>
    <w:rsid w:val="630B53A4"/>
    <w:rsid w:val="630F3A77"/>
    <w:rsid w:val="63171B4C"/>
    <w:rsid w:val="633E62AE"/>
    <w:rsid w:val="634875DE"/>
    <w:rsid w:val="634B71E5"/>
    <w:rsid w:val="63691D8C"/>
    <w:rsid w:val="636D68A4"/>
    <w:rsid w:val="63790DE2"/>
    <w:rsid w:val="638206B0"/>
    <w:rsid w:val="63B12593"/>
    <w:rsid w:val="63CE7EF2"/>
    <w:rsid w:val="63EC4D6B"/>
    <w:rsid w:val="64004B67"/>
    <w:rsid w:val="640104A1"/>
    <w:rsid w:val="64323C31"/>
    <w:rsid w:val="645B3DFE"/>
    <w:rsid w:val="645C34CC"/>
    <w:rsid w:val="645E38EF"/>
    <w:rsid w:val="647B4C84"/>
    <w:rsid w:val="64865DAE"/>
    <w:rsid w:val="64C35176"/>
    <w:rsid w:val="64C5626B"/>
    <w:rsid w:val="64DA45C0"/>
    <w:rsid w:val="64DF11D2"/>
    <w:rsid w:val="64DF320B"/>
    <w:rsid w:val="65051FBC"/>
    <w:rsid w:val="652C0657"/>
    <w:rsid w:val="652E73F0"/>
    <w:rsid w:val="65426E37"/>
    <w:rsid w:val="654D5584"/>
    <w:rsid w:val="656D5DB9"/>
    <w:rsid w:val="657B402C"/>
    <w:rsid w:val="657D1B52"/>
    <w:rsid w:val="65A417D5"/>
    <w:rsid w:val="65B662EC"/>
    <w:rsid w:val="65BD63F3"/>
    <w:rsid w:val="65E92E24"/>
    <w:rsid w:val="660825A7"/>
    <w:rsid w:val="663E2F3A"/>
    <w:rsid w:val="66417B93"/>
    <w:rsid w:val="6655487D"/>
    <w:rsid w:val="665E3233"/>
    <w:rsid w:val="665E74AE"/>
    <w:rsid w:val="666E2B8C"/>
    <w:rsid w:val="66771464"/>
    <w:rsid w:val="667B714E"/>
    <w:rsid w:val="66836BCD"/>
    <w:rsid w:val="66903B07"/>
    <w:rsid w:val="66917B78"/>
    <w:rsid w:val="66A7157D"/>
    <w:rsid w:val="66B270D7"/>
    <w:rsid w:val="66B33438"/>
    <w:rsid w:val="66BE43B8"/>
    <w:rsid w:val="66C51274"/>
    <w:rsid w:val="66CB4866"/>
    <w:rsid w:val="66E553FD"/>
    <w:rsid w:val="67030D45"/>
    <w:rsid w:val="671A0B10"/>
    <w:rsid w:val="67314BEA"/>
    <w:rsid w:val="675D72CA"/>
    <w:rsid w:val="67890C82"/>
    <w:rsid w:val="678C35BD"/>
    <w:rsid w:val="67B9790A"/>
    <w:rsid w:val="67BF5113"/>
    <w:rsid w:val="67D60385"/>
    <w:rsid w:val="67D82B04"/>
    <w:rsid w:val="680D4A03"/>
    <w:rsid w:val="6816225D"/>
    <w:rsid w:val="683A1F7D"/>
    <w:rsid w:val="68440A63"/>
    <w:rsid w:val="68442C50"/>
    <w:rsid w:val="68813BBF"/>
    <w:rsid w:val="68960959"/>
    <w:rsid w:val="689C0EEA"/>
    <w:rsid w:val="68BE14A4"/>
    <w:rsid w:val="68E32C5F"/>
    <w:rsid w:val="6915523A"/>
    <w:rsid w:val="691B0000"/>
    <w:rsid w:val="693316A2"/>
    <w:rsid w:val="695E1C9B"/>
    <w:rsid w:val="69757A8C"/>
    <w:rsid w:val="69782D5D"/>
    <w:rsid w:val="69844633"/>
    <w:rsid w:val="699141BE"/>
    <w:rsid w:val="69AD67A0"/>
    <w:rsid w:val="69AE0E29"/>
    <w:rsid w:val="69B00979"/>
    <w:rsid w:val="69E9386D"/>
    <w:rsid w:val="69F561DC"/>
    <w:rsid w:val="6A044333"/>
    <w:rsid w:val="6A412155"/>
    <w:rsid w:val="6A4B221F"/>
    <w:rsid w:val="6A57618A"/>
    <w:rsid w:val="6A6721FE"/>
    <w:rsid w:val="6A811CEB"/>
    <w:rsid w:val="6A8F255D"/>
    <w:rsid w:val="6AAA2FE9"/>
    <w:rsid w:val="6AC71A33"/>
    <w:rsid w:val="6AC80FB7"/>
    <w:rsid w:val="6AE27550"/>
    <w:rsid w:val="6AEE1C7E"/>
    <w:rsid w:val="6AF43EC9"/>
    <w:rsid w:val="6B2D515E"/>
    <w:rsid w:val="6B392576"/>
    <w:rsid w:val="6B3D4D45"/>
    <w:rsid w:val="6B3E6D14"/>
    <w:rsid w:val="6B490FE9"/>
    <w:rsid w:val="6B4E56E9"/>
    <w:rsid w:val="6B58770C"/>
    <w:rsid w:val="6B5A3667"/>
    <w:rsid w:val="6B5D66AE"/>
    <w:rsid w:val="6B7472B1"/>
    <w:rsid w:val="6B7C66EF"/>
    <w:rsid w:val="6B7E7E24"/>
    <w:rsid w:val="6BB65E5A"/>
    <w:rsid w:val="6BCA3618"/>
    <w:rsid w:val="6BD51B84"/>
    <w:rsid w:val="6BE26BB3"/>
    <w:rsid w:val="6BEB43C3"/>
    <w:rsid w:val="6BEF5E90"/>
    <w:rsid w:val="6C015FB4"/>
    <w:rsid w:val="6C3A13FC"/>
    <w:rsid w:val="6C4433CA"/>
    <w:rsid w:val="6C6C6FBA"/>
    <w:rsid w:val="6C77554D"/>
    <w:rsid w:val="6C971FD6"/>
    <w:rsid w:val="6CB569C4"/>
    <w:rsid w:val="6CCE0EE6"/>
    <w:rsid w:val="6D0127E2"/>
    <w:rsid w:val="6D0216D2"/>
    <w:rsid w:val="6D060B5F"/>
    <w:rsid w:val="6D0A6CFB"/>
    <w:rsid w:val="6D1E1804"/>
    <w:rsid w:val="6D3B2135"/>
    <w:rsid w:val="6D485BA4"/>
    <w:rsid w:val="6D597D83"/>
    <w:rsid w:val="6D6868F1"/>
    <w:rsid w:val="6D8135EB"/>
    <w:rsid w:val="6D8E7B0F"/>
    <w:rsid w:val="6DD43393"/>
    <w:rsid w:val="6DDD5884"/>
    <w:rsid w:val="6DED0B82"/>
    <w:rsid w:val="6E312738"/>
    <w:rsid w:val="6E4F1BEB"/>
    <w:rsid w:val="6E561CA6"/>
    <w:rsid w:val="6E591110"/>
    <w:rsid w:val="6E812362"/>
    <w:rsid w:val="6E8F2284"/>
    <w:rsid w:val="6EAC24F5"/>
    <w:rsid w:val="6ECD7127"/>
    <w:rsid w:val="6ED76777"/>
    <w:rsid w:val="6EE31474"/>
    <w:rsid w:val="6EE7387C"/>
    <w:rsid w:val="6EFD0585"/>
    <w:rsid w:val="6F072887"/>
    <w:rsid w:val="6F094ED6"/>
    <w:rsid w:val="6F1620E0"/>
    <w:rsid w:val="6F1C062E"/>
    <w:rsid w:val="6F2B68BA"/>
    <w:rsid w:val="6F484549"/>
    <w:rsid w:val="6F684C66"/>
    <w:rsid w:val="6FAD35D3"/>
    <w:rsid w:val="6FAE2E6E"/>
    <w:rsid w:val="6FB57E57"/>
    <w:rsid w:val="6FBB1BF5"/>
    <w:rsid w:val="6FBB39A3"/>
    <w:rsid w:val="6FC02799"/>
    <w:rsid w:val="6FC50CC6"/>
    <w:rsid w:val="6FC55E04"/>
    <w:rsid w:val="6FC77E87"/>
    <w:rsid w:val="6FCC2F96"/>
    <w:rsid w:val="6FD607DD"/>
    <w:rsid w:val="701C07A8"/>
    <w:rsid w:val="702552C0"/>
    <w:rsid w:val="70357BF9"/>
    <w:rsid w:val="70496D73"/>
    <w:rsid w:val="706F174A"/>
    <w:rsid w:val="707564CC"/>
    <w:rsid w:val="70757FF6"/>
    <w:rsid w:val="7099740C"/>
    <w:rsid w:val="70A13D00"/>
    <w:rsid w:val="70A22DB5"/>
    <w:rsid w:val="70CB4E80"/>
    <w:rsid w:val="70CE0215"/>
    <w:rsid w:val="7111727D"/>
    <w:rsid w:val="71695BF1"/>
    <w:rsid w:val="71B96608"/>
    <w:rsid w:val="721E39D6"/>
    <w:rsid w:val="72214939"/>
    <w:rsid w:val="72225A68"/>
    <w:rsid w:val="72860273"/>
    <w:rsid w:val="72876C2D"/>
    <w:rsid w:val="728B43AA"/>
    <w:rsid w:val="72BA7ED2"/>
    <w:rsid w:val="72D134DE"/>
    <w:rsid w:val="72D50BBE"/>
    <w:rsid w:val="72F24D0E"/>
    <w:rsid w:val="731D78CE"/>
    <w:rsid w:val="734750F4"/>
    <w:rsid w:val="73532AD9"/>
    <w:rsid w:val="735C0935"/>
    <w:rsid w:val="73722912"/>
    <w:rsid w:val="73823B64"/>
    <w:rsid w:val="738975EB"/>
    <w:rsid w:val="739E12AE"/>
    <w:rsid w:val="739E1814"/>
    <w:rsid w:val="73AE6532"/>
    <w:rsid w:val="73C0768C"/>
    <w:rsid w:val="73C92D5F"/>
    <w:rsid w:val="73E57241"/>
    <w:rsid w:val="741E2752"/>
    <w:rsid w:val="741F4C97"/>
    <w:rsid w:val="742223AD"/>
    <w:rsid w:val="743915C0"/>
    <w:rsid w:val="745373BC"/>
    <w:rsid w:val="747B304E"/>
    <w:rsid w:val="74853C19"/>
    <w:rsid w:val="748B5584"/>
    <w:rsid w:val="74A4267D"/>
    <w:rsid w:val="74AC5FB0"/>
    <w:rsid w:val="74CB6CAE"/>
    <w:rsid w:val="74FE4303"/>
    <w:rsid w:val="750D0C1E"/>
    <w:rsid w:val="75212394"/>
    <w:rsid w:val="75344F0B"/>
    <w:rsid w:val="753F1F3D"/>
    <w:rsid w:val="755751D0"/>
    <w:rsid w:val="75656C36"/>
    <w:rsid w:val="759031F4"/>
    <w:rsid w:val="75B76841"/>
    <w:rsid w:val="75B9592C"/>
    <w:rsid w:val="75C113D4"/>
    <w:rsid w:val="75F253B8"/>
    <w:rsid w:val="761623FE"/>
    <w:rsid w:val="761D1C0C"/>
    <w:rsid w:val="765C22C1"/>
    <w:rsid w:val="769B452E"/>
    <w:rsid w:val="76D961BE"/>
    <w:rsid w:val="76DD06A3"/>
    <w:rsid w:val="76EE062A"/>
    <w:rsid w:val="772D5240"/>
    <w:rsid w:val="773663E6"/>
    <w:rsid w:val="774126D6"/>
    <w:rsid w:val="77485503"/>
    <w:rsid w:val="774C75D7"/>
    <w:rsid w:val="77731CCF"/>
    <w:rsid w:val="77A44581"/>
    <w:rsid w:val="77BF598F"/>
    <w:rsid w:val="77C02266"/>
    <w:rsid w:val="77E12CC9"/>
    <w:rsid w:val="77E459D7"/>
    <w:rsid w:val="77FE494F"/>
    <w:rsid w:val="78140B5E"/>
    <w:rsid w:val="781520BE"/>
    <w:rsid w:val="781563BA"/>
    <w:rsid w:val="78362761"/>
    <w:rsid w:val="783A59CE"/>
    <w:rsid w:val="7872682B"/>
    <w:rsid w:val="787B48AE"/>
    <w:rsid w:val="7899684C"/>
    <w:rsid w:val="78D45AD6"/>
    <w:rsid w:val="78E41EE8"/>
    <w:rsid w:val="78E74010"/>
    <w:rsid w:val="7919631E"/>
    <w:rsid w:val="792F5612"/>
    <w:rsid w:val="793D7B1F"/>
    <w:rsid w:val="799E1EEE"/>
    <w:rsid w:val="799F7E92"/>
    <w:rsid w:val="79AF5AF3"/>
    <w:rsid w:val="79B75B42"/>
    <w:rsid w:val="79C827B4"/>
    <w:rsid w:val="79C835F5"/>
    <w:rsid w:val="79D120EE"/>
    <w:rsid w:val="79E4303E"/>
    <w:rsid w:val="7A065543"/>
    <w:rsid w:val="7A523A3A"/>
    <w:rsid w:val="7A561E0F"/>
    <w:rsid w:val="7A57103E"/>
    <w:rsid w:val="7A71197A"/>
    <w:rsid w:val="7A830C5D"/>
    <w:rsid w:val="7A8772A3"/>
    <w:rsid w:val="7A8A3910"/>
    <w:rsid w:val="7AA056F6"/>
    <w:rsid w:val="7ACF07EB"/>
    <w:rsid w:val="7B08763B"/>
    <w:rsid w:val="7B0F4FA3"/>
    <w:rsid w:val="7B1A1026"/>
    <w:rsid w:val="7B5C6D00"/>
    <w:rsid w:val="7B666ECE"/>
    <w:rsid w:val="7B9056B1"/>
    <w:rsid w:val="7B9553D2"/>
    <w:rsid w:val="7BB91B97"/>
    <w:rsid w:val="7BBE31FF"/>
    <w:rsid w:val="7BE92367"/>
    <w:rsid w:val="7C0037D0"/>
    <w:rsid w:val="7C0E7434"/>
    <w:rsid w:val="7C153B22"/>
    <w:rsid w:val="7C2944AC"/>
    <w:rsid w:val="7C374CF6"/>
    <w:rsid w:val="7C6C7BDA"/>
    <w:rsid w:val="7C982E6E"/>
    <w:rsid w:val="7CAC6C92"/>
    <w:rsid w:val="7CB4552F"/>
    <w:rsid w:val="7CE120FB"/>
    <w:rsid w:val="7CEE05F0"/>
    <w:rsid w:val="7D000E6C"/>
    <w:rsid w:val="7D386F86"/>
    <w:rsid w:val="7D48463C"/>
    <w:rsid w:val="7D4B63C4"/>
    <w:rsid w:val="7D5B692F"/>
    <w:rsid w:val="7D616DF6"/>
    <w:rsid w:val="7D7C1CA5"/>
    <w:rsid w:val="7D921E9B"/>
    <w:rsid w:val="7DB87B61"/>
    <w:rsid w:val="7DC456E8"/>
    <w:rsid w:val="7DC6441D"/>
    <w:rsid w:val="7DE428CC"/>
    <w:rsid w:val="7DEE4A6D"/>
    <w:rsid w:val="7E0806FB"/>
    <w:rsid w:val="7E3016CB"/>
    <w:rsid w:val="7E4B42F9"/>
    <w:rsid w:val="7E4E327F"/>
    <w:rsid w:val="7E4F565C"/>
    <w:rsid w:val="7E6A6A6A"/>
    <w:rsid w:val="7E734EAA"/>
    <w:rsid w:val="7E9A72EA"/>
    <w:rsid w:val="7EAD2AEA"/>
    <w:rsid w:val="7ECA0007"/>
    <w:rsid w:val="7F231565"/>
    <w:rsid w:val="7F4262FA"/>
    <w:rsid w:val="7F631961"/>
    <w:rsid w:val="7F7E75BA"/>
    <w:rsid w:val="7F8D1CCA"/>
    <w:rsid w:val="7FAA5CD9"/>
    <w:rsid w:val="7FBC3079"/>
    <w:rsid w:val="7FD2508F"/>
    <w:rsid w:val="7FD5285F"/>
    <w:rsid w:val="7FD85EAB"/>
    <w:rsid w:val="7FE24F7C"/>
    <w:rsid w:val="7FEA2310"/>
    <w:rsid w:val="7FEA5B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4"/>
    <w:autoRedefine/>
    <w:qFormat/>
    <w:uiPriority w:val="0"/>
    <w:pPr>
      <w:keepNext/>
      <w:numPr>
        <w:ilvl w:val="0"/>
        <w:numId w:val="1"/>
      </w:numPr>
      <w:ind w:left="720" w:firstLine="180"/>
      <w:outlineLvl w:val="0"/>
    </w:pPr>
    <w:rPr>
      <w:rFonts w:ascii="宋体"/>
      <w:sz w:val="28"/>
      <w:szCs w:val="20"/>
    </w:rPr>
  </w:style>
  <w:style w:type="paragraph" w:styleId="4">
    <w:name w:val="heading 2"/>
    <w:basedOn w:val="1"/>
    <w:next w:val="5"/>
    <w:link w:val="63"/>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5"/>
    <w:link w:val="84"/>
    <w:autoRedefine/>
    <w:qFormat/>
    <w:uiPriority w:val="0"/>
    <w:pPr>
      <w:keepNext/>
      <w:keepLines/>
      <w:spacing w:before="260" w:after="260" w:line="416" w:lineRule="auto"/>
      <w:outlineLvl w:val="2"/>
    </w:pPr>
    <w:rPr>
      <w:b/>
      <w:sz w:val="32"/>
      <w:szCs w:val="20"/>
    </w:rPr>
  </w:style>
  <w:style w:type="paragraph" w:styleId="7">
    <w:name w:val="heading 6"/>
    <w:basedOn w:val="1"/>
    <w:next w:val="1"/>
    <w:link w:val="66"/>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55"/>
    <w:autoRedefine/>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65"/>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64"/>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30">
    <w:name w:val="Default Paragraph Font"/>
    <w:autoRedefine/>
    <w:semiHidden/>
    <w:qFormat/>
    <w:uiPriority w:val="0"/>
  </w:style>
  <w:style w:type="table" w:default="1" w:styleId="28">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Normal Indent1"/>
    <w:basedOn w:val="1"/>
    <w:autoRedefine/>
    <w:qFormat/>
    <w:uiPriority w:val="99"/>
    <w:pPr>
      <w:ind w:firstLine="420" w:firstLineChars="200"/>
    </w:pPr>
  </w:style>
  <w:style w:type="paragraph" w:styleId="5">
    <w:name w:val="Normal Indent"/>
    <w:basedOn w:val="1"/>
    <w:autoRedefine/>
    <w:qFormat/>
    <w:uiPriority w:val="0"/>
    <w:pPr>
      <w:ind w:firstLine="420"/>
    </w:pPr>
    <w:rPr>
      <w:szCs w:val="20"/>
    </w:rPr>
  </w:style>
  <w:style w:type="paragraph" w:styleId="11">
    <w:name w:val="annotation text"/>
    <w:basedOn w:val="1"/>
    <w:link w:val="82"/>
    <w:autoRedefine/>
    <w:qFormat/>
    <w:uiPriority w:val="0"/>
    <w:pPr>
      <w:jc w:val="left"/>
    </w:pPr>
  </w:style>
  <w:style w:type="paragraph" w:styleId="12">
    <w:name w:val="Body Text"/>
    <w:basedOn w:val="1"/>
    <w:link w:val="75"/>
    <w:autoRedefine/>
    <w:qFormat/>
    <w:uiPriority w:val="0"/>
    <w:pPr>
      <w:spacing w:after="120"/>
    </w:pPr>
    <w:rPr>
      <w:szCs w:val="20"/>
    </w:rPr>
  </w:style>
  <w:style w:type="paragraph" w:styleId="13">
    <w:name w:val="Body Text Indent"/>
    <w:basedOn w:val="1"/>
    <w:link w:val="71"/>
    <w:autoRedefine/>
    <w:qFormat/>
    <w:uiPriority w:val="0"/>
    <w:pPr>
      <w:spacing w:line="460" w:lineRule="exact"/>
      <w:ind w:firstLine="840"/>
    </w:pPr>
    <w:rPr>
      <w:rFonts w:ascii="宋体" w:hAnsi="宋体"/>
      <w:sz w:val="24"/>
    </w:rPr>
  </w:style>
  <w:style w:type="paragraph" w:styleId="14">
    <w:name w:val="toc 3"/>
    <w:basedOn w:val="1"/>
    <w:next w:val="1"/>
    <w:autoRedefine/>
    <w:semiHidden/>
    <w:qFormat/>
    <w:uiPriority w:val="0"/>
    <w:pPr>
      <w:ind w:left="840" w:leftChars="400"/>
    </w:pPr>
  </w:style>
  <w:style w:type="paragraph" w:styleId="15">
    <w:name w:val="Plain Text"/>
    <w:basedOn w:val="1"/>
    <w:link w:val="52"/>
    <w:autoRedefine/>
    <w:qFormat/>
    <w:uiPriority w:val="0"/>
    <w:rPr>
      <w:rFonts w:ascii="宋体" w:hAnsi="Courier New"/>
      <w:szCs w:val="20"/>
    </w:rPr>
  </w:style>
  <w:style w:type="paragraph" w:styleId="16">
    <w:name w:val="Date"/>
    <w:basedOn w:val="1"/>
    <w:next w:val="1"/>
    <w:link w:val="79"/>
    <w:autoRedefine/>
    <w:qFormat/>
    <w:uiPriority w:val="0"/>
    <w:pPr>
      <w:ind w:left="100" w:leftChars="2500"/>
    </w:pPr>
    <w:rPr>
      <w:sz w:val="28"/>
    </w:rPr>
  </w:style>
  <w:style w:type="paragraph" w:styleId="17">
    <w:name w:val="Body Text Indent 2"/>
    <w:basedOn w:val="1"/>
    <w:link w:val="67"/>
    <w:autoRedefine/>
    <w:qFormat/>
    <w:uiPriority w:val="0"/>
    <w:pPr>
      <w:spacing w:line="460" w:lineRule="exact"/>
      <w:ind w:firstLine="360"/>
    </w:pPr>
    <w:rPr>
      <w:rFonts w:ascii="宋体" w:hAnsi="宋体"/>
      <w:sz w:val="24"/>
    </w:rPr>
  </w:style>
  <w:style w:type="paragraph" w:styleId="18">
    <w:name w:val="Balloon Text"/>
    <w:basedOn w:val="1"/>
    <w:link w:val="51"/>
    <w:autoRedefine/>
    <w:semiHidden/>
    <w:qFormat/>
    <w:uiPriority w:val="0"/>
    <w:rPr>
      <w:sz w:val="18"/>
      <w:szCs w:val="18"/>
    </w:rPr>
  </w:style>
  <w:style w:type="paragraph" w:styleId="19">
    <w:name w:val="footer"/>
    <w:basedOn w:val="1"/>
    <w:link w:val="76"/>
    <w:autoRedefine/>
    <w:qFormat/>
    <w:uiPriority w:val="99"/>
    <w:pPr>
      <w:tabs>
        <w:tab w:val="center" w:pos="4153"/>
        <w:tab w:val="right" w:pos="8306"/>
      </w:tabs>
      <w:snapToGrid w:val="0"/>
      <w:jc w:val="left"/>
    </w:pPr>
    <w:rPr>
      <w:sz w:val="18"/>
      <w:szCs w:val="18"/>
    </w:rPr>
  </w:style>
  <w:style w:type="paragraph" w:styleId="20">
    <w:name w:val="header"/>
    <w:basedOn w:val="1"/>
    <w:link w:val="58"/>
    <w:autoRedefine/>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style>
  <w:style w:type="paragraph" w:styleId="22">
    <w:name w:val="Subtitle"/>
    <w:basedOn w:val="1"/>
    <w:next w:val="1"/>
    <w:link w:val="73"/>
    <w:autoRedefine/>
    <w:qFormat/>
    <w:uiPriority w:val="0"/>
    <w:pPr>
      <w:spacing w:before="240" w:after="60" w:line="312" w:lineRule="auto"/>
      <w:jc w:val="center"/>
      <w:outlineLvl w:val="1"/>
    </w:pPr>
    <w:rPr>
      <w:rFonts w:ascii="等线 Light" w:hAnsi="等线 Light" w:cs="Times New Roman"/>
      <w:b/>
      <w:bCs/>
      <w:kern w:val="28"/>
      <w:sz w:val="32"/>
      <w:szCs w:val="32"/>
    </w:rPr>
  </w:style>
  <w:style w:type="paragraph" w:styleId="23">
    <w:name w:val="Body Text Indent 3"/>
    <w:basedOn w:val="1"/>
    <w:link w:val="62"/>
    <w:autoRedefine/>
    <w:qFormat/>
    <w:uiPriority w:val="0"/>
    <w:pPr>
      <w:spacing w:line="460" w:lineRule="exact"/>
      <w:ind w:firstLine="420" w:firstLineChars="175"/>
    </w:pPr>
    <w:rPr>
      <w:rFonts w:ascii="宋体" w:hAnsi="宋体"/>
      <w:sz w:val="24"/>
    </w:rPr>
  </w:style>
  <w:style w:type="paragraph" w:styleId="24">
    <w:name w:val="toc 2"/>
    <w:basedOn w:val="1"/>
    <w:next w:val="1"/>
    <w:autoRedefine/>
    <w:qFormat/>
    <w:uiPriority w:val="39"/>
    <w:pPr>
      <w:tabs>
        <w:tab w:val="right" w:leader="dot" w:pos="8296"/>
      </w:tabs>
      <w:ind w:left="1"/>
    </w:pPr>
    <w:rPr>
      <w:rFonts w:ascii="仿宋_GB2312" w:eastAsia="仿宋_GB2312"/>
      <w:sz w:val="28"/>
      <w:szCs w:val="28"/>
    </w:rPr>
  </w:style>
  <w:style w:type="paragraph" w:styleId="25">
    <w:name w:val="Normal (Web)"/>
    <w:basedOn w:val="1"/>
    <w:autoRedefine/>
    <w:qFormat/>
    <w:uiPriority w:val="0"/>
    <w:pPr>
      <w:widowControl/>
      <w:spacing w:before="100" w:beforeAutospacing="1" w:after="100" w:afterAutospacing="1" w:line="432" w:lineRule="auto"/>
      <w:jc w:val="left"/>
    </w:pPr>
    <w:rPr>
      <w:rFonts w:ascii="Verdana" w:hAnsi="Verdana" w:cs="宋体"/>
      <w:color w:val="000000"/>
      <w:kern w:val="0"/>
      <w:sz w:val="18"/>
      <w:szCs w:val="18"/>
    </w:rPr>
  </w:style>
  <w:style w:type="paragraph" w:styleId="26">
    <w:name w:val="annotation subject"/>
    <w:basedOn w:val="11"/>
    <w:next w:val="11"/>
    <w:link w:val="85"/>
    <w:autoRedefine/>
    <w:qFormat/>
    <w:uiPriority w:val="0"/>
    <w:rPr>
      <w:b/>
      <w:bCs/>
    </w:rPr>
  </w:style>
  <w:style w:type="paragraph" w:styleId="27">
    <w:name w:val="Body Text First Indent 2"/>
    <w:basedOn w:val="13"/>
    <w:autoRedefine/>
    <w:unhideWhenUsed/>
    <w:qFormat/>
    <w:uiPriority w:val="99"/>
    <w:pPr>
      <w:ind w:firstLine="420" w:firstLineChars="200"/>
    </w:p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autoRedefine/>
    <w:qFormat/>
    <w:uiPriority w:val="0"/>
    <w:rPr>
      <w:b/>
      <w:bCs/>
    </w:rPr>
  </w:style>
  <w:style w:type="character" w:styleId="32">
    <w:name w:val="page number"/>
    <w:basedOn w:val="30"/>
    <w:autoRedefine/>
    <w:qFormat/>
    <w:uiPriority w:val="0"/>
  </w:style>
  <w:style w:type="character" w:styleId="33">
    <w:name w:val="FollowedHyperlink"/>
    <w:autoRedefine/>
    <w:unhideWhenUsed/>
    <w:qFormat/>
    <w:uiPriority w:val="99"/>
    <w:rPr>
      <w:color w:val="800080"/>
      <w:u w:val="single"/>
    </w:rPr>
  </w:style>
  <w:style w:type="character" w:styleId="34">
    <w:name w:val="Hyperlink"/>
    <w:autoRedefine/>
    <w:qFormat/>
    <w:uiPriority w:val="99"/>
    <w:rPr>
      <w:color w:val="0000FF"/>
      <w:u w:val="single"/>
    </w:rPr>
  </w:style>
  <w:style w:type="character" w:styleId="35">
    <w:name w:val="annotation reference"/>
    <w:autoRedefine/>
    <w:qFormat/>
    <w:uiPriority w:val="0"/>
    <w:rPr>
      <w:sz w:val="21"/>
      <w:szCs w:val="21"/>
    </w:rPr>
  </w:style>
  <w:style w:type="paragraph" w:customStyle="1" w:styleId="36">
    <w:name w:val="样式1"/>
    <w:basedOn w:val="1"/>
    <w:autoRedefine/>
    <w:qFormat/>
    <w:uiPriority w:val="0"/>
    <w:pPr>
      <w:adjustRightInd w:val="0"/>
      <w:textAlignment w:val="baseline"/>
    </w:pPr>
    <w:rPr>
      <w:rFonts w:ascii="宋体" w:hAnsi="宋体"/>
      <w:kern w:val="0"/>
      <w:szCs w:val="21"/>
    </w:rPr>
  </w:style>
  <w:style w:type="paragraph" w:customStyle="1" w:styleId="37">
    <w:name w:val="工业统一表格文字"/>
    <w:basedOn w:val="1"/>
    <w:autoRedefine/>
    <w:qFormat/>
    <w:uiPriority w:val="0"/>
    <w:pPr>
      <w:adjustRightInd w:val="0"/>
      <w:snapToGrid w:val="0"/>
      <w:spacing w:before="20" w:beforeLines="20" w:after="20" w:afterLines="20"/>
      <w:ind w:left="-20" w:leftChars="-20" w:right="-20" w:rightChars="-20"/>
      <w:jc w:val="center"/>
    </w:pPr>
    <w:rPr>
      <w:rFonts w:ascii="宋体"/>
      <w:szCs w:val="20"/>
    </w:rPr>
  </w:style>
  <w:style w:type="paragraph" w:customStyle="1" w:styleId="38">
    <w:name w:val="Default"/>
    <w:autoRedefine/>
    <w:qFormat/>
    <w:uiPriority w:val="99"/>
    <w:pPr>
      <w:widowControl w:val="0"/>
      <w:autoSpaceDE w:val="0"/>
      <w:autoSpaceDN w:val="0"/>
      <w:adjustRightInd w:val="0"/>
    </w:pPr>
    <w:rPr>
      <w:rFonts w:ascii="隶书" w:hAnsi="Times New Roman" w:eastAsia="隶书" w:cs="Times New Roman"/>
      <w:color w:val="000000"/>
      <w:sz w:val="24"/>
      <w:szCs w:val="24"/>
      <w:lang w:val="en-US" w:eastAsia="zh-CN" w:bidi="ar-SA"/>
    </w:rPr>
  </w:style>
  <w:style w:type="paragraph" w:customStyle="1" w:styleId="39">
    <w:name w:val="_Style 35"/>
    <w:autoRedefine/>
    <w:semiHidden/>
    <w:qFormat/>
    <w:uiPriority w:val="99"/>
    <w:rPr>
      <w:rFonts w:ascii="Times New Roman" w:hAnsi="Times New Roman" w:eastAsia="宋体" w:cs="Times New Roman"/>
      <w:kern w:val="2"/>
      <w:sz w:val="21"/>
      <w:szCs w:val="24"/>
      <w:lang w:val="en-US" w:eastAsia="zh-CN" w:bidi="ar-SA"/>
    </w:rPr>
  </w:style>
  <w:style w:type="paragraph" w:customStyle="1" w:styleId="40">
    <w:name w:val="Char Char Char"/>
    <w:basedOn w:val="1"/>
    <w:autoRedefine/>
    <w:qFormat/>
    <w:uiPriority w:val="0"/>
    <w:pPr>
      <w:adjustRightInd w:val="0"/>
      <w:spacing w:line="360" w:lineRule="auto"/>
    </w:pPr>
    <w:rPr>
      <w:kern w:val="0"/>
      <w:sz w:val="24"/>
      <w:szCs w:val="20"/>
    </w:rPr>
  </w:style>
  <w:style w:type="paragraph" w:customStyle="1" w:styleId="41">
    <w:name w:val="样式正文111"/>
    <w:basedOn w:val="1"/>
    <w:link w:val="83"/>
    <w:autoRedefine/>
    <w:qFormat/>
    <w:uiPriority w:val="0"/>
    <w:pPr>
      <w:widowControl/>
      <w:spacing w:line="520" w:lineRule="exact"/>
      <w:ind w:firstLine="1064" w:firstLineChars="200"/>
      <w:jc w:val="left"/>
    </w:pPr>
    <w:rPr>
      <w:rFonts w:ascii="Calibri" w:hAnsi="Calibri"/>
      <w:kern w:val="0"/>
      <w:sz w:val="20"/>
      <w:szCs w:val="20"/>
    </w:rPr>
  </w:style>
  <w:style w:type="paragraph" w:customStyle="1" w:styleId="42">
    <w:name w:val="段"/>
    <w:autoRedefine/>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43">
    <w:name w:val="Body"/>
    <w:autoRedefine/>
    <w:qFormat/>
    <w:uiPriority w:val="0"/>
    <w:pPr>
      <w:widowControl w:val="0"/>
      <w:tabs>
        <w:tab w:val="left" w:pos="566"/>
      </w:tabs>
      <w:autoSpaceDE w:val="0"/>
      <w:autoSpaceDN w:val="0"/>
      <w:adjustRightInd w:val="0"/>
      <w:spacing w:line="280" w:lineRule="exact"/>
      <w:jc w:val="both"/>
      <w:textAlignment w:val="baseline"/>
    </w:pPr>
    <w:rPr>
      <w:rFonts w:ascii="Times New Roman" w:hAnsi="Times New Roman" w:eastAsia="宋体" w:cs="Times New Roman"/>
      <w:color w:val="808080"/>
      <w:sz w:val="24"/>
      <w:lang w:val="en-US" w:eastAsia="zh-CN" w:bidi="ar-SA"/>
    </w:rPr>
  </w:style>
  <w:style w:type="paragraph" w:customStyle="1" w:styleId="44">
    <w:name w:val="样式2"/>
    <w:basedOn w:val="1"/>
    <w:autoRedefine/>
    <w:qFormat/>
    <w:uiPriority w:val="0"/>
    <w:pPr>
      <w:adjustRightInd w:val="0"/>
      <w:snapToGrid w:val="0"/>
      <w:spacing w:after="62" w:afterLines="20"/>
      <w:ind w:right="57" w:firstLine="11"/>
      <w:jc w:val="center"/>
    </w:pPr>
    <w:rPr>
      <w:rFonts w:ascii="宋体" w:hAnsi="宋体"/>
    </w:rPr>
  </w:style>
  <w:style w:type="paragraph" w:customStyle="1" w:styleId="45">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
    <w:name w:val="样式小括号"/>
    <w:basedOn w:val="1"/>
    <w:link w:val="77"/>
    <w:autoRedefine/>
    <w:qFormat/>
    <w:uiPriority w:val="0"/>
    <w:pPr>
      <w:numPr>
        <w:ilvl w:val="0"/>
        <w:numId w:val="2"/>
      </w:numPr>
      <w:spacing w:line="360" w:lineRule="auto"/>
    </w:pPr>
    <w:rPr>
      <w:rFonts w:ascii="Arial" w:cs="Arial"/>
      <w:kern w:val="0"/>
      <w:sz w:val="24"/>
    </w:rPr>
  </w:style>
  <w:style w:type="paragraph" w:customStyle="1" w:styleId="47">
    <w:name w:val="Table Paragraph"/>
    <w:basedOn w:val="1"/>
    <w:autoRedefine/>
    <w:qFormat/>
    <w:uiPriority w:val="1"/>
  </w:style>
  <w:style w:type="paragraph" w:customStyle="1" w:styleId="48">
    <w:name w:val="正文文字缩进 3"/>
    <w:basedOn w:val="1"/>
    <w:autoRedefine/>
    <w:qFormat/>
    <w:uiPriority w:val="0"/>
    <w:pPr>
      <w:widowControl/>
      <w:spacing w:line="929" w:lineRule="atLeast"/>
      <w:ind w:firstLine="561"/>
      <w:textAlignment w:val="baseline"/>
    </w:pPr>
    <w:rPr>
      <w:rFonts w:ascii="宋体"/>
      <w:color w:val="000000"/>
      <w:kern w:val="0"/>
      <w:sz w:val="28"/>
      <w:szCs w:val="20"/>
      <w:u w:val="none" w:color="000000"/>
    </w:rPr>
  </w:style>
  <w:style w:type="paragraph" w:styleId="49">
    <w:name w:val="List Paragraph"/>
    <w:basedOn w:val="1"/>
    <w:autoRedefine/>
    <w:qFormat/>
    <w:uiPriority w:val="34"/>
    <w:pPr>
      <w:ind w:firstLine="420" w:firstLineChars="200"/>
    </w:pPr>
    <w:rPr>
      <w:rFonts w:ascii="Calibri" w:hAnsi="Calibri"/>
      <w:szCs w:val="22"/>
    </w:rPr>
  </w:style>
  <w:style w:type="paragraph" w:customStyle="1" w:styleId="50">
    <w:name w:val="文档正文"/>
    <w:basedOn w:val="1"/>
    <w:autoRedefine/>
    <w:qFormat/>
    <w:uiPriority w:val="0"/>
    <w:pPr>
      <w:adjustRightInd w:val="0"/>
      <w:spacing w:line="480" w:lineRule="atLeast"/>
      <w:ind w:firstLine="567"/>
    </w:pPr>
    <w:rPr>
      <w:rFonts w:hint="eastAsia" w:ascii="仿宋_GB2312" w:eastAsia="仿宋_GB2312"/>
      <w:kern w:val="0"/>
      <w:sz w:val="28"/>
      <w:szCs w:val="20"/>
    </w:rPr>
  </w:style>
  <w:style w:type="character" w:customStyle="1" w:styleId="51">
    <w:name w:val="批注框文本 字符"/>
    <w:link w:val="18"/>
    <w:autoRedefine/>
    <w:semiHidden/>
    <w:qFormat/>
    <w:uiPriority w:val="0"/>
    <w:rPr>
      <w:kern w:val="2"/>
      <w:sz w:val="18"/>
      <w:szCs w:val="18"/>
    </w:rPr>
  </w:style>
  <w:style w:type="character" w:customStyle="1" w:styleId="52">
    <w:name w:val="纯文本 字符"/>
    <w:link w:val="15"/>
    <w:autoRedefine/>
    <w:qFormat/>
    <w:uiPriority w:val="0"/>
    <w:rPr>
      <w:rFonts w:ascii="宋体" w:hAnsi="Courier New" w:eastAsia="宋体"/>
      <w:kern w:val="2"/>
      <w:sz w:val="21"/>
      <w:lang w:val="en-US" w:eastAsia="zh-CN" w:bidi="ar-SA"/>
    </w:rPr>
  </w:style>
  <w:style w:type="character" w:customStyle="1" w:styleId="53">
    <w:name w:val="apple-style-span"/>
    <w:basedOn w:val="30"/>
    <w:autoRedefine/>
    <w:qFormat/>
    <w:uiPriority w:val="99"/>
  </w:style>
  <w:style w:type="character" w:customStyle="1" w:styleId="54">
    <w:name w:val="标题 7 Char1"/>
    <w:autoRedefine/>
    <w:semiHidden/>
    <w:qFormat/>
    <w:uiPriority w:val="0"/>
    <w:rPr>
      <w:b/>
      <w:bCs/>
      <w:kern w:val="2"/>
      <w:sz w:val="24"/>
      <w:szCs w:val="24"/>
    </w:rPr>
  </w:style>
  <w:style w:type="character" w:customStyle="1" w:styleId="55">
    <w:name w:val="标题 7 字符"/>
    <w:link w:val="8"/>
    <w:autoRedefine/>
    <w:qFormat/>
    <w:uiPriority w:val="0"/>
    <w:rPr>
      <w:b/>
      <w:bCs/>
      <w:sz w:val="24"/>
      <w:szCs w:val="24"/>
    </w:rPr>
  </w:style>
  <w:style w:type="character" w:customStyle="1" w:styleId="56">
    <w:name w:val="标题 2 Char1"/>
    <w:autoRedefine/>
    <w:semiHidden/>
    <w:qFormat/>
    <w:uiPriority w:val="0"/>
    <w:rPr>
      <w:rFonts w:ascii="Cambria" w:hAnsi="Cambria" w:eastAsia="宋体" w:cs="Times New Roman"/>
      <w:b/>
      <w:bCs/>
      <w:kern w:val="2"/>
      <w:sz w:val="32"/>
      <w:szCs w:val="32"/>
    </w:rPr>
  </w:style>
  <w:style w:type="character" w:customStyle="1" w:styleId="57">
    <w:name w:val="标题 3 Char1"/>
    <w:autoRedefine/>
    <w:semiHidden/>
    <w:qFormat/>
    <w:uiPriority w:val="0"/>
    <w:rPr>
      <w:b/>
      <w:bCs/>
      <w:kern w:val="2"/>
      <w:sz w:val="32"/>
      <w:szCs w:val="32"/>
    </w:rPr>
  </w:style>
  <w:style w:type="character" w:customStyle="1" w:styleId="58">
    <w:name w:val="页眉 字符"/>
    <w:link w:val="20"/>
    <w:autoRedefine/>
    <w:qFormat/>
    <w:uiPriority w:val="99"/>
    <w:rPr>
      <w:kern w:val="2"/>
      <w:sz w:val="18"/>
      <w:szCs w:val="18"/>
    </w:rPr>
  </w:style>
  <w:style w:type="character" w:customStyle="1" w:styleId="59">
    <w:name w:val="15"/>
    <w:basedOn w:val="30"/>
    <w:autoRedefine/>
    <w:qFormat/>
    <w:uiPriority w:val="0"/>
    <w:rPr>
      <w:rFonts w:hint="default" w:ascii="Times New Roman" w:hAnsi="Times New Roman" w:cs="Times New Roman"/>
    </w:rPr>
  </w:style>
  <w:style w:type="character" w:customStyle="1" w:styleId="60">
    <w:name w:val="_Style 56"/>
    <w:autoRedefine/>
    <w:unhideWhenUsed/>
    <w:qFormat/>
    <w:uiPriority w:val="99"/>
    <w:rPr>
      <w:color w:val="808080"/>
      <w:shd w:val="clear" w:color="auto" w:fill="E6E6E6"/>
    </w:rPr>
  </w:style>
  <w:style w:type="character" w:customStyle="1" w:styleId="61">
    <w:name w:val="apple-converted-space"/>
    <w:basedOn w:val="30"/>
    <w:autoRedefine/>
    <w:qFormat/>
    <w:uiPriority w:val="0"/>
  </w:style>
  <w:style w:type="character" w:customStyle="1" w:styleId="62">
    <w:name w:val="正文文本缩进 3 字符"/>
    <w:link w:val="23"/>
    <w:autoRedefine/>
    <w:qFormat/>
    <w:uiPriority w:val="0"/>
    <w:rPr>
      <w:rFonts w:ascii="宋体" w:hAnsi="宋体"/>
      <w:kern w:val="2"/>
      <w:sz w:val="24"/>
      <w:szCs w:val="24"/>
    </w:rPr>
  </w:style>
  <w:style w:type="character" w:customStyle="1" w:styleId="63">
    <w:name w:val="标题 2 字符"/>
    <w:link w:val="4"/>
    <w:autoRedefine/>
    <w:qFormat/>
    <w:uiPriority w:val="0"/>
    <w:rPr>
      <w:rFonts w:ascii="Arial" w:hAnsi="Arial" w:eastAsia="黑体"/>
      <w:b/>
      <w:bCs/>
      <w:kern w:val="2"/>
      <w:sz w:val="32"/>
      <w:szCs w:val="32"/>
    </w:rPr>
  </w:style>
  <w:style w:type="character" w:customStyle="1" w:styleId="64">
    <w:name w:val="标题 9 字符"/>
    <w:link w:val="10"/>
    <w:autoRedefine/>
    <w:qFormat/>
    <w:uiPriority w:val="0"/>
    <w:rPr>
      <w:rFonts w:ascii="Arial" w:hAnsi="Arial" w:eastAsia="黑体"/>
      <w:sz w:val="21"/>
      <w:szCs w:val="21"/>
    </w:rPr>
  </w:style>
  <w:style w:type="character" w:customStyle="1" w:styleId="65">
    <w:name w:val="标题 8 字符"/>
    <w:link w:val="9"/>
    <w:autoRedefine/>
    <w:qFormat/>
    <w:uiPriority w:val="0"/>
    <w:rPr>
      <w:rFonts w:ascii="Arial" w:hAnsi="Arial" w:eastAsia="黑体"/>
      <w:sz w:val="24"/>
      <w:szCs w:val="24"/>
    </w:rPr>
  </w:style>
  <w:style w:type="character" w:customStyle="1" w:styleId="66">
    <w:name w:val="标题 6 字符"/>
    <w:link w:val="7"/>
    <w:autoRedefine/>
    <w:qFormat/>
    <w:uiPriority w:val="0"/>
    <w:rPr>
      <w:rFonts w:ascii="Arial" w:hAnsi="Arial" w:eastAsia="黑体"/>
      <w:b/>
      <w:bCs/>
      <w:sz w:val="24"/>
      <w:szCs w:val="24"/>
    </w:rPr>
  </w:style>
  <w:style w:type="character" w:customStyle="1" w:styleId="67">
    <w:name w:val="正文文本缩进 2 字符"/>
    <w:link w:val="17"/>
    <w:autoRedefine/>
    <w:qFormat/>
    <w:uiPriority w:val="0"/>
    <w:rPr>
      <w:rFonts w:ascii="宋体" w:hAnsi="宋体"/>
      <w:kern w:val="2"/>
      <w:sz w:val="24"/>
      <w:szCs w:val="24"/>
    </w:rPr>
  </w:style>
  <w:style w:type="character" w:customStyle="1" w:styleId="68">
    <w:name w:val="unnamed21"/>
    <w:autoRedefine/>
    <w:qFormat/>
    <w:uiPriority w:val="0"/>
    <w:rPr>
      <w:color w:val="555555"/>
      <w:sz w:val="18"/>
      <w:szCs w:val="18"/>
      <w:u w:val="none"/>
    </w:rPr>
  </w:style>
  <w:style w:type="character" w:customStyle="1" w:styleId="69">
    <w:name w:val="10"/>
    <w:basedOn w:val="30"/>
    <w:autoRedefine/>
    <w:qFormat/>
    <w:uiPriority w:val="0"/>
    <w:rPr>
      <w:rFonts w:hint="default" w:ascii="Times New Roman" w:hAnsi="Times New Roman" w:cs="Times New Roman"/>
    </w:rPr>
  </w:style>
  <w:style w:type="character" w:customStyle="1" w:styleId="70">
    <w:name w:val="日期 Char1"/>
    <w:autoRedefine/>
    <w:semiHidden/>
    <w:qFormat/>
    <w:uiPriority w:val="0"/>
    <w:rPr>
      <w:kern w:val="2"/>
      <w:sz w:val="21"/>
      <w:szCs w:val="24"/>
    </w:rPr>
  </w:style>
  <w:style w:type="character" w:customStyle="1" w:styleId="71">
    <w:name w:val="正文文本缩进 字符"/>
    <w:link w:val="13"/>
    <w:autoRedefine/>
    <w:qFormat/>
    <w:uiPriority w:val="0"/>
    <w:rPr>
      <w:rFonts w:ascii="宋体" w:hAnsi="宋体"/>
      <w:kern w:val="2"/>
      <w:sz w:val="24"/>
      <w:szCs w:val="24"/>
    </w:rPr>
  </w:style>
  <w:style w:type="character" w:customStyle="1" w:styleId="72">
    <w:name w:val="font21"/>
    <w:autoRedefine/>
    <w:qFormat/>
    <w:uiPriority w:val="0"/>
    <w:rPr>
      <w:rFonts w:hint="eastAsia" w:ascii="宋体" w:hAnsi="宋体" w:eastAsia="宋体" w:cs="宋体"/>
      <w:color w:val="FF0000"/>
      <w:sz w:val="20"/>
      <w:szCs w:val="20"/>
      <w:u w:val="none"/>
    </w:rPr>
  </w:style>
  <w:style w:type="character" w:customStyle="1" w:styleId="73">
    <w:name w:val="副标题 字符"/>
    <w:link w:val="22"/>
    <w:autoRedefine/>
    <w:qFormat/>
    <w:uiPriority w:val="0"/>
    <w:rPr>
      <w:rFonts w:ascii="等线 Light" w:hAnsi="等线 Light" w:cs="Times New Roman"/>
      <w:b/>
      <w:bCs/>
      <w:kern w:val="28"/>
      <w:sz w:val="32"/>
      <w:szCs w:val="32"/>
    </w:rPr>
  </w:style>
  <w:style w:type="character" w:customStyle="1" w:styleId="74">
    <w:name w:val="标题 1 字符"/>
    <w:link w:val="3"/>
    <w:autoRedefine/>
    <w:qFormat/>
    <w:uiPriority w:val="0"/>
    <w:rPr>
      <w:rFonts w:ascii="宋体"/>
      <w:kern w:val="2"/>
      <w:sz w:val="28"/>
    </w:rPr>
  </w:style>
  <w:style w:type="character" w:customStyle="1" w:styleId="75">
    <w:name w:val="正文文本 字符"/>
    <w:link w:val="12"/>
    <w:autoRedefine/>
    <w:qFormat/>
    <w:uiPriority w:val="0"/>
    <w:rPr>
      <w:kern w:val="2"/>
      <w:sz w:val="21"/>
    </w:rPr>
  </w:style>
  <w:style w:type="character" w:customStyle="1" w:styleId="76">
    <w:name w:val="页脚 字符"/>
    <w:link w:val="19"/>
    <w:autoRedefine/>
    <w:qFormat/>
    <w:uiPriority w:val="99"/>
    <w:rPr>
      <w:kern w:val="2"/>
      <w:sz w:val="18"/>
      <w:szCs w:val="18"/>
    </w:rPr>
  </w:style>
  <w:style w:type="character" w:customStyle="1" w:styleId="77">
    <w:name w:val="样式小括号 Char"/>
    <w:link w:val="46"/>
    <w:autoRedefine/>
    <w:qFormat/>
    <w:locked/>
    <w:uiPriority w:val="0"/>
    <w:rPr>
      <w:rFonts w:ascii="Arial" w:cs="Arial"/>
      <w:sz w:val="24"/>
      <w:szCs w:val="24"/>
    </w:rPr>
  </w:style>
  <w:style w:type="character" w:customStyle="1" w:styleId="78">
    <w:name w:val="font01"/>
    <w:autoRedefine/>
    <w:qFormat/>
    <w:uiPriority w:val="0"/>
    <w:rPr>
      <w:rFonts w:hint="default" w:ascii="Times New Roman" w:hAnsi="Times New Roman" w:cs="Times New Roman"/>
      <w:color w:val="000000"/>
      <w:sz w:val="20"/>
      <w:szCs w:val="20"/>
      <w:u w:val="none"/>
    </w:rPr>
  </w:style>
  <w:style w:type="character" w:customStyle="1" w:styleId="79">
    <w:name w:val="日期 字符"/>
    <w:link w:val="16"/>
    <w:autoRedefine/>
    <w:qFormat/>
    <w:uiPriority w:val="0"/>
    <w:rPr>
      <w:kern w:val="2"/>
      <w:sz w:val="28"/>
      <w:szCs w:val="24"/>
    </w:rPr>
  </w:style>
  <w:style w:type="character" w:customStyle="1" w:styleId="80">
    <w:name w:val="样式小括号 Char Char"/>
    <w:autoRedefine/>
    <w:qFormat/>
    <w:uiPriority w:val="0"/>
    <w:rPr>
      <w:rFonts w:ascii="Arial" w:eastAsia="宋体" w:cs="Arial"/>
      <w:sz w:val="24"/>
      <w:szCs w:val="24"/>
    </w:rPr>
  </w:style>
  <w:style w:type="character" w:customStyle="1" w:styleId="81">
    <w:name w:val="A3"/>
    <w:autoRedefine/>
    <w:qFormat/>
    <w:uiPriority w:val="0"/>
    <w:rPr>
      <w:rFonts w:ascii="GE Inspira" w:eastAsia="GE Inspira"/>
      <w:color w:val="000000"/>
      <w:szCs w:val="20"/>
    </w:rPr>
  </w:style>
  <w:style w:type="character" w:customStyle="1" w:styleId="82">
    <w:name w:val="批注文字 字符"/>
    <w:link w:val="11"/>
    <w:autoRedefine/>
    <w:qFormat/>
    <w:uiPriority w:val="0"/>
    <w:rPr>
      <w:kern w:val="2"/>
      <w:sz w:val="21"/>
      <w:szCs w:val="24"/>
    </w:rPr>
  </w:style>
  <w:style w:type="character" w:customStyle="1" w:styleId="83">
    <w:name w:val="样式正文111 Char Char"/>
    <w:link w:val="41"/>
    <w:autoRedefine/>
    <w:qFormat/>
    <w:uiPriority w:val="0"/>
    <w:rPr>
      <w:rFonts w:ascii="Calibri" w:hAnsi="Calibri"/>
    </w:rPr>
  </w:style>
  <w:style w:type="character" w:customStyle="1" w:styleId="84">
    <w:name w:val="标题 3 字符"/>
    <w:link w:val="6"/>
    <w:autoRedefine/>
    <w:qFormat/>
    <w:uiPriority w:val="0"/>
    <w:rPr>
      <w:b/>
      <w:kern w:val="2"/>
      <w:sz w:val="32"/>
    </w:rPr>
  </w:style>
  <w:style w:type="character" w:customStyle="1" w:styleId="85">
    <w:name w:val="批注主题 字符"/>
    <w:link w:val="26"/>
    <w:autoRedefine/>
    <w:qFormat/>
    <w:uiPriority w:val="0"/>
    <w:rPr>
      <w:b/>
      <w:bCs/>
      <w:kern w:val="2"/>
      <w:sz w:val="21"/>
      <w:szCs w:val="24"/>
    </w:rPr>
  </w:style>
  <w:style w:type="paragraph" w:customStyle="1" w:styleId="86">
    <w:name w:val="列出段落2"/>
    <w:basedOn w:val="1"/>
    <w:autoRedefine/>
    <w:qFormat/>
    <w:uiPriority w:val="99"/>
    <w:pPr>
      <w:widowControl w:val="0"/>
      <w:ind w:left="720"/>
      <w:contextualSpacing/>
      <w:jc w:val="left"/>
    </w:pPr>
    <w:rPr>
      <w:rFonts w:ascii="Calibri" w:hAnsi="Calibri"/>
      <w:snapToGrid w:val="0"/>
      <w:color w:val="000000"/>
      <w:kern w:val="0"/>
      <w:szCs w:val="22"/>
    </w:rPr>
  </w:style>
  <w:style w:type="paragraph" w:customStyle="1" w:styleId="87">
    <w:name w:val="样式"/>
    <w:autoRedefine/>
    <w:qFormat/>
    <w:uiPriority w:val="99"/>
    <w:pPr>
      <w:widowControl w:val="0"/>
      <w:autoSpaceDE w:val="0"/>
      <w:autoSpaceDN w:val="0"/>
      <w:adjustRightInd w:val="0"/>
    </w:pPr>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中舟公司</Company>
  <Pages>42</Pages>
  <Words>16393</Words>
  <Characters>17698</Characters>
  <Lines>1</Lines>
  <Paragraphs>1</Paragraphs>
  <TotalTime>27</TotalTime>
  <ScaleCrop>false</ScaleCrop>
  <LinksUpToDate>false</LinksUpToDate>
  <CharactersWithSpaces>19811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2018-03-21T05:58:00Z</dcterms:created>
  <dc:creator>dmqj</dc:creator>
  <cp:lastModifiedBy>马青</cp:lastModifiedBy>
  <cp:lastPrinted>2024-03-29T01:27:00Z</cp:lastPrinted>
  <dcterms:modified xsi:type="dcterms:W3CDTF">2024-09-03T06:03:33Z</dcterms:modified>
  <dc:title>招标文件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F861F51E49974703BB54DAD916164E2D_13</vt:lpwstr>
  </property>
</Properties>
</file>