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0F04">
      <w:pPr>
        <w:pStyle w:val="4"/>
        <w:jc w:val="center"/>
        <w:rPr>
          <w:rFonts w:hint="default"/>
          <w:lang w:val="en-US"/>
        </w:rPr>
      </w:pPr>
      <w:r>
        <w:rPr>
          <w:rFonts w:hint="eastAsia"/>
          <w:sz w:val="28"/>
          <w:szCs w:val="28"/>
          <w:u w:val="none"/>
          <w:lang w:val="en-US" w:eastAsia="zh-CN"/>
        </w:rPr>
        <w:t>职业健康在岗检查明细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06"/>
        <w:gridCol w:w="4070"/>
        <w:gridCol w:w="791"/>
        <w:gridCol w:w="1355"/>
      </w:tblGrid>
      <w:tr w14:paraId="4174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409" w:type="pct"/>
            <w:vAlign w:val="center"/>
          </w:tcPr>
          <w:p w14:paraId="2D8C31A4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42" w:type="pct"/>
            <w:vAlign w:val="center"/>
          </w:tcPr>
          <w:p w14:paraId="54F62F8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接害因素</w:t>
            </w:r>
          </w:p>
        </w:tc>
        <w:tc>
          <w:tcPr>
            <w:tcW w:w="2388" w:type="pct"/>
            <w:vAlign w:val="center"/>
          </w:tcPr>
          <w:p w14:paraId="4D343803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检查项目</w:t>
            </w: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GBZ188必检项确定</w:t>
            </w: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64" w:type="pct"/>
            <w:vAlign w:val="center"/>
          </w:tcPr>
          <w:p w14:paraId="19F41076">
            <w:pPr>
              <w:jc w:val="center"/>
              <w:rPr>
                <w:rStyle w:val="18"/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795" w:type="pct"/>
            <w:vAlign w:val="center"/>
          </w:tcPr>
          <w:p w14:paraId="37C0CD5E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价</w:t>
            </w:r>
          </w:p>
        </w:tc>
      </w:tr>
      <w:tr w14:paraId="0A5E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09" w:type="pct"/>
            <w:vMerge w:val="restart"/>
            <w:vAlign w:val="center"/>
          </w:tcPr>
          <w:p w14:paraId="68C164B7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942" w:type="pct"/>
            <w:vMerge w:val="restart"/>
            <w:vAlign w:val="center"/>
          </w:tcPr>
          <w:p w14:paraId="63B7C7C1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1E71C0A"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1A4591F">
            <w:pPr>
              <w:spacing w:beforeLines="0" w:afterLines="0"/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0DC8E2B">
            <w:pPr>
              <w:spacing w:beforeLines="0" w:afterLines="0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噪声</w:t>
            </w:r>
          </w:p>
          <w:p w14:paraId="5BD695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406B2E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D9E6005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88" w:type="pct"/>
            <w:vAlign w:val="center"/>
          </w:tcPr>
          <w:p w14:paraId="644713C8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1304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7B60EBB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308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09" w:type="pct"/>
            <w:vMerge w:val="continue"/>
            <w:vAlign w:val="center"/>
          </w:tcPr>
          <w:p w14:paraId="4F47FEC0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AA414B9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8" w:type="pct"/>
            <w:vAlign w:val="center"/>
          </w:tcPr>
          <w:p w14:paraId="784F321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耳科常规检查</w:t>
            </w:r>
          </w:p>
        </w:tc>
        <w:tc>
          <w:tcPr>
            <w:tcW w:w="464" w:type="pct"/>
            <w:vAlign w:val="center"/>
          </w:tcPr>
          <w:p w14:paraId="6023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58108A1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874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09" w:type="pct"/>
            <w:vMerge w:val="continue"/>
            <w:vAlign w:val="center"/>
          </w:tcPr>
          <w:p w14:paraId="50C4FF6C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74AB2B9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88" w:type="pct"/>
            <w:vAlign w:val="center"/>
          </w:tcPr>
          <w:p w14:paraId="1593FA5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心电图</w:t>
            </w:r>
          </w:p>
        </w:tc>
        <w:tc>
          <w:tcPr>
            <w:tcW w:w="464" w:type="pct"/>
            <w:vAlign w:val="center"/>
          </w:tcPr>
          <w:p w14:paraId="4CF10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5C0D59D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00B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409" w:type="pct"/>
            <w:vMerge w:val="continue"/>
            <w:vAlign w:val="center"/>
          </w:tcPr>
          <w:p w14:paraId="52409F86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8BA2E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374F22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纯音气导听阈测试</w:t>
            </w:r>
          </w:p>
        </w:tc>
        <w:tc>
          <w:tcPr>
            <w:tcW w:w="464" w:type="pct"/>
            <w:vAlign w:val="center"/>
          </w:tcPr>
          <w:p w14:paraId="2740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0CF2BD0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9A6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409" w:type="pct"/>
            <w:vMerge w:val="restart"/>
            <w:vAlign w:val="center"/>
          </w:tcPr>
          <w:p w14:paraId="18E8B56F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 w14:paraId="2057BBAC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</w:t>
            </w:r>
          </w:p>
          <w:p w14:paraId="4AF09EF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21751A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</w:t>
            </w:r>
          </w:p>
        </w:tc>
        <w:tc>
          <w:tcPr>
            <w:tcW w:w="2388" w:type="pct"/>
            <w:vAlign w:val="center"/>
          </w:tcPr>
          <w:p w14:paraId="52C6ECC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3690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011BCEA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1D5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409" w:type="pct"/>
            <w:vMerge w:val="continue"/>
            <w:vAlign w:val="center"/>
          </w:tcPr>
          <w:p w14:paraId="1176B73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DB5D97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7728D6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75B5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7693AA74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7B9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409" w:type="pct"/>
            <w:vMerge w:val="continue"/>
            <w:vAlign w:val="center"/>
          </w:tcPr>
          <w:p w14:paraId="28C7081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1F5644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30D412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7EAC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127BD28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89A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09" w:type="pct"/>
            <w:vMerge w:val="continue"/>
            <w:vAlign w:val="center"/>
          </w:tcPr>
          <w:p w14:paraId="3275C28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DB5ACB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14B87E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43EC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0B9FAB5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6F6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409" w:type="pct"/>
            <w:vMerge w:val="restart"/>
            <w:vAlign w:val="center"/>
          </w:tcPr>
          <w:p w14:paraId="51ED5F5A"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2" w:type="pct"/>
            <w:vMerge w:val="restart"/>
            <w:vAlign w:val="center"/>
          </w:tcPr>
          <w:p w14:paraId="63C7222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苯及其化合物</w:t>
            </w:r>
          </w:p>
        </w:tc>
        <w:tc>
          <w:tcPr>
            <w:tcW w:w="2388" w:type="pct"/>
            <w:vAlign w:val="center"/>
          </w:tcPr>
          <w:p w14:paraId="1DEE2C9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01C3F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3AB5BE4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851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09" w:type="pct"/>
            <w:vMerge w:val="continue"/>
            <w:vAlign w:val="center"/>
          </w:tcPr>
          <w:p w14:paraId="122F989B">
            <w:pPr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5D364E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0E645C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4704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60C5D23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981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409" w:type="pct"/>
            <w:vMerge w:val="continue"/>
            <w:vAlign w:val="center"/>
          </w:tcPr>
          <w:p w14:paraId="07EBE3B8">
            <w:pPr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D2EC48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410317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1603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51C6952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390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09" w:type="pct"/>
            <w:vMerge w:val="continue"/>
            <w:vAlign w:val="center"/>
          </w:tcPr>
          <w:p w14:paraId="5EE7B402">
            <w:pPr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BD7BE9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160E74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0CB5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5150081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35C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825ED79">
            <w:pPr>
              <w:jc w:val="both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41DAC9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6C83D2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2DE8D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2CFDF36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EC8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B553A01">
            <w:pPr>
              <w:jc w:val="both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BE21E7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CBD2AA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肝脾B超</w:t>
            </w:r>
          </w:p>
        </w:tc>
        <w:tc>
          <w:tcPr>
            <w:tcW w:w="464" w:type="pct"/>
            <w:vAlign w:val="center"/>
          </w:tcPr>
          <w:p w14:paraId="43A5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11C7DE8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4A3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7F3A6F00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2" w:type="pct"/>
            <w:vMerge w:val="restart"/>
            <w:vAlign w:val="center"/>
          </w:tcPr>
          <w:p w14:paraId="07AA93A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铅及其无机化合物</w:t>
            </w:r>
          </w:p>
        </w:tc>
        <w:tc>
          <w:tcPr>
            <w:tcW w:w="2388" w:type="pct"/>
            <w:vAlign w:val="center"/>
          </w:tcPr>
          <w:p w14:paraId="72585DE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3842B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7B57436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C1F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FA8A778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FED083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FA0C49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0827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3D0A6D2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D2F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B8C2BA8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4EE519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FBFF4F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510BF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63B65D5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CAF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4FD5496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4C1240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16A4F6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17BC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7CDD146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8C1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05D70A1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0D7583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FC3257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22B6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08F54CF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FCC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C248778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79B8B5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37180C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血铅或尿铅</w:t>
            </w:r>
          </w:p>
        </w:tc>
        <w:tc>
          <w:tcPr>
            <w:tcW w:w="464" w:type="pct"/>
            <w:vAlign w:val="center"/>
          </w:tcPr>
          <w:p w14:paraId="6EF9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2B51151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A4C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4D7D7BA8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2" w:type="pct"/>
            <w:vMerge w:val="restart"/>
            <w:vAlign w:val="center"/>
          </w:tcPr>
          <w:p w14:paraId="295D01C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紫外线</w:t>
            </w:r>
          </w:p>
        </w:tc>
        <w:tc>
          <w:tcPr>
            <w:tcW w:w="2388" w:type="pct"/>
            <w:vAlign w:val="center"/>
          </w:tcPr>
          <w:p w14:paraId="5935EA8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564E7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710FBEAD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62A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D221807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F6C478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C7F610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52A5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500C9BB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DB2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5645755A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2" w:type="pct"/>
            <w:vMerge w:val="restart"/>
            <w:vAlign w:val="center"/>
          </w:tcPr>
          <w:p w14:paraId="2178E66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</w:t>
            </w:r>
          </w:p>
        </w:tc>
        <w:tc>
          <w:tcPr>
            <w:tcW w:w="2388" w:type="pct"/>
            <w:vAlign w:val="center"/>
          </w:tcPr>
          <w:p w14:paraId="32E35E9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28650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74AF96B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E38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</w:tcPr>
          <w:p w14:paraId="4507FBDB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145F74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DA7EE4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耳科常规检查</w:t>
            </w:r>
          </w:p>
        </w:tc>
        <w:tc>
          <w:tcPr>
            <w:tcW w:w="464" w:type="pct"/>
          </w:tcPr>
          <w:p w14:paraId="14CB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D10641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6BB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</w:tcPr>
          <w:p w14:paraId="408B4239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57BFEA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B3C801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</w:tcPr>
          <w:p w14:paraId="4C7FF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AA84CA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EFE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</w:tcPr>
          <w:p w14:paraId="4CACB7EB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0CCBD3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830CC3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</w:tcPr>
          <w:p w14:paraId="2ED6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2E33D7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66E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</w:tcPr>
          <w:p w14:paraId="049CE5CE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722C10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04A71B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</w:tcPr>
          <w:p w14:paraId="2ED69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32F4BB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C58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</w:tcPr>
          <w:p w14:paraId="73C52E9C">
            <w:pPr>
              <w:jc w:val="center"/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D8A862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C0EC92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纯音气导听阈测试</w:t>
            </w:r>
          </w:p>
        </w:tc>
        <w:tc>
          <w:tcPr>
            <w:tcW w:w="464" w:type="pct"/>
          </w:tcPr>
          <w:p w14:paraId="0CF5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8D5C53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B5B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26C9090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pct"/>
            <w:vMerge w:val="restart"/>
            <w:vAlign w:val="center"/>
          </w:tcPr>
          <w:p w14:paraId="27F4842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电焊烟尘（锰及其无机化合物、紫外线、氮氧化物）</w:t>
            </w:r>
          </w:p>
        </w:tc>
        <w:tc>
          <w:tcPr>
            <w:tcW w:w="2388" w:type="pct"/>
            <w:vAlign w:val="center"/>
          </w:tcPr>
          <w:p w14:paraId="05C2A34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234AD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3BE354E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6A7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409" w:type="pct"/>
            <w:vMerge w:val="continue"/>
            <w:vAlign w:val="center"/>
          </w:tcPr>
          <w:p w14:paraId="440FB2D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278CDC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90352E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1AF08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1D87FD1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A99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0CB05D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B0B4EB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278D8B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53706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179711F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9BA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409" w:type="pct"/>
            <w:vMerge w:val="continue"/>
            <w:vAlign w:val="center"/>
          </w:tcPr>
          <w:p w14:paraId="202FE29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C277C5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ECCBB6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神经系统常规检查及运动功能检查、语速、面部表情等。</w:t>
            </w:r>
          </w:p>
        </w:tc>
        <w:tc>
          <w:tcPr>
            <w:tcW w:w="464" w:type="pct"/>
            <w:vAlign w:val="center"/>
          </w:tcPr>
          <w:p w14:paraId="15547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62E7801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727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1746EF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4D0BF7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EBD3C7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3D796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2C14BAF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B92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409" w:type="pct"/>
            <w:vMerge w:val="continue"/>
            <w:vAlign w:val="center"/>
          </w:tcPr>
          <w:p w14:paraId="51D312E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62E830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53FA84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7CF9AC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493E971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872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959D48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70A9EB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00E2AB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335D0F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0CBD45B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C30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AF8A53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89FDCD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87D530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454A7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4C00AA9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441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D43271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2E345D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2E3AE6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677833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2963B0A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7ED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3D9F2C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CBC225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A3924E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6C409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  <w:vAlign w:val="center"/>
          </w:tcPr>
          <w:p w14:paraId="0D487F64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690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74A671E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pct"/>
            <w:vMerge w:val="restart"/>
            <w:vAlign w:val="center"/>
          </w:tcPr>
          <w:p w14:paraId="693F4EF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粉尘+紫外线</w:t>
            </w:r>
          </w:p>
        </w:tc>
        <w:tc>
          <w:tcPr>
            <w:tcW w:w="2388" w:type="pct"/>
            <w:vAlign w:val="center"/>
          </w:tcPr>
          <w:p w14:paraId="6513833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12099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1942523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902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39DE9B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E597EE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D42F94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5E30D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DA5B3F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B38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0C222C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1063CA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397428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1F574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5A3314D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5EA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1A862D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13D08D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18B7A8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03AA4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908F5D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34D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E426DA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028984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13CD6B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1F4D7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13AA99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E8C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9CA4B0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B403A5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CB4F73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272C0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F4E3B0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D53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002154B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pct"/>
            <w:vMerge w:val="restart"/>
            <w:vAlign w:val="center"/>
          </w:tcPr>
          <w:p w14:paraId="4DDD2F5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粉尘+硫化氢</w:t>
            </w:r>
          </w:p>
        </w:tc>
        <w:tc>
          <w:tcPr>
            <w:tcW w:w="2388" w:type="pct"/>
            <w:vAlign w:val="center"/>
          </w:tcPr>
          <w:p w14:paraId="623FD0A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0891A3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34188B3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A7C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E4B9C0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00F8E0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3B0A0B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08376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D084F5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1E0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021852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270095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1D168E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190DE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76814D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3EC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6C7062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55DDC3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BE31FA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6F0F1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32F225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6F0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F166B3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7DEC6B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3F5CA3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0D901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22EE60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D77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C85205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B54949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33D7CF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106BA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864885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E51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D69128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2ADE9C8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ACDD0E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7A13B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D7FB56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476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C4DA23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8D80AE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B78BD9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0C1BB5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6050CC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7DF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42FC07D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pct"/>
            <w:vMerge w:val="restart"/>
            <w:vAlign w:val="center"/>
          </w:tcPr>
          <w:p w14:paraId="512F283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粉尘+噪声+苯</w:t>
            </w:r>
          </w:p>
        </w:tc>
        <w:tc>
          <w:tcPr>
            <w:tcW w:w="2388" w:type="pct"/>
            <w:vAlign w:val="center"/>
          </w:tcPr>
          <w:p w14:paraId="45B8B84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74A0B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0D31599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865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126EA6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25E0A8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B95987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3FBDBA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BE184A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EAB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6700FC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9A07DD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CB4865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耳科常规检查</w:t>
            </w:r>
          </w:p>
        </w:tc>
        <w:tc>
          <w:tcPr>
            <w:tcW w:w="464" w:type="pct"/>
            <w:vAlign w:val="center"/>
          </w:tcPr>
          <w:p w14:paraId="0992A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E52D6B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3B7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B30862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1388B4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EE1C80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2ED1C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922A75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650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F1FDA2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289618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1CB7D0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7CE839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1675B6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7CE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825442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05D21D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CE0EC5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5E6DF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5EF520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DB9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8407B7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D0C44B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A4A048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纯音气导听阈测试</w:t>
            </w:r>
          </w:p>
        </w:tc>
        <w:tc>
          <w:tcPr>
            <w:tcW w:w="464" w:type="pct"/>
            <w:vAlign w:val="center"/>
          </w:tcPr>
          <w:p w14:paraId="34630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F1538C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4FA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D7B203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5BEF1D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796A24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0043A2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4C0637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E6E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8056C4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4AA7BC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51521D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17E51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7ED6C5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853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521365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E142BF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4FC2F0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6FFFF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46CE07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34C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831FED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917121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3A62FC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肝脾B超</w:t>
            </w:r>
          </w:p>
        </w:tc>
        <w:tc>
          <w:tcPr>
            <w:tcW w:w="464" w:type="pct"/>
            <w:vAlign w:val="center"/>
          </w:tcPr>
          <w:p w14:paraId="6E1B6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0CD73B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BA2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4CDED1A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pct"/>
            <w:vMerge w:val="restart"/>
            <w:vAlign w:val="center"/>
          </w:tcPr>
          <w:p w14:paraId="7D84C8C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粉尘+噪声+手传振动</w:t>
            </w:r>
          </w:p>
        </w:tc>
        <w:tc>
          <w:tcPr>
            <w:tcW w:w="2388" w:type="pct"/>
            <w:vAlign w:val="center"/>
          </w:tcPr>
          <w:p w14:paraId="214DCFD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260B6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4F452EB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67F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4DCBC0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6DB386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61A43E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耳科常规检查</w:t>
            </w:r>
          </w:p>
        </w:tc>
        <w:tc>
          <w:tcPr>
            <w:tcW w:w="464" w:type="pct"/>
            <w:vAlign w:val="center"/>
          </w:tcPr>
          <w:p w14:paraId="16A4E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A9E854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18D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7AFC31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58C639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C0A02E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526FA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2C3029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982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A17E90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311EC2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E2A865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62CFC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8AA3C1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238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8FA402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CB19B2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7A5B1E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076F7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950F73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35C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A5EDF7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24F5E27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27B948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纯音气导听阈测试</w:t>
            </w:r>
          </w:p>
        </w:tc>
        <w:tc>
          <w:tcPr>
            <w:tcW w:w="464" w:type="pct"/>
            <w:vAlign w:val="center"/>
          </w:tcPr>
          <w:p w14:paraId="0E499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04E6CF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52F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63B2250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2" w:type="pct"/>
            <w:vMerge w:val="restart"/>
            <w:vAlign w:val="center"/>
          </w:tcPr>
          <w:p w14:paraId="1555858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电焊烟尘（锰及其无机化合物、紫外线、氮氧化物、臭氧、一氧化碳）</w:t>
            </w:r>
          </w:p>
        </w:tc>
        <w:tc>
          <w:tcPr>
            <w:tcW w:w="2388" w:type="pct"/>
            <w:vAlign w:val="center"/>
          </w:tcPr>
          <w:p w14:paraId="76F5850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3AD289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50FCC15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8FB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B1C62B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02F5DE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DEDEDE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666F8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9D9F4B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1C6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F43A68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BEB387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4C25B9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19A301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E5C6E0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28F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F1F883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FFD59B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5D664E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451E7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8F439B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1AF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2E4F6F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F81342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FE5C72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72B18E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769B43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0B4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DBBA22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2C2AB5C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92582F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1A2D4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32A0BD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2EFD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5C5B6B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0F548A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2AB3C4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07700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33E7DE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F4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5951A5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88614A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4F4A97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129A0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A33E8A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28F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2B1DC7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3A2EFB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6EDBEC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74757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1C43BA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12F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EF1162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6F162B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5FBA90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0EB11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4C53F5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25C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4CEF177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2" w:type="pct"/>
            <w:vMerge w:val="restart"/>
            <w:vAlign w:val="center"/>
          </w:tcPr>
          <w:p w14:paraId="6EC3560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电焊烟尘（锰及其无机化合物、铬及其无机化合物、镍及其无机化合物、紫外线、氮氧化物、臭氧、一氧化碳）</w:t>
            </w:r>
          </w:p>
        </w:tc>
        <w:tc>
          <w:tcPr>
            <w:tcW w:w="2388" w:type="pct"/>
            <w:vAlign w:val="center"/>
          </w:tcPr>
          <w:p w14:paraId="7BA7769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29752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02BE442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0DE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E39CA7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ED9570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B5A834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2BC9E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756849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052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D0C17C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C6E5DB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510264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29AA8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092E0E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63F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9679B2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ADB225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B6859E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11D77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2955AA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45A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1DC883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CC2E12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D0DD34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鼻及咽部常规检查</w:t>
            </w:r>
          </w:p>
        </w:tc>
        <w:tc>
          <w:tcPr>
            <w:tcW w:w="464" w:type="pct"/>
            <w:vAlign w:val="center"/>
          </w:tcPr>
          <w:p w14:paraId="29E35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DDFDB3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598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BC198D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189246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969B19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0D5952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6AB0C5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C8B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A87F33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195D7A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D22BB6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后前位X射线高仟伏胸片或数字化摄影胸片（DR胸片）、（胸部X射线摄片  铬、氮氧化物）</w:t>
            </w:r>
          </w:p>
        </w:tc>
        <w:tc>
          <w:tcPr>
            <w:tcW w:w="464" w:type="pct"/>
            <w:vAlign w:val="center"/>
          </w:tcPr>
          <w:p w14:paraId="1471A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78B696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CFE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30031C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A3E2F8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8C08BA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4918D4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80098A4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BD7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E34CED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9FA7DB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D1C345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0DB9C4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FFC812D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536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A8AF9C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37BA6D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2190E1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15246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D740A7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9D0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4191BF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28D422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DE62D0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4088F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8A8522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AA7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0001025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2" w:type="pct"/>
            <w:vMerge w:val="restart"/>
            <w:vAlign w:val="center"/>
          </w:tcPr>
          <w:p w14:paraId="70CB499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电焊烟尘（锰及其无机化合物、氟及其无机化合物、紫外线、氮氧化物、臭氧、一氧化碳）</w:t>
            </w:r>
          </w:p>
        </w:tc>
        <w:tc>
          <w:tcPr>
            <w:tcW w:w="2388" w:type="pct"/>
            <w:vAlign w:val="center"/>
          </w:tcPr>
          <w:p w14:paraId="4E4F2B3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78EF9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4A555F0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537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3A9943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28DCC9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9880D8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1C1871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26CF01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65A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1DCB45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B4816A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FF7E51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207EA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95ABFC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4AA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FF706A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992074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2C8A0F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27CC4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0D7DC3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819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A9FFAC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8BA561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E1EA41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口腔科常规检查</w:t>
            </w:r>
          </w:p>
        </w:tc>
        <w:tc>
          <w:tcPr>
            <w:tcW w:w="464" w:type="pct"/>
            <w:vAlign w:val="center"/>
          </w:tcPr>
          <w:p w14:paraId="69184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7F35B8D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B70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E83A04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957721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3F84A8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骨科检查：主要是骨关节检查。</w:t>
            </w:r>
          </w:p>
        </w:tc>
        <w:tc>
          <w:tcPr>
            <w:tcW w:w="464" w:type="pct"/>
            <w:vAlign w:val="center"/>
          </w:tcPr>
          <w:p w14:paraId="1A155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1D1BD3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CB3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09" w:type="pct"/>
            <w:vMerge w:val="continue"/>
            <w:vAlign w:val="center"/>
          </w:tcPr>
          <w:p w14:paraId="3445501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66607F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1F802C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27AE2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288CE3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B4C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09" w:type="pct"/>
            <w:vMerge w:val="continue"/>
            <w:vAlign w:val="center"/>
          </w:tcPr>
          <w:p w14:paraId="378E266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ACF2C2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6028C9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74CC6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64E946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BFF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409" w:type="pct"/>
            <w:vMerge w:val="continue"/>
            <w:vAlign w:val="center"/>
          </w:tcPr>
          <w:p w14:paraId="3A1DB0B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5D2FB2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9B0980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骨盆正位X射线摄片、一侧桡、尺骨正位片及同侧胫、腓骨正、侧位片、</w:t>
            </w:r>
          </w:p>
        </w:tc>
        <w:tc>
          <w:tcPr>
            <w:tcW w:w="464" w:type="pct"/>
            <w:vAlign w:val="center"/>
          </w:tcPr>
          <w:p w14:paraId="3A548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7B3663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D21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C64FAE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F98CAF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E2C71B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尿氟</w:t>
            </w:r>
          </w:p>
        </w:tc>
        <w:tc>
          <w:tcPr>
            <w:tcW w:w="464" w:type="pct"/>
            <w:vAlign w:val="center"/>
          </w:tcPr>
          <w:p w14:paraId="68B94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E26BC4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AB3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D7772B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4EC6AB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E9EA14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275975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D6ABBF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FE2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F8AA7F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A6454F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A19FBE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3D3CE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2CCAF9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36D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409" w:type="pct"/>
            <w:vMerge w:val="continue"/>
            <w:vAlign w:val="center"/>
          </w:tcPr>
          <w:p w14:paraId="3F4C816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879133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77F6CC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7C8F34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2CAF48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1AB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409" w:type="pct"/>
            <w:vMerge w:val="continue"/>
            <w:vAlign w:val="center"/>
          </w:tcPr>
          <w:p w14:paraId="6312AAD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9930D4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E0D488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76493A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CB24D9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605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5402D2D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2" w:type="pct"/>
            <w:vMerge w:val="restart"/>
            <w:vAlign w:val="center"/>
          </w:tcPr>
          <w:p w14:paraId="768A953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粉尘+硫化氢+氨</w:t>
            </w:r>
          </w:p>
        </w:tc>
        <w:tc>
          <w:tcPr>
            <w:tcW w:w="2388" w:type="pct"/>
            <w:vAlign w:val="center"/>
          </w:tcPr>
          <w:p w14:paraId="7335348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35444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692D324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A00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258A2B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2A429C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171FB6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5CE7E2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29211C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716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210648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3E6788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9A78E7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754C5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712610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96F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EA153C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277499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AE6B11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110C1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144931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BC8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53487D4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05FE93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11E055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4922A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0054DE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6E4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C50090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32B30C2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4A6A2F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11014B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307EE6D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015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096DC0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CF95C0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810037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63B371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6387AD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D56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126FFF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C095E7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EA95DE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31ADF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243D25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99A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14A8A9E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2" w:type="pct"/>
            <w:vMerge w:val="restart"/>
            <w:vAlign w:val="center"/>
          </w:tcPr>
          <w:p w14:paraId="3A3A77C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苯及其化合物+溶剂汽油</w:t>
            </w:r>
          </w:p>
        </w:tc>
        <w:tc>
          <w:tcPr>
            <w:tcW w:w="2388" w:type="pct"/>
            <w:vAlign w:val="center"/>
          </w:tcPr>
          <w:p w14:paraId="7D09783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46C1E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2B145B7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F4B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8A153D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9FDCF4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3A5C8F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皮肤科检查</w:t>
            </w:r>
          </w:p>
        </w:tc>
        <w:tc>
          <w:tcPr>
            <w:tcW w:w="464" w:type="pct"/>
            <w:vAlign w:val="center"/>
          </w:tcPr>
          <w:p w14:paraId="461CE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8922CB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EC4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35C11D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2EE9919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523D95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神经系统常规检查及肌力、共济运动检查</w:t>
            </w:r>
          </w:p>
        </w:tc>
        <w:tc>
          <w:tcPr>
            <w:tcW w:w="464" w:type="pct"/>
            <w:vAlign w:val="center"/>
          </w:tcPr>
          <w:p w14:paraId="1222A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B475D24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311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75D7FF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ED7F5A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3A09D0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血糖</w:t>
            </w:r>
          </w:p>
        </w:tc>
        <w:tc>
          <w:tcPr>
            <w:tcW w:w="464" w:type="pct"/>
            <w:vAlign w:val="center"/>
          </w:tcPr>
          <w:p w14:paraId="4E8DB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5B74D8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6A7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8723E7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57D2F2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362EE2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3C41D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448A2C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7DD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387AA5E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480796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4AB997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371786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B32116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92A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7C3341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F31822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3D6798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73FCA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235F08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EBF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E9C7D5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92379F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8318F3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6A4DB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21104D1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DE5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4C77B2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2AEAE2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B3A0E1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肝脾B超</w:t>
            </w:r>
          </w:p>
        </w:tc>
        <w:tc>
          <w:tcPr>
            <w:tcW w:w="464" w:type="pct"/>
            <w:vAlign w:val="center"/>
          </w:tcPr>
          <w:p w14:paraId="6F81EF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1F86E8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486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3B975BA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2" w:type="pct"/>
            <w:vMerge w:val="restart"/>
            <w:vAlign w:val="center"/>
          </w:tcPr>
          <w:p w14:paraId="6F6A5E1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电焊烟尘（紫外线、氮氧化物、臭氧、一氧化碳）</w:t>
            </w:r>
          </w:p>
        </w:tc>
        <w:tc>
          <w:tcPr>
            <w:tcW w:w="2388" w:type="pct"/>
            <w:vAlign w:val="center"/>
          </w:tcPr>
          <w:p w14:paraId="06E08AC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78645D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2D8D850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F41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7480BD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E10282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C47A8A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眼科常规检查及角膜、结膜、晶状体和眼底</w:t>
            </w:r>
          </w:p>
        </w:tc>
        <w:tc>
          <w:tcPr>
            <w:tcW w:w="464" w:type="pct"/>
            <w:vAlign w:val="center"/>
          </w:tcPr>
          <w:p w14:paraId="5342C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A80538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7C0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818FA9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FBCF68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D8DC44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皮肤科常规检查</w:t>
            </w:r>
          </w:p>
        </w:tc>
        <w:tc>
          <w:tcPr>
            <w:tcW w:w="464" w:type="pct"/>
            <w:vAlign w:val="center"/>
          </w:tcPr>
          <w:p w14:paraId="144F8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43996D3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300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2D86CF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87CCA1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475C55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5E7DE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73EEE0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56D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4EF819F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2EAEC5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168BC7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3EA33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19AC0F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434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BEC882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8B0792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9F0F01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50C67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0CBB5E0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97F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634E65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942AB2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9486BD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7C9221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73D281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46C6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3F8333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0E6276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737E54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17B723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364B814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EF1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917C31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061BB5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1E4D134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4F59D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DAAA7B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2BC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743ED08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D5C0CE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18DFCB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5D132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3ABC574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181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409" w:type="pct"/>
            <w:vMerge w:val="restart"/>
            <w:vAlign w:val="center"/>
          </w:tcPr>
          <w:p w14:paraId="0BE61592">
            <w:pPr>
              <w:spacing w:beforeLines="0" w:afterLine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2" w:type="pct"/>
            <w:vMerge w:val="restart"/>
            <w:vAlign w:val="center"/>
          </w:tcPr>
          <w:p w14:paraId="2C30137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粉尘+噪声+手传振动</w:t>
            </w:r>
          </w:p>
        </w:tc>
        <w:tc>
          <w:tcPr>
            <w:tcW w:w="2388" w:type="pct"/>
            <w:vAlign w:val="center"/>
          </w:tcPr>
          <w:p w14:paraId="12D9EFB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6120E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714C4119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1D2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09" w:type="pct"/>
            <w:vMerge w:val="continue"/>
            <w:vAlign w:val="center"/>
          </w:tcPr>
          <w:p w14:paraId="43778BD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6F69C1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21431B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耳科常规检查</w:t>
            </w:r>
          </w:p>
        </w:tc>
        <w:tc>
          <w:tcPr>
            <w:tcW w:w="464" w:type="pct"/>
            <w:vAlign w:val="center"/>
          </w:tcPr>
          <w:p w14:paraId="4FF66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A29EA04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484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409" w:type="pct"/>
            <w:vMerge w:val="continue"/>
            <w:vAlign w:val="center"/>
          </w:tcPr>
          <w:p w14:paraId="1CD88A2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53C417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1637BE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7237C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B27E43C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1FD2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409" w:type="pct"/>
            <w:vMerge w:val="continue"/>
            <w:vAlign w:val="center"/>
          </w:tcPr>
          <w:p w14:paraId="2E4BDD2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5465D5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1AE02A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肺功能</w:t>
            </w:r>
          </w:p>
        </w:tc>
        <w:tc>
          <w:tcPr>
            <w:tcW w:w="464" w:type="pct"/>
            <w:vAlign w:val="center"/>
          </w:tcPr>
          <w:p w14:paraId="7BC18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10C37D4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D6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665C18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69BDE1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DDA181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后前位X射线高仟伏胸片或数字化摄影胸片（DR胸片）</w:t>
            </w:r>
          </w:p>
        </w:tc>
        <w:tc>
          <w:tcPr>
            <w:tcW w:w="464" w:type="pct"/>
            <w:vAlign w:val="center"/>
          </w:tcPr>
          <w:p w14:paraId="3F6AE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D74303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94D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09" w:type="pct"/>
            <w:vMerge w:val="continue"/>
            <w:vAlign w:val="center"/>
          </w:tcPr>
          <w:p w14:paraId="556376B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ED44C6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B76447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纯音气导听阈测试</w:t>
            </w:r>
          </w:p>
        </w:tc>
        <w:tc>
          <w:tcPr>
            <w:tcW w:w="464" w:type="pct"/>
            <w:vAlign w:val="center"/>
          </w:tcPr>
          <w:p w14:paraId="5D291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6DC49A0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B98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409" w:type="pct"/>
            <w:vMerge w:val="continue"/>
            <w:vAlign w:val="center"/>
          </w:tcPr>
          <w:p w14:paraId="41B2390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81FFA5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7CCBC4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5838F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BEAEAAA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772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09" w:type="pct"/>
            <w:vMerge w:val="continue"/>
            <w:vAlign w:val="center"/>
          </w:tcPr>
          <w:p w14:paraId="5A17E6E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63417E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199F1D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11F14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03619A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D19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409" w:type="pct"/>
            <w:vMerge w:val="continue"/>
            <w:vAlign w:val="center"/>
          </w:tcPr>
          <w:p w14:paraId="6BEAFEC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54A0CDF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880E24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66206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4E67CB0F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018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0F570FF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5514EE1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036B3CB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肝脾B超</w:t>
            </w:r>
          </w:p>
        </w:tc>
        <w:tc>
          <w:tcPr>
            <w:tcW w:w="464" w:type="pct"/>
            <w:vAlign w:val="center"/>
          </w:tcPr>
          <w:p w14:paraId="3E27C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5EA391BB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E99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restart"/>
            <w:vAlign w:val="center"/>
          </w:tcPr>
          <w:p w14:paraId="27D89A32">
            <w:pPr>
              <w:spacing w:beforeLines="0" w:afterLine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2" w:type="pct"/>
            <w:vMerge w:val="restart"/>
            <w:vAlign w:val="center"/>
          </w:tcPr>
          <w:p w14:paraId="73CA2E1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噪声+一氧化碳</w:t>
            </w:r>
          </w:p>
        </w:tc>
        <w:tc>
          <w:tcPr>
            <w:tcW w:w="2388" w:type="pct"/>
            <w:vAlign w:val="center"/>
          </w:tcPr>
          <w:p w14:paraId="2C27175A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内科常规检查</w:t>
            </w:r>
          </w:p>
        </w:tc>
        <w:tc>
          <w:tcPr>
            <w:tcW w:w="464" w:type="pct"/>
            <w:vAlign w:val="center"/>
          </w:tcPr>
          <w:p w14:paraId="20C83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restart"/>
          </w:tcPr>
          <w:p w14:paraId="714EED1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5C6A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D7DEA74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2946CF8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3A218BDB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耳科常规检查</w:t>
            </w:r>
          </w:p>
        </w:tc>
        <w:tc>
          <w:tcPr>
            <w:tcW w:w="464" w:type="pct"/>
            <w:vAlign w:val="center"/>
          </w:tcPr>
          <w:p w14:paraId="19CA1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ED065B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63E9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0D84E8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63BB9FC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6D449C3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神经系统常规检查</w:t>
            </w:r>
          </w:p>
        </w:tc>
        <w:tc>
          <w:tcPr>
            <w:tcW w:w="464" w:type="pct"/>
            <w:vAlign w:val="center"/>
          </w:tcPr>
          <w:p w14:paraId="3B359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7BFE116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7FAE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2A8217B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1CDA6DF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59AA500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心电图</w:t>
            </w:r>
          </w:p>
        </w:tc>
        <w:tc>
          <w:tcPr>
            <w:tcW w:w="464" w:type="pct"/>
            <w:vAlign w:val="center"/>
          </w:tcPr>
          <w:p w14:paraId="6AC2D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73C56C8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875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D3188C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7F667A9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66343F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纯音气导听阈测试</w:t>
            </w:r>
          </w:p>
        </w:tc>
        <w:tc>
          <w:tcPr>
            <w:tcW w:w="464" w:type="pct"/>
            <w:vAlign w:val="center"/>
          </w:tcPr>
          <w:p w14:paraId="71ED7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4F4F75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27B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62CBBD17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7E0151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4668A74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血常规</w:t>
            </w:r>
          </w:p>
        </w:tc>
        <w:tc>
          <w:tcPr>
            <w:tcW w:w="464" w:type="pct"/>
            <w:vAlign w:val="center"/>
          </w:tcPr>
          <w:p w14:paraId="01D96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74707922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2346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28BFC16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4FCEB1E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7BDCCDA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血清ALT</w:t>
            </w:r>
          </w:p>
        </w:tc>
        <w:tc>
          <w:tcPr>
            <w:tcW w:w="464" w:type="pct"/>
            <w:vAlign w:val="center"/>
          </w:tcPr>
          <w:p w14:paraId="490AF2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26F401C5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3B4F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09" w:type="pct"/>
            <w:vMerge w:val="continue"/>
            <w:vAlign w:val="center"/>
          </w:tcPr>
          <w:p w14:paraId="195326A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2" w:type="pct"/>
            <w:vMerge w:val="continue"/>
            <w:vAlign w:val="center"/>
          </w:tcPr>
          <w:p w14:paraId="0062499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8" w:type="pct"/>
            <w:vAlign w:val="center"/>
          </w:tcPr>
          <w:p w14:paraId="23818AF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尿常规</w:t>
            </w:r>
          </w:p>
        </w:tc>
        <w:tc>
          <w:tcPr>
            <w:tcW w:w="464" w:type="pct"/>
            <w:vAlign w:val="center"/>
          </w:tcPr>
          <w:p w14:paraId="045C0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vMerge w:val="continue"/>
          </w:tcPr>
          <w:p w14:paraId="00E25167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</w:tbl>
    <w:p w14:paraId="624DA4AD">
      <w:pPr>
        <w:pStyle w:val="13"/>
        <w:rPr>
          <w:rFonts w:hint="default"/>
          <w:sz w:val="21"/>
          <w:szCs w:val="21"/>
          <w:lang w:val="en-US" w:eastAsia="zh-CN"/>
        </w:rPr>
      </w:pPr>
    </w:p>
    <w:p w14:paraId="2440BA5C">
      <w:pPr>
        <w:pStyle w:val="4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备注：1、体检项目按《职业健康监护技术规范》（GBZ188）确定，如有遗漏请补充完善；   </w:t>
      </w:r>
    </w:p>
    <w:p w14:paraId="04BA6E88">
      <w:pPr>
        <w:pStyle w:val="4"/>
        <w:numPr>
          <w:ilvl w:val="0"/>
          <w:numId w:val="1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需要进行症状询问的按《职业健康监护技术规范》（GBZ188）开展。</w:t>
      </w:r>
    </w:p>
    <w:p w14:paraId="61F4C3B4">
      <w:pPr>
        <w:pStyle w:val="4"/>
        <w:numPr>
          <w:ilvl w:val="0"/>
          <w:numId w:val="1"/>
        </w:num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体检报价如果单价合计与以总价不一致，以总价为准。</w:t>
      </w:r>
    </w:p>
    <w:p w14:paraId="37565088">
      <w:pPr>
        <w:pStyle w:val="4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4、本项目涉及的眼科检查需要具体的视力数据。</w:t>
      </w:r>
    </w:p>
    <w:p w14:paraId="154CC8EF">
      <w:pPr>
        <w:pStyle w:val="4"/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职业健康上岗、离岗检查明细</w:t>
      </w:r>
    </w:p>
    <w:tbl>
      <w:tblPr>
        <w:tblStyle w:val="1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556"/>
        <w:gridCol w:w="2351"/>
        <w:gridCol w:w="732"/>
        <w:gridCol w:w="2398"/>
        <w:gridCol w:w="694"/>
      </w:tblGrid>
      <w:tr w14:paraId="02BF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56FC44F6"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556" w:type="dxa"/>
            <w:vAlign w:val="center"/>
          </w:tcPr>
          <w:p w14:paraId="5C42C802"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接害因素</w:t>
            </w:r>
          </w:p>
        </w:tc>
        <w:tc>
          <w:tcPr>
            <w:tcW w:w="2351" w:type="dxa"/>
            <w:vAlign w:val="center"/>
          </w:tcPr>
          <w:p w14:paraId="714780EB"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上岗前体检项目（依据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GBZ188必检项确定</w:t>
            </w: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32" w:type="dxa"/>
            <w:vAlign w:val="center"/>
          </w:tcPr>
          <w:p w14:paraId="26793645">
            <w:pPr>
              <w:tabs>
                <w:tab w:val="left" w:pos="380"/>
              </w:tabs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价</w:t>
            </w:r>
          </w:p>
        </w:tc>
        <w:tc>
          <w:tcPr>
            <w:tcW w:w="2398" w:type="dxa"/>
            <w:vAlign w:val="center"/>
          </w:tcPr>
          <w:p w14:paraId="23499FA6">
            <w:pPr>
              <w:tabs>
                <w:tab w:val="left" w:pos="380"/>
              </w:tabs>
              <w:jc w:val="center"/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离岗时体检项目（依据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GBZ188必检项确定</w:t>
            </w: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94" w:type="dxa"/>
            <w:vAlign w:val="center"/>
          </w:tcPr>
          <w:p w14:paraId="3E9E4108">
            <w:pPr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Style w:val="18"/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Style w:val="18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价</w:t>
            </w:r>
          </w:p>
        </w:tc>
      </w:tr>
      <w:tr w14:paraId="4615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32" w:type="dxa"/>
            <w:vAlign w:val="center"/>
          </w:tcPr>
          <w:p w14:paraId="007DC550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56" w:type="dxa"/>
            <w:vAlign w:val="center"/>
          </w:tcPr>
          <w:p w14:paraId="3CFFFFFF">
            <w:pPr>
              <w:spacing w:beforeLines="0" w:afterLine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噪声</w:t>
            </w:r>
          </w:p>
        </w:tc>
        <w:tc>
          <w:tcPr>
            <w:tcW w:w="2351" w:type="dxa"/>
            <w:vAlign w:val="center"/>
          </w:tcPr>
          <w:p w14:paraId="6C259FB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17FD98A6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 w14:paraId="4A43F9AE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 w14:paraId="37BBD0C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244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37B72638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56" w:type="dxa"/>
            <w:vAlign w:val="center"/>
          </w:tcPr>
          <w:p w14:paraId="55F4047C">
            <w:pPr>
              <w:spacing w:beforeLines="0" w:afterLine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</w:t>
            </w:r>
          </w:p>
        </w:tc>
        <w:tc>
          <w:tcPr>
            <w:tcW w:w="2351" w:type="dxa"/>
            <w:vAlign w:val="center"/>
          </w:tcPr>
          <w:p w14:paraId="6C90AF2C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5A38973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 w14:paraId="35E2735C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 w14:paraId="2EEEA998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5E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749412E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56" w:type="dxa"/>
            <w:vAlign w:val="center"/>
          </w:tcPr>
          <w:p w14:paraId="6F26DE02">
            <w:pPr>
              <w:spacing w:beforeLines="0" w:afterLine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苯及其化合物</w:t>
            </w:r>
          </w:p>
        </w:tc>
        <w:tc>
          <w:tcPr>
            <w:tcW w:w="2351" w:type="dxa"/>
            <w:vAlign w:val="center"/>
          </w:tcPr>
          <w:p w14:paraId="30B5E710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2F3AB487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 w14:paraId="2598965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 w14:paraId="7C1D26CE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150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283E22BE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56" w:type="dxa"/>
            <w:vAlign w:val="center"/>
          </w:tcPr>
          <w:p w14:paraId="1D2ACEB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铅及其无机化合物</w:t>
            </w:r>
          </w:p>
        </w:tc>
        <w:tc>
          <w:tcPr>
            <w:tcW w:w="2351" w:type="dxa"/>
            <w:vAlign w:val="center"/>
          </w:tcPr>
          <w:p w14:paraId="249CBF26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 w14:paraId="42BFCBBA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 w14:paraId="6FEC612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 w14:paraId="615C28AE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4E5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34B894D0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56" w:type="dxa"/>
            <w:vAlign w:val="center"/>
          </w:tcPr>
          <w:p w14:paraId="5C17DC52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紫外线</w:t>
            </w:r>
          </w:p>
        </w:tc>
        <w:tc>
          <w:tcPr>
            <w:tcW w:w="2351" w:type="dxa"/>
          </w:tcPr>
          <w:p w14:paraId="4C27690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01FB93F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0E86D206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6840D2E5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B48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50747C73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56" w:type="dxa"/>
            <w:vAlign w:val="center"/>
          </w:tcPr>
          <w:p w14:paraId="636880A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</w:t>
            </w:r>
          </w:p>
        </w:tc>
        <w:tc>
          <w:tcPr>
            <w:tcW w:w="2351" w:type="dxa"/>
          </w:tcPr>
          <w:p w14:paraId="27CF434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7B04316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501DCD8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54C7DE7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586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4C9C373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56" w:type="dxa"/>
            <w:vAlign w:val="center"/>
          </w:tcPr>
          <w:p w14:paraId="30CA1C2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电焊烟尘（锰及其无机化合物、紫外线、氮氧化物）</w:t>
            </w:r>
          </w:p>
        </w:tc>
        <w:tc>
          <w:tcPr>
            <w:tcW w:w="2351" w:type="dxa"/>
          </w:tcPr>
          <w:p w14:paraId="29CE7AC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45C1CD1B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21DDD16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7E6A8FB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E61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5310ADF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56" w:type="dxa"/>
            <w:vAlign w:val="center"/>
          </w:tcPr>
          <w:p w14:paraId="47DF4995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粉尘+紫外线</w:t>
            </w:r>
          </w:p>
        </w:tc>
        <w:tc>
          <w:tcPr>
            <w:tcW w:w="2351" w:type="dxa"/>
          </w:tcPr>
          <w:p w14:paraId="296452C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018402BC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6161466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24F601D6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770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5A22EB7B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556" w:type="dxa"/>
            <w:vAlign w:val="center"/>
          </w:tcPr>
          <w:p w14:paraId="2A1C47A9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粉尘+硫化氢</w:t>
            </w:r>
          </w:p>
        </w:tc>
        <w:tc>
          <w:tcPr>
            <w:tcW w:w="2351" w:type="dxa"/>
          </w:tcPr>
          <w:p w14:paraId="1216FAB6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12D2EA8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62F274D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7C76360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CCD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687778AB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556" w:type="dxa"/>
            <w:vAlign w:val="center"/>
          </w:tcPr>
          <w:p w14:paraId="21BF6B83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粉尘+噪声+苯</w:t>
            </w:r>
          </w:p>
        </w:tc>
        <w:tc>
          <w:tcPr>
            <w:tcW w:w="2351" w:type="dxa"/>
          </w:tcPr>
          <w:p w14:paraId="592C8CD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0D4551E0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488ACA9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34E9B77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563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3DF715FB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56" w:type="dxa"/>
            <w:vAlign w:val="center"/>
          </w:tcPr>
          <w:p w14:paraId="137D6D7C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粉尘+噪声+手传振动</w:t>
            </w:r>
          </w:p>
        </w:tc>
        <w:tc>
          <w:tcPr>
            <w:tcW w:w="2351" w:type="dxa"/>
          </w:tcPr>
          <w:p w14:paraId="23B2712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661F4F3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035E3CF5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54C726A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D16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40EBAF9A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56" w:type="dxa"/>
            <w:vAlign w:val="center"/>
          </w:tcPr>
          <w:p w14:paraId="6AE83A9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电焊烟尘（锰及其无机化合物、紫外线、氮氧化物、臭氧、一氧化碳）</w:t>
            </w:r>
          </w:p>
        </w:tc>
        <w:tc>
          <w:tcPr>
            <w:tcW w:w="2351" w:type="dxa"/>
          </w:tcPr>
          <w:p w14:paraId="0A90614A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46E82AE8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41E0962E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11EC9D0A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80F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1049EE8A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556" w:type="dxa"/>
            <w:vAlign w:val="center"/>
          </w:tcPr>
          <w:p w14:paraId="43BAF8F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电焊烟尘（锰及其无机化合物、铬及其无机化合物、镍及其无机化合物、紫外线、氮氧化物、臭氧、一氧化碳）</w:t>
            </w:r>
          </w:p>
        </w:tc>
        <w:tc>
          <w:tcPr>
            <w:tcW w:w="2351" w:type="dxa"/>
          </w:tcPr>
          <w:p w14:paraId="03BF921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32" w:type="dxa"/>
          </w:tcPr>
          <w:p w14:paraId="3C08A2B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5297B637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40BF50DC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457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50C7E8E5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556" w:type="dxa"/>
            <w:vAlign w:val="center"/>
          </w:tcPr>
          <w:p w14:paraId="1D6D5C9D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电焊烟尘（锰及其无机化合物、氟及其无机化合物、紫外线、氮氧化物、臭氧、一氧化碳）</w:t>
            </w:r>
          </w:p>
        </w:tc>
        <w:tc>
          <w:tcPr>
            <w:tcW w:w="2351" w:type="dxa"/>
          </w:tcPr>
          <w:p w14:paraId="4DB344B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5A87504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2CE13E38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051C0878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B6B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0FBF3B8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56" w:type="dxa"/>
            <w:vAlign w:val="center"/>
          </w:tcPr>
          <w:p w14:paraId="787ED1F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粉尘+硫化氢+氨</w:t>
            </w:r>
          </w:p>
        </w:tc>
        <w:tc>
          <w:tcPr>
            <w:tcW w:w="2351" w:type="dxa"/>
          </w:tcPr>
          <w:p w14:paraId="54985758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7FAC699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617C0E77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6819671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E67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48FDCA7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556" w:type="dxa"/>
            <w:vAlign w:val="center"/>
          </w:tcPr>
          <w:p w14:paraId="716AC3C0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苯及其化合物+溶剂汽油</w:t>
            </w:r>
          </w:p>
        </w:tc>
        <w:tc>
          <w:tcPr>
            <w:tcW w:w="2351" w:type="dxa"/>
          </w:tcPr>
          <w:p w14:paraId="52CC3BB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0633F36B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5E2A3A7C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6F812526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D6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092DA31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556" w:type="dxa"/>
            <w:vAlign w:val="center"/>
          </w:tcPr>
          <w:p w14:paraId="7EE80598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电焊烟尘（紫外线、氮氧化物、臭氧、一氧化碳）</w:t>
            </w:r>
          </w:p>
        </w:tc>
        <w:tc>
          <w:tcPr>
            <w:tcW w:w="2351" w:type="dxa"/>
          </w:tcPr>
          <w:p w14:paraId="0519901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2CBCC73F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30FBA5E4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45F9DE8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21D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2AB3D797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556" w:type="dxa"/>
            <w:vAlign w:val="center"/>
          </w:tcPr>
          <w:p w14:paraId="2A8E8F31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粉尘+噪声+手传振动</w:t>
            </w:r>
          </w:p>
        </w:tc>
        <w:tc>
          <w:tcPr>
            <w:tcW w:w="2351" w:type="dxa"/>
          </w:tcPr>
          <w:p w14:paraId="6EECE7F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00C8D402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3A9E1C0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2935630D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56E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 w14:paraId="3B0CAC47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556" w:type="dxa"/>
            <w:vAlign w:val="center"/>
          </w:tcPr>
          <w:p w14:paraId="27D1CF8E">
            <w:pPr>
              <w:spacing w:beforeLines="0" w:afterLines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噪声+一氧化碳</w:t>
            </w:r>
          </w:p>
        </w:tc>
        <w:tc>
          <w:tcPr>
            <w:tcW w:w="2351" w:type="dxa"/>
          </w:tcPr>
          <w:p w14:paraId="3B0D8140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</w:tcPr>
          <w:p w14:paraId="25B441D9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8" w:type="dxa"/>
          </w:tcPr>
          <w:p w14:paraId="47B1025B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 w14:paraId="57DE50A1">
            <w:pPr>
              <w:pStyle w:val="4"/>
              <w:jc w:val="center"/>
              <w:rPr>
                <w:rFonts w:hint="default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3FD53477">
      <w:pPr>
        <w:snapToGrid w:val="0"/>
        <w:spacing w:before="156" w:after="156" w:line="360" w:lineRule="auto"/>
        <w:rPr>
          <w:b w:val="0"/>
          <w:bCs/>
        </w:rPr>
      </w:pPr>
      <w:r>
        <w:rPr>
          <w:rFonts w:hint="eastAsia" w:hAnsi="宋体"/>
          <w:sz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4238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BCCCE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D4B6C"/>
    <w:multiLevelType w:val="singleLevel"/>
    <w:tmpl w:val="EBBD4B6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ZDE2YWEyZTM3YWZjOTg5MDRhM2M0OTIwZTFlYjkifQ=="/>
  </w:docVars>
  <w:rsids>
    <w:rsidRoot w:val="00172A27"/>
    <w:rsid w:val="00FE0C0C"/>
    <w:rsid w:val="013F2F6A"/>
    <w:rsid w:val="06283352"/>
    <w:rsid w:val="0965575A"/>
    <w:rsid w:val="09D71932"/>
    <w:rsid w:val="0A3D4F61"/>
    <w:rsid w:val="0A973C89"/>
    <w:rsid w:val="0B910646"/>
    <w:rsid w:val="0D947CA8"/>
    <w:rsid w:val="0E125A37"/>
    <w:rsid w:val="11FD2CC9"/>
    <w:rsid w:val="14434E39"/>
    <w:rsid w:val="15FF7C29"/>
    <w:rsid w:val="16DE7DF3"/>
    <w:rsid w:val="17D0375B"/>
    <w:rsid w:val="1A363624"/>
    <w:rsid w:val="1A9D394C"/>
    <w:rsid w:val="1C2D642A"/>
    <w:rsid w:val="1E204897"/>
    <w:rsid w:val="1FAB5F35"/>
    <w:rsid w:val="1FF973C3"/>
    <w:rsid w:val="21A87C77"/>
    <w:rsid w:val="22582DE6"/>
    <w:rsid w:val="2293094D"/>
    <w:rsid w:val="28F12FBA"/>
    <w:rsid w:val="2A9E3DB2"/>
    <w:rsid w:val="2AA12EDB"/>
    <w:rsid w:val="2AD15A4E"/>
    <w:rsid w:val="2B1803C1"/>
    <w:rsid w:val="2EF02945"/>
    <w:rsid w:val="32390E9B"/>
    <w:rsid w:val="32D95A79"/>
    <w:rsid w:val="3383582A"/>
    <w:rsid w:val="34C0678A"/>
    <w:rsid w:val="382F3813"/>
    <w:rsid w:val="38F05B41"/>
    <w:rsid w:val="3B381C4A"/>
    <w:rsid w:val="3D9752EF"/>
    <w:rsid w:val="3F510EAA"/>
    <w:rsid w:val="3FCC2AB9"/>
    <w:rsid w:val="402F246A"/>
    <w:rsid w:val="40E33AF1"/>
    <w:rsid w:val="40E846EC"/>
    <w:rsid w:val="41BC52C4"/>
    <w:rsid w:val="42137653"/>
    <w:rsid w:val="45CB0859"/>
    <w:rsid w:val="461C3B1F"/>
    <w:rsid w:val="476D399F"/>
    <w:rsid w:val="47BD0CC0"/>
    <w:rsid w:val="48354E6E"/>
    <w:rsid w:val="4BC01398"/>
    <w:rsid w:val="4C686B08"/>
    <w:rsid w:val="4E0747B9"/>
    <w:rsid w:val="4F022B96"/>
    <w:rsid w:val="548D6860"/>
    <w:rsid w:val="568C77FE"/>
    <w:rsid w:val="56BF43F7"/>
    <w:rsid w:val="5822777A"/>
    <w:rsid w:val="5BCB4FDB"/>
    <w:rsid w:val="5CA11082"/>
    <w:rsid w:val="5DBB74D0"/>
    <w:rsid w:val="5DEC28A5"/>
    <w:rsid w:val="5E1D304B"/>
    <w:rsid w:val="5E3F7D97"/>
    <w:rsid w:val="5E6D6C28"/>
    <w:rsid w:val="5E8F65EB"/>
    <w:rsid w:val="5F4A5260"/>
    <w:rsid w:val="607E0143"/>
    <w:rsid w:val="620221BF"/>
    <w:rsid w:val="632E4F19"/>
    <w:rsid w:val="65B90268"/>
    <w:rsid w:val="669A319C"/>
    <w:rsid w:val="67DF3C8F"/>
    <w:rsid w:val="6892330C"/>
    <w:rsid w:val="69A0010C"/>
    <w:rsid w:val="6AEF7ED4"/>
    <w:rsid w:val="6E9123F2"/>
    <w:rsid w:val="6FB4798C"/>
    <w:rsid w:val="703F43B2"/>
    <w:rsid w:val="740E067C"/>
    <w:rsid w:val="7463200F"/>
    <w:rsid w:val="76B86B4E"/>
    <w:rsid w:val="77683042"/>
    <w:rsid w:val="77DB01AE"/>
    <w:rsid w:val="78F134BB"/>
    <w:rsid w:val="797846FB"/>
    <w:rsid w:val="7C293338"/>
    <w:rsid w:val="7C975E78"/>
    <w:rsid w:val="7CBB76AF"/>
    <w:rsid w:val="7CC40FE0"/>
    <w:rsid w:val="7CDD0011"/>
    <w:rsid w:val="7EC53F2B"/>
    <w:rsid w:val="7F8F0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Lines/>
      <w:widowControl/>
      <w:tabs>
        <w:tab w:val="left" w:pos="720"/>
      </w:tabs>
      <w:adjustRightInd w:val="0"/>
      <w:snapToGrid w:val="0"/>
      <w:spacing w:before="260" w:after="260" w:line="440" w:lineRule="exact"/>
      <w:ind w:left="821" w:hanging="821" w:hangingChars="342"/>
      <w:jc w:val="center"/>
      <w:outlineLvl w:val="2"/>
    </w:pPr>
    <w:rPr>
      <w:rFonts w:ascii="黑体" w:hAnsi="宋体" w:eastAsia="黑体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6">
    <w:name w:val="Block Text"/>
    <w:basedOn w:val="1"/>
    <w:qFormat/>
    <w:uiPriority w:val="0"/>
    <w:pPr>
      <w:ind w:left="4" w:leftChars="2" w:right="-244" w:rightChars="-244" w:firstLine="360" w:firstLineChars="100"/>
    </w:pPr>
    <w:rPr>
      <w:sz w:val="36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8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6"/>
    <w:qFormat/>
    <w:uiPriority w:val="0"/>
  </w:style>
  <w:style w:type="paragraph" w:customStyle="1" w:styleId="19">
    <w:name w:val="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6094</Words>
  <Characters>6553</Characters>
  <Lines>0</Lines>
  <Paragraphs>0</Paragraphs>
  <TotalTime>13</TotalTime>
  <ScaleCrop>false</ScaleCrop>
  <LinksUpToDate>false</LinksUpToDate>
  <CharactersWithSpaces>7165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王斌</dc:creator>
  <cp:lastModifiedBy>Administrator</cp:lastModifiedBy>
  <cp:lastPrinted>2022-08-24T00:44:00Z</cp:lastPrinted>
  <dcterms:modified xsi:type="dcterms:W3CDTF">2024-08-30T02:31:49Z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21E4D684BC4E4ADA90D8EA6A9599CE9A</vt:lpwstr>
  </property>
</Properties>
</file>