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0BFB">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ZCGD（2025）-</w:t>
      </w:r>
      <w:r>
        <w:rPr>
          <w:rFonts w:hint="eastAsia" w:ascii="宋体" w:hAnsi="宋体" w:eastAsia="宋体" w:cs="宋体"/>
          <w:b/>
          <w:bCs/>
          <w:color w:val="auto"/>
          <w:kern w:val="0"/>
          <w:sz w:val="21"/>
          <w:szCs w:val="21"/>
          <w:highlight w:val="yellow"/>
          <w:lang w:val="en-US" w:eastAsia="zh-CN"/>
        </w:rPr>
        <w:t>竞标公告</w:t>
      </w:r>
      <w:r>
        <w:rPr>
          <w:rFonts w:hint="eastAsia" w:ascii="宋体" w:hAnsi="宋体" w:eastAsia="宋体" w:cs="宋体"/>
          <w:b/>
          <w:bCs/>
          <w:color w:val="auto"/>
          <w:kern w:val="0"/>
          <w:sz w:val="21"/>
          <w:szCs w:val="21"/>
          <w:highlight w:val="yellow"/>
          <w:lang w:eastAsia="zh-CN"/>
        </w:rPr>
        <w:t>-0057</w:t>
      </w:r>
    </w:p>
    <w:p w14:paraId="1545212B">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2025年度防暑降温品采购</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6D231566">
      <w:pPr>
        <w:spacing w:line="360" w:lineRule="auto"/>
        <w:rPr>
          <w:color w:val="auto"/>
          <w:sz w:val="21"/>
          <w:szCs w:val="21"/>
        </w:rPr>
      </w:pPr>
      <w:r>
        <w:rPr>
          <w:rFonts w:hint="eastAsia"/>
          <w:color w:val="auto"/>
          <w:sz w:val="21"/>
          <w:szCs w:val="21"/>
        </w:rPr>
        <w:t>致各潜在投标人：</w:t>
      </w:r>
    </w:p>
    <w:p w14:paraId="3F1FA3CA">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2025年度防暑降温品采购</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5260C9EC">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2A8435E8">
      <w:pPr>
        <w:pStyle w:val="16"/>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14:paraId="0509FF0C">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100</w:t>
      </w:r>
      <w:r>
        <w:rPr>
          <w:rFonts w:hint="eastAsia" w:ascii="宋体" w:hAnsi="宋体" w:eastAsia="宋体" w:cs="宋体"/>
          <w:color w:val="auto"/>
          <w:kern w:val="0"/>
          <w:sz w:val="21"/>
          <w:szCs w:val="21"/>
        </w:rPr>
        <w:t>万元人民币；</w:t>
      </w:r>
    </w:p>
    <w:p w14:paraId="4B08BBED">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14:paraId="5BE3A89B">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14:paraId="2CC8035D">
      <w:pPr>
        <w:pStyle w:val="16"/>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14:paraId="00E36CB9">
      <w:pPr>
        <w:adjustRightInd w:val="0"/>
        <w:spacing w:line="480" w:lineRule="exact"/>
        <w:ind w:firstLine="422" w:firstLineChars="200"/>
        <w:rPr>
          <w:rFonts w:hint="eastAsia" w:ascii="宋体" w:hAnsi="宋体" w:eastAsia="宋体" w:cs="宋体"/>
          <w:b/>
          <w:bCs/>
          <w:color w:val="auto"/>
          <w:kern w:val="0"/>
          <w:sz w:val="21"/>
          <w:szCs w:val="21"/>
        </w:rPr>
      </w:pPr>
    </w:p>
    <w:p w14:paraId="20F54382">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25</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5</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16</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w:t>
      </w:r>
      <w:r>
        <w:rPr>
          <w:rFonts w:hint="eastAsia" w:ascii="宋体" w:hAnsi="宋体" w:eastAsia="宋体" w:cs="宋体"/>
          <w:b w:val="0"/>
          <w:bCs w:val="0"/>
          <w:color w:val="auto"/>
          <w:kern w:val="0"/>
          <w:sz w:val="21"/>
          <w:szCs w:val="21"/>
        </w:rPr>
        <w:t>一并发送至：zcgdzb@crrcgc.cc邮箱（未发送以上邮箱，视为未报名）</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通过资格预审并接受邀请的投标人方可参加投标。</w:t>
      </w:r>
    </w:p>
    <w:p w14:paraId="31A0896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b w:val="0"/>
          <w:bCs w:val="0"/>
          <w:color w:val="auto"/>
          <w:kern w:val="0"/>
          <w:sz w:val="21"/>
          <w:szCs w:val="21"/>
        </w:rPr>
        <w:t>未发送以上邮箱，视为未报名</w:t>
      </w:r>
      <w:r>
        <w:rPr>
          <w:rFonts w:hint="eastAsia" w:ascii="宋体" w:hAnsi="宋体" w:eastAsia="宋体" w:cs="宋体"/>
          <w:color w:val="auto"/>
          <w:kern w:val="0"/>
          <w:sz w:val="21"/>
          <w:szCs w:val="21"/>
          <w:highlight w:val="none"/>
        </w:rPr>
        <w:t>）</w:t>
      </w:r>
    </w:p>
    <w:p w14:paraId="35CC1CE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2025年度防暑降温品采购邮编：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14:paraId="2E5D8E61">
      <w:pPr>
        <w:pStyle w:val="16"/>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14:paraId="6ED4AE34">
      <w:pPr>
        <w:pStyle w:val="16"/>
        <w:spacing w:line="360" w:lineRule="auto"/>
        <w:ind w:left="357" w:firstLine="480"/>
        <w:rPr>
          <w:rFonts w:ascii="宋体" w:hAnsi="宋体" w:eastAsia="宋体" w:cs="宋体"/>
          <w:color w:val="auto"/>
          <w:kern w:val="0"/>
          <w:sz w:val="21"/>
          <w:szCs w:val="21"/>
        </w:rPr>
      </w:pPr>
    </w:p>
    <w:p w14:paraId="71E6F826">
      <w:pPr>
        <w:pStyle w:val="16"/>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14:paraId="6CCEECEB">
      <w:pPr>
        <w:pStyle w:val="16"/>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2025年5月13日</w:t>
      </w:r>
    </w:p>
    <w:p w14:paraId="2B5F32B8">
      <w:pPr>
        <w:pStyle w:val="16"/>
        <w:spacing w:line="360" w:lineRule="auto"/>
        <w:ind w:left="0" w:leftChars="0" w:firstLine="0" w:firstLineChars="0"/>
        <w:rPr>
          <w:rFonts w:hint="eastAsia" w:ascii="宋体" w:hAnsi="宋体" w:eastAsia="宋体" w:cs="宋体"/>
          <w:color w:val="auto"/>
          <w:kern w:val="0"/>
          <w:sz w:val="21"/>
          <w:szCs w:val="21"/>
        </w:rPr>
      </w:pPr>
    </w:p>
    <w:p w14:paraId="426E6DAF">
      <w:pPr>
        <w:pStyle w:val="16"/>
        <w:spacing w:line="360" w:lineRule="auto"/>
        <w:ind w:left="0" w:leftChars="0" w:firstLine="0" w:firstLineChars="0"/>
        <w:rPr>
          <w:rFonts w:hint="eastAsia" w:ascii="宋体" w:hAnsi="宋体" w:eastAsia="宋体" w:cs="宋体"/>
          <w:color w:val="auto"/>
          <w:kern w:val="0"/>
          <w:sz w:val="21"/>
          <w:szCs w:val="21"/>
        </w:rPr>
      </w:pPr>
    </w:p>
    <w:p w14:paraId="32B37934">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21DB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75110F2C">
            <w:pPr>
              <w:spacing w:line="360" w:lineRule="auto"/>
              <w:jc w:val="center"/>
              <w:rPr>
                <w:color w:val="auto"/>
                <w:sz w:val="21"/>
                <w:szCs w:val="21"/>
              </w:rPr>
            </w:pPr>
            <w:r>
              <w:rPr>
                <w:rFonts w:hint="eastAsia"/>
                <w:color w:val="auto"/>
                <w:sz w:val="21"/>
                <w:szCs w:val="21"/>
              </w:rPr>
              <w:t>序号</w:t>
            </w:r>
          </w:p>
        </w:tc>
        <w:tc>
          <w:tcPr>
            <w:tcW w:w="2596" w:type="dxa"/>
          </w:tcPr>
          <w:p w14:paraId="473DEC81">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210D76B6">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06E43E99">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494D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FCE8F1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27134B0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3B300A7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3FBA0D3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1930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D64D6D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6A9AAE8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19EE0D1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100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3DA87DA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3A3B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BC60E2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3831F8A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28CF9F3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Theme="minorEastAsia" w:hAnsiTheme="minorEastAsia" w:eastAsiaTheme="minorEastAsia" w:cstheme="minorEastAsia"/>
                <w:i w:val="0"/>
                <w:color w:val="000000"/>
                <w:kern w:val="0"/>
                <w:sz w:val="21"/>
                <w:szCs w:val="21"/>
                <w:highlight w:val="green"/>
                <w:u w:val="none"/>
                <w:lang w:val="en-US" w:eastAsia="zh-CN" w:bidi="ar"/>
              </w:rPr>
              <w:t>近三年每年</w:t>
            </w:r>
            <w:r>
              <w:rPr>
                <w:rFonts w:hint="eastAsia" w:asciiTheme="minorEastAsia" w:hAnsiTheme="minorEastAsia" w:eastAsiaTheme="minorEastAsia" w:cstheme="minorEastAsia"/>
                <w:color w:val="auto"/>
                <w:kern w:val="0"/>
                <w:sz w:val="21"/>
                <w:szCs w:val="21"/>
                <w:highlight w:val="green"/>
              </w:rPr>
              <w:t>资产负债率</w:t>
            </w:r>
            <w:r>
              <w:rPr>
                <w:rFonts w:hint="eastAsia" w:asciiTheme="minorEastAsia" w:hAnsiTheme="minorEastAsia" w:eastAsiaTheme="minorEastAsia" w:cstheme="minorEastAsia"/>
                <w:color w:val="auto"/>
                <w:kern w:val="0"/>
                <w:sz w:val="21"/>
                <w:szCs w:val="21"/>
                <w:highlight w:val="green"/>
                <w:lang w:eastAsia="zh-CN"/>
              </w:rPr>
              <w:t>均低</w:t>
            </w:r>
            <w:r>
              <w:rPr>
                <w:rFonts w:hint="eastAsia" w:asciiTheme="minorEastAsia" w:hAnsiTheme="minorEastAsia" w:eastAsiaTheme="minorEastAsia" w:cstheme="minorEastAsia"/>
                <w:color w:val="auto"/>
                <w:kern w:val="0"/>
                <w:sz w:val="21"/>
                <w:szCs w:val="21"/>
                <w:highlight w:val="green"/>
              </w:rPr>
              <w:t>于80%</w:t>
            </w:r>
            <w:r>
              <w:rPr>
                <w:rFonts w:hint="eastAsia" w:asciiTheme="minorEastAsia" w:hAnsiTheme="minorEastAsia" w:eastAsiaTheme="minorEastAsia" w:cstheme="minorEastAsia"/>
                <w:color w:val="auto"/>
                <w:kern w:val="0"/>
                <w:sz w:val="21"/>
                <w:szCs w:val="21"/>
                <w:highlight w:val="green"/>
                <w:lang w:eastAsia="zh-CN"/>
              </w:rPr>
              <w:t>，</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467727D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5290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476063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eastAsia="zh-CN"/>
              </w:rPr>
            </w:pPr>
            <w:r>
              <w:rPr>
                <w:rFonts w:hint="eastAsia"/>
                <w:color w:val="auto"/>
                <w:sz w:val="21"/>
                <w:szCs w:val="21"/>
                <w:lang w:val="en-US" w:eastAsia="zh-CN"/>
              </w:rPr>
              <w:t>4</w:t>
            </w:r>
          </w:p>
        </w:tc>
        <w:tc>
          <w:tcPr>
            <w:tcW w:w="2596" w:type="dxa"/>
            <w:vAlign w:val="center"/>
          </w:tcPr>
          <w:p w14:paraId="05F167C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10004D4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62E819F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48F6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05827E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eastAsia="zh-CN"/>
              </w:rPr>
            </w:pPr>
            <w:r>
              <w:rPr>
                <w:rFonts w:hint="eastAsia"/>
                <w:color w:val="auto"/>
                <w:sz w:val="21"/>
                <w:szCs w:val="21"/>
                <w:lang w:val="en-US" w:eastAsia="zh-CN"/>
              </w:rPr>
              <w:t>5</w:t>
            </w:r>
          </w:p>
        </w:tc>
        <w:tc>
          <w:tcPr>
            <w:tcW w:w="2596" w:type="dxa"/>
            <w:vAlign w:val="center"/>
          </w:tcPr>
          <w:p w14:paraId="0E90BE6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vAlign w:val="top"/>
          </w:tcPr>
          <w:p w14:paraId="0D0852C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6CF88AC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029FF6A3">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213CC8C1">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5C8515FF">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4A5AAA07">
      <w:pPr>
        <w:widowControl/>
        <w:spacing w:before="100" w:beforeAutospacing="1" w:after="100" w:afterAutospacing="1"/>
        <w:jc w:val="left"/>
        <w:rPr>
          <w:rFonts w:hint="eastAsia" w:ascii="宋体" w:hAnsi="宋体" w:eastAsia="宋体" w:cs="宋体"/>
          <w:b/>
          <w:bCs/>
          <w:color w:val="auto"/>
          <w:kern w:val="0"/>
          <w:sz w:val="21"/>
          <w:szCs w:val="21"/>
        </w:rPr>
      </w:pPr>
    </w:p>
    <w:p w14:paraId="02BC11E3">
      <w:pPr>
        <w:widowControl/>
        <w:spacing w:before="100" w:beforeAutospacing="1" w:after="100" w:afterAutospacing="1"/>
        <w:jc w:val="left"/>
        <w:rPr>
          <w:rFonts w:hint="eastAsia" w:ascii="宋体" w:hAnsi="宋体" w:eastAsia="宋体" w:cs="宋体"/>
          <w:b/>
          <w:bCs/>
          <w:color w:val="auto"/>
          <w:kern w:val="0"/>
          <w:sz w:val="21"/>
          <w:szCs w:val="21"/>
        </w:rPr>
      </w:pPr>
    </w:p>
    <w:p w14:paraId="6C4DBF88">
      <w:pPr>
        <w:widowControl/>
        <w:spacing w:before="100" w:beforeAutospacing="1" w:after="100" w:afterAutospacing="1"/>
        <w:jc w:val="left"/>
        <w:rPr>
          <w:rFonts w:hint="eastAsia" w:ascii="宋体" w:hAnsi="宋体" w:eastAsia="宋体" w:cs="宋体"/>
          <w:b/>
          <w:bCs/>
          <w:color w:val="auto"/>
          <w:kern w:val="0"/>
          <w:sz w:val="21"/>
          <w:szCs w:val="21"/>
        </w:rPr>
      </w:pPr>
    </w:p>
    <w:p w14:paraId="55C1D2D0">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25B39E12">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6FD19583">
      <w:pPr>
        <w:tabs>
          <w:tab w:val="left" w:pos="8364"/>
        </w:tabs>
        <w:snapToGrid w:val="0"/>
        <w:spacing w:line="360" w:lineRule="auto"/>
        <w:ind w:right="-57"/>
        <w:jc w:val="both"/>
        <w:rPr>
          <w:rFonts w:ascii="宋体"/>
          <w:b/>
          <w:color w:val="auto"/>
          <w:sz w:val="21"/>
          <w:szCs w:val="21"/>
        </w:rPr>
      </w:pPr>
    </w:p>
    <w:p w14:paraId="7EA7FE18">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1133F334">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23C72F1C">
      <w:pPr>
        <w:tabs>
          <w:tab w:val="left" w:pos="8364"/>
        </w:tabs>
        <w:snapToGrid w:val="0"/>
        <w:spacing w:line="360" w:lineRule="auto"/>
        <w:ind w:right="-57"/>
        <w:rPr>
          <w:color w:val="auto"/>
          <w:sz w:val="21"/>
          <w:szCs w:val="21"/>
        </w:rPr>
      </w:pPr>
    </w:p>
    <w:p w14:paraId="3B830C0F">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4F10DA01">
      <w:pPr>
        <w:snapToGrid w:val="0"/>
        <w:spacing w:line="600" w:lineRule="atLeast"/>
        <w:rPr>
          <w:color w:val="auto"/>
          <w:sz w:val="21"/>
          <w:szCs w:val="21"/>
        </w:rPr>
      </w:pPr>
    </w:p>
    <w:p w14:paraId="1065E3C2">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0D1ADA0B">
      <w:pPr>
        <w:tabs>
          <w:tab w:val="left" w:pos="8364"/>
        </w:tabs>
        <w:snapToGrid w:val="0"/>
        <w:spacing w:line="360" w:lineRule="exact"/>
        <w:ind w:right="-58"/>
        <w:rPr>
          <w:rFonts w:ascii="宋体"/>
          <w:color w:val="auto"/>
          <w:sz w:val="21"/>
          <w:szCs w:val="21"/>
        </w:rPr>
      </w:pPr>
    </w:p>
    <w:p w14:paraId="58292BA0">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22A2113F">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4A3B0A63">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667C3E60">
      <w:pPr>
        <w:pStyle w:val="3"/>
        <w:spacing w:line="360" w:lineRule="auto"/>
        <w:rPr>
          <w:color w:val="auto"/>
          <w:sz w:val="21"/>
        </w:rPr>
      </w:pPr>
      <w:r>
        <w:rPr>
          <w:rFonts w:hint="eastAsia"/>
          <w:color w:val="auto"/>
          <w:sz w:val="21"/>
        </w:rPr>
        <w:t>本公司将承担代理人行为的全部法律责任和后果。</w:t>
      </w:r>
    </w:p>
    <w:p w14:paraId="29A804AC">
      <w:pPr>
        <w:pStyle w:val="3"/>
        <w:spacing w:line="360" w:lineRule="auto"/>
        <w:rPr>
          <w:color w:val="auto"/>
        </w:rPr>
      </w:pPr>
      <w:r>
        <w:rPr>
          <w:rFonts w:hint="eastAsia"/>
          <w:color w:val="auto"/>
          <w:sz w:val="21"/>
        </w:rPr>
        <w:t>本授权书于      年    月    日签字生效，特此声明。</w:t>
      </w:r>
    </w:p>
    <w:p w14:paraId="78D1694E">
      <w:pPr>
        <w:tabs>
          <w:tab w:val="left" w:pos="8364"/>
        </w:tabs>
        <w:snapToGrid w:val="0"/>
        <w:spacing w:line="240" w:lineRule="atLeast"/>
        <w:ind w:right="-57" w:firstLine="600"/>
        <w:rPr>
          <w:color w:val="auto"/>
        </w:rPr>
      </w:pPr>
    </w:p>
    <w:p w14:paraId="7EED02C6">
      <w:pPr>
        <w:tabs>
          <w:tab w:val="left" w:pos="8364"/>
        </w:tabs>
        <w:snapToGrid w:val="0"/>
        <w:spacing w:line="240" w:lineRule="atLeast"/>
        <w:ind w:right="-57" w:firstLine="600"/>
        <w:rPr>
          <w:color w:val="auto"/>
        </w:rPr>
      </w:pPr>
    </w:p>
    <w:p w14:paraId="2A585E01">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1B42E9AC">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5A285F2A">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477428B0">
      <w:pPr>
        <w:tabs>
          <w:tab w:val="left" w:pos="8364"/>
        </w:tabs>
        <w:snapToGrid w:val="0"/>
        <w:spacing w:line="360" w:lineRule="auto"/>
        <w:ind w:right="-57" w:firstLine="540"/>
        <w:rPr>
          <w:color w:val="auto"/>
          <w:u w:val="single" w:color="000000"/>
        </w:rPr>
      </w:pPr>
    </w:p>
    <w:p w14:paraId="467028C1">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3A8E59EC">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398AD3B3">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5AF4B49F">
      <w:pPr>
        <w:spacing w:line="360" w:lineRule="auto"/>
        <w:rPr>
          <w:rFonts w:ascii="宋体" w:hAnsi="宋体" w:eastAsia="宋体" w:cs="宋体"/>
          <w:color w:val="auto"/>
          <w:kern w:val="0"/>
          <w:sz w:val="21"/>
          <w:szCs w:val="21"/>
        </w:rPr>
      </w:pPr>
    </w:p>
    <w:p w14:paraId="70D68F04">
      <w:pPr>
        <w:spacing w:line="360" w:lineRule="auto"/>
        <w:rPr>
          <w:rFonts w:ascii="宋体" w:hAnsi="宋体" w:eastAsia="宋体" w:cs="宋体"/>
          <w:color w:val="auto"/>
          <w:kern w:val="0"/>
          <w:sz w:val="21"/>
          <w:szCs w:val="21"/>
        </w:rPr>
      </w:pPr>
    </w:p>
    <w:p w14:paraId="4CBAE2D0">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598AFA56">
      <w:pPr>
        <w:pStyle w:val="9"/>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6D223951">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987" w:leftChars="0" w:right="210" w:firstLineChars="0"/>
        <w:textAlignment w:val="auto"/>
        <w:rPr>
          <w:color w:val="auto"/>
          <w:sz w:val="21"/>
          <w:szCs w:val="21"/>
        </w:rPr>
      </w:pPr>
      <w:r>
        <w:rPr>
          <w:rFonts w:hint="eastAsia"/>
          <w:color w:val="auto"/>
          <w:sz w:val="21"/>
          <w:szCs w:val="21"/>
        </w:rPr>
        <w:t>项目名称：</w:t>
      </w:r>
      <w:r>
        <w:rPr>
          <w:rFonts w:hint="eastAsia"/>
          <w:color w:val="auto"/>
          <w:sz w:val="21"/>
          <w:szCs w:val="21"/>
          <w:lang w:eastAsia="zh-CN"/>
        </w:rPr>
        <w:t>2025年度防暑降温品采购</w:t>
      </w:r>
    </w:p>
    <w:tbl>
      <w:tblPr>
        <w:tblStyle w:val="10"/>
        <w:tblpPr w:leftFromText="180" w:rightFromText="180" w:vertAnchor="text" w:horzAnchor="page" w:tblpX="924" w:tblpY="385"/>
        <w:tblOverlap w:val="never"/>
        <w:tblW w:w="10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8"/>
        <w:gridCol w:w="3025"/>
        <w:gridCol w:w="4491"/>
        <w:gridCol w:w="881"/>
        <w:gridCol w:w="1050"/>
      </w:tblGrid>
      <w:tr w14:paraId="4530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6BDF0">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序号</w:t>
            </w:r>
          </w:p>
        </w:tc>
        <w:tc>
          <w:tcPr>
            <w:tcW w:w="30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9FEDD1">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　投标内容</w:t>
            </w:r>
          </w:p>
        </w:tc>
        <w:tc>
          <w:tcPr>
            <w:tcW w:w="449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7106C">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规格型号</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47A3F0">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单位</w:t>
            </w:r>
          </w:p>
        </w:tc>
        <w:tc>
          <w:tcPr>
            <w:tcW w:w="105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7C32B869">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数量</w:t>
            </w:r>
          </w:p>
        </w:tc>
      </w:tr>
      <w:tr w14:paraId="5021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CAD52">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2B0B2">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大宝水感多效防晒霜</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B718F">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防晒指数：SPF50+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PA值：PA++++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146566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DE68D14">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219</w:t>
            </w:r>
          </w:p>
        </w:tc>
      </w:tr>
      <w:tr w14:paraId="22A7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4912D6">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3043F">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蜜丝婷水润亚光清盈防护面部防晒霜</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F0DFC">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防晒指数：SPF50+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PA值：PA++++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40ml</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2DE02E0">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9E9B0A5">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311</w:t>
            </w:r>
          </w:p>
        </w:tc>
      </w:tr>
      <w:tr w14:paraId="5D86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8A7B2">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7D51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汾都香绿豆</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FD2DA">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500g/袋</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8DA50C5">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袋</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32065D2">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283</w:t>
            </w:r>
          </w:p>
        </w:tc>
      </w:tr>
      <w:tr w14:paraId="4AFC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F030C">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4</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4322A">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舒可曼白砂糖</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536EA">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400g/袋</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4BBA7DB">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袋</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C646701">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r>
      <w:tr w14:paraId="4296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2ECFD">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5</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5AD8E">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印象堂正宗胎菊新花</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18D8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2罐共120g/份</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3753FE58">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份</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7164A2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218</w:t>
            </w:r>
          </w:p>
        </w:tc>
      </w:tr>
      <w:tr w14:paraId="5A37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52C20">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6</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3DEEA">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印象堂金银花茶/蒲公英茶组合</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19781">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各1罐共2罐共110g/份</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936DED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份</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52E6EF7">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352</w:t>
            </w:r>
          </w:p>
        </w:tc>
      </w:tr>
      <w:tr w14:paraId="5846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68FDA">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7</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58AA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希乐塑料水杯</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93FE3">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白/绿/灰</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443374E1">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0074ABB">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86</w:t>
            </w:r>
          </w:p>
        </w:tc>
      </w:tr>
      <w:tr w14:paraId="7AD8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2CA25">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8</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FB40A">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炊大煌316不锈钢水杯</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05759">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490ml智能温显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浅蓝/樱粉/慕白</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47331FB">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F49AC3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278</w:t>
            </w:r>
          </w:p>
        </w:tc>
      </w:tr>
      <w:tr w14:paraId="6784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AD981">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9</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44D58">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米家316不锈钢水杯</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91E4C">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粉/绿/白</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55D69E4">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19439F9">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r>
      <w:tr w14:paraId="37FA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A12EF">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10</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7F8E1">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天堂三折晴雨伞</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99DFB">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产品型号33631E银杏飞舞（UPF50+）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伞面直径114cm，伞下直径101cm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银杏-米白</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E892A29">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A54A25C">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195</w:t>
            </w:r>
          </w:p>
        </w:tc>
      </w:tr>
      <w:tr w14:paraId="5F96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211C3">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11</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D25BC">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天堂加大加固十骨雨伞</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D6C3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产品型号33212E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伞面直径152cm,伞下直径130cm</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5F840540">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79CF70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519</w:t>
            </w:r>
          </w:p>
        </w:tc>
      </w:tr>
      <w:tr w14:paraId="292FD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83411">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12</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E18C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舒肤佳沐浴露</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43568">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纯白清香720g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083B905D">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52B6FFF">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1002</w:t>
            </w:r>
          </w:p>
        </w:tc>
      </w:tr>
      <w:tr w14:paraId="0F12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CD8AB">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13</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B0A79">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六神沐浴露</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8F89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清凉爽肤1kg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1149F50">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B933093">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592</w:t>
            </w:r>
          </w:p>
        </w:tc>
      </w:tr>
      <w:tr w14:paraId="5A3D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2A450">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14</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B8362">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多芬沐浴露</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FF4F2">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深层营润730g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790A0018">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79BDE3C">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1027</w:t>
            </w:r>
          </w:p>
        </w:tc>
      </w:tr>
      <w:tr w14:paraId="0D1A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423D7">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15</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ED1C4">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清扬洗发水</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6AD93">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多效水润养护型 205g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4CFCCE7">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4EFC3CF">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603</w:t>
            </w:r>
          </w:p>
        </w:tc>
      </w:tr>
      <w:tr w14:paraId="2A1A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49010">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16</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DD74D">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沙宣洗发水</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93E5C">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轻盈柔顺200g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851E756">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E6A50D6">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435</w:t>
            </w:r>
          </w:p>
        </w:tc>
      </w:tr>
      <w:tr w14:paraId="58B6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96CD1">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17</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B9A9B">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蜂花洗发水</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4181B">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生姜健发洗发露500ml</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7FDF51E6">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AA7C8BD">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453</w:t>
            </w:r>
          </w:p>
        </w:tc>
      </w:tr>
      <w:tr w14:paraId="2D91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4BA1D">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18</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B2BC0">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潘婷洗发水</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30EFC">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乳液修复洗发露400g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3D8F070B">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2D417510">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689</w:t>
            </w:r>
          </w:p>
        </w:tc>
      </w:tr>
      <w:tr w14:paraId="1542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80E98">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19</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95EB2">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海飞丝去屑洗发水</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BA21C">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去屑柔顺200g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5644431">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249B2EDB">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525</w:t>
            </w:r>
          </w:p>
        </w:tc>
      </w:tr>
      <w:tr w14:paraId="605A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179F6">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EC6F5">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蓝月亮洗衣液</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8ACB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薰衣草香3kg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388B8367">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937AEA5">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1334</w:t>
            </w:r>
          </w:p>
        </w:tc>
      </w:tr>
      <w:tr w14:paraId="265C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222D8">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21</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ED0C7">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立白洗衣液</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9E23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春日樱花1.8kg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9A4EBB8">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01D95C3">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595</w:t>
            </w:r>
          </w:p>
        </w:tc>
      </w:tr>
      <w:tr w14:paraId="1A38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3C6C0">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22</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F9E13">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活力28薰衣草洗衣液</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57392">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3.5kg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0C82B9A8">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3A2C18E">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1825</w:t>
            </w:r>
          </w:p>
        </w:tc>
      </w:tr>
      <w:tr w14:paraId="02B9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5A6BC">
            <w:pPr>
              <w:keepNext w:val="0"/>
              <w:keepLines w:val="0"/>
              <w:widowControl/>
              <w:suppressLineNumbers w:val="0"/>
              <w:jc w:val="center"/>
              <w:textAlignment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23</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F11DE">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汰渍洗衣粉</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A2A2C">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淡雅熏香508g</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045D219B">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袋</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83A0941">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903</w:t>
            </w:r>
          </w:p>
        </w:tc>
      </w:tr>
      <w:tr w14:paraId="5080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15FEE">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0341E">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洁丽雅7A剂抗菌纯棉毛巾</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9DDE9">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2条装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72*32cm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100%棉（缎档及装饰部分除外）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100g以上/条</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8BA4CE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份</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4D51200">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850</w:t>
            </w:r>
          </w:p>
        </w:tc>
      </w:tr>
      <w:tr w14:paraId="05F7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AA043">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10A9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王老吉凉茶</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9D507">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经典红罐310ml*12罐</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3111CAE">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箱</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406F85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195</w:t>
            </w:r>
          </w:p>
        </w:tc>
      </w:tr>
      <w:tr w14:paraId="5A53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025E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8EB73">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天地壹号苹果醋饮料</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7240E">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经典版330ml*15瓶</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1492FA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箱</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EF015AC">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185</w:t>
            </w:r>
          </w:p>
        </w:tc>
      </w:tr>
      <w:tr w14:paraId="432B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EF88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CD344">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椰谷鲜椰汁</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72305">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245g*10支</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06024D5">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箱</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5D90A12">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406</w:t>
            </w:r>
          </w:p>
        </w:tc>
      </w:tr>
      <w:tr w14:paraId="2691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BCD6A">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6DCF2">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宝矿力水特</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07F01">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350ml*24瓶</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3E7C6DFC">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箱</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88742D5">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463</w:t>
            </w:r>
          </w:p>
        </w:tc>
      </w:tr>
      <w:tr w14:paraId="29A0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ECDE0">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12C7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脉动</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F41D0">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迷你装青柠味400ml*15瓶</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50E9965">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箱</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401DAC8">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187</w:t>
            </w:r>
          </w:p>
        </w:tc>
      </w:tr>
      <w:tr w14:paraId="02A2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31706">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CB2C7">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双钱牌龟苓膏</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624FD">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200g*6碗</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05A71A8">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箱</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F6B4850">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390</w:t>
            </w:r>
          </w:p>
        </w:tc>
      </w:tr>
      <w:tr w14:paraId="3795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50662">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BC338">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欧护驱蚊液</w:t>
            </w:r>
          </w:p>
        </w:tc>
        <w:tc>
          <w:tcPr>
            <w:tcW w:w="44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724B3">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金银花香型</w:t>
            </w:r>
          </w:p>
        </w:tc>
        <w:tc>
          <w:tcPr>
            <w:tcW w:w="881"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5C6376B0">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05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928346F">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47</w:t>
            </w:r>
          </w:p>
        </w:tc>
      </w:tr>
    </w:tbl>
    <w:p w14:paraId="357C1ACE"/>
    <w:p w14:paraId="3563FC0B">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987" w:leftChars="0" w:right="210" w:firstLineChars="0"/>
        <w:textAlignment w:val="auto"/>
        <w:rPr>
          <w:color w:val="auto"/>
          <w:sz w:val="21"/>
          <w:szCs w:val="21"/>
        </w:rPr>
      </w:pPr>
      <w:r>
        <w:rPr>
          <w:rFonts w:hint="eastAsia"/>
          <w:color w:val="auto"/>
          <w:sz w:val="21"/>
          <w:szCs w:val="21"/>
        </w:rPr>
        <w:t>报    价：</w:t>
      </w:r>
      <w:r>
        <w:rPr>
          <w:rFonts w:hint="eastAsia"/>
          <w:color w:val="auto"/>
          <w:sz w:val="21"/>
          <w:szCs w:val="21"/>
          <w:lang w:eastAsia="zh-CN"/>
        </w:rPr>
        <w:t>（例：</w:t>
      </w:r>
      <w:r>
        <w:rPr>
          <w:rFonts w:hint="eastAsia"/>
          <w:color w:val="auto"/>
          <w:sz w:val="21"/>
          <w:szCs w:val="21"/>
        </w:rPr>
        <w:t>包含所有服务和所需配件价格并含增值税。</w:t>
      </w:r>
      <w:r>
        <w:rPr>
          <w:rFonts w:hint="eastAsia"/>
          <w:color w:val="auto"/>
          <w:sz w:val="21"/>
          <w:szCs w:val="21"/>
          <w:lang w:eastAsia="zh-CN"/>
        </w:rPr>
        <w:t>）</w:t>
      </w:r>
    </w:p>
    <w:p w14:paraId="51CFEF46">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w:t>
      </w:r>
      <w:r>
        <w:rPr>
          <w:rFonts w:hint="eastAsia"/>
          <w:color w:val="auto"/>
          <w:sz w:val="21"/>
          <w:szCs w:val="21"/>
          <w:lang w:eastAsia="zh-CN"/>
        </w:rPr>
        <w:t>要求的</w:t>
      </w:r>
      <w:r>
        <w:rPr>
          <w:rFonts w:hint="eastAsia"/>
          <w:color w:val="auto"/>
          <w:sz w:val="21"/>
          <w:szCs w:val="21"/>
        </w:rPr>
        <w:t>指定地点</w:t>
      </w:r>
    </w:p>
    <w:p w14:paraId="12A69F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1.3.1各售后驻点配送含运费，佛山服务站（广东省佛山市狮山镇横岗路口佛山西动车运用所）、广州东服务站（广东省广州市天河区车陂路1号广州东动车运用所）、广珠服务站（广东省广州市番禺区石壁街道广珠城际动车所）、惠州服务站（惠州市惠城区小金口街道虎岭路惠州动车运用所1号门）、清远服务站（广东省清远市清城区龙塘镇龙塘动车所）、</w:t>
      </w:r>
      <w:r>
        <w:rPr>
          <w:rFonts w:hint="eastAsia" w:ascii="宋体" w:hAnsi="宋体" w:eastAsia="宋体" w:cs="宋体"/>
          <w:i w:val="0"/>
          <w:iCs w:val="0"/>
          <w:color w:val="000000"/>
          <w:kern w:val="0"/>
          <w:sz w:val="22"/>
          <w:szCs w:val="22"/>
          <w:highlight w:val="none"/>
          <w:u w:val="none"/>
          <w:lang w:val="en-US" w:eastAsia="zh-CN" w:bidi="ar"/>
        </w:rPr>
        <w:t>应急指挥中心</w:t>
      </w:r>
      <w:r>
        <w:rPr>
          <w:rFonts w:hint="eastAsia" w:ascii="宋体" w:hAnsi="宋体" w:eastAsia="宋体" w:cs="Times New Roman"/>
          <w:color w:val="auto"/>
          <w:kern w:val="0"/>
          <w:sz w:val="21"/>
          <w:szCs w:val="21"/>
          <w:highlight w:val="none"/>
          <w:lang w:val="en-US" w:eastAsia="zh-CN" w:bidi="ar-SA"/>
        </w:rPr>
        <w:t>（广东省广州市番禺区沙湾镇（古坝西村古龙路动车街132号）广州动车段）、</w:t>
      </w:r>
      <w:r>
        <w:rPr>
          <w:rFonts w:hint="eastAsia" w:ascii="宋体" w:hAnsi="宋体" w:eastAsia="宋体" w:cs="宋体"/>
          <w:i w:val="0"/>
          <w:iCs w:val="0"/>
          <w:color w:val="000000"/>
          <w:kern w:val="0"/>
          <w:sz w:val="22"/>
          <w:szCs w:val="22"/>
          <w:highlight w:val="none"/>
          <w:u w:val="none"/>
          <w:lang w:val="en-US" w:eastAsia="zh-CN" w:bidi="ar"/>
        </w:rPr>
        <w:t>东莞1服务站（东莞市道滘镇金牛村四横路18号(金牛阁)609）、东莞2服务站（广东省东莞市茶山镇茶山北路东城车辆段）、深3服务站（广东省深圳市龙岗区横岗车辆段运用库）、</w:t>
      </w:r>
      <w:r>
        <w:rPr>
          <w:rFonts w:hint="eastAsia" w:ascii="宋体" w:hAnsi="宋体" w:eastAsia="宋体" w:cs="Times New Roman"/>
          <w:color w:val="auto"/>
          <w:kern w:val="0"/>
          <w:sz w:val="21"/>
          <w:szCs w:val="21"/>
          <w:highlight w:val="none"/>
          <w:lang w:val="en-US" w:eastAsia="zh-CN" w:bidi="ar-SA"/>
        </w:rPr>
        <w:t>深6服务站（广东省深圳市光明区东长路长圳车辆段西门 ）、深12服务站（广东省深圳市宝安区航城街道深圳12号线机场东车辆段1号门）、深13服务站（广东省深圳市南山区东滨路人才公园二期联富建设项目部）。</w:t>
      </w:r>
    </w:p>
    <w:p w14:paraId="23D60E85">
      <w:pPr>
        <w:pStyle w:val="2"/>
        <w:rPr>
          <w:rFonts w:hint="eastAsia"/>
          <w:lang w:val="en-US" w:eastAsia="zh-CN"/>
        </w:rPr>
      </w:pPr>
      <w:bookmarkStart w:id="0" w:name="_GoBack"/>
    </w:p>
    <w:bookmarkEnd w:id="0"/>
    <w:tbl>
      <w:tblPr>
        <w:tblStyle w:val="10"/>
        <w:tblpPr w:leftFromText="180" w:rightFromText="180" w:vertAnchor="text" w:horzAnchor="page" w:tblpX="372" w:tblpY="1331"/>
        <w:tblOverlap w:val="never"/>
        <w:tblW w:w="11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994"/>
        <w:gridCol w:w="720"/>
        <w:gridCol w:w="800"/>
        <w:gridCol w:w="680"/>
        <w:gridCol w:w="720"/>
        <w:gridCol w:w="740"/>
        <w:gridCol w:w="700"/>
        <w:gridCol w:w="740"/>
        <w:gridCol w:w="820"/>
        <w:gridCol w:w="820"/>
        <w:gridCol w:w="760"/>
        <w:gridCol w:w="700"/>
        <w:gridCol w:w="900"/>
        <w:gridCol w:w="720"/>
      </w:tblGrid>
      <w:tr w14:paraId="407E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2E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E6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9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汇总数量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F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佛山服务站</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5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广州东服务站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D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广珠服务站</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1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惠州服务站</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1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清远服务站</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C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应急指挥中心</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BF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东莞1服务站</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22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东莞2服务站</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DD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深3服务站</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63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深6服务站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2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深12服务站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2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深13服务站</w:t>
            </w:r>
          </w:p>
        </w:tc>
      </w:tr>
      <w:tr w14:paraId="505C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1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1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大宝水感多效防晒霜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0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4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3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3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2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C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E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A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B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C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3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B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4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B9C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E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0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蜜丝婷水润亚光清盈防护面部防晒霜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F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C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8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8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5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A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7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1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9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C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5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B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986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1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D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汾都香绿豆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F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4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E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6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8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B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E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C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E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8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3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B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F73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7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D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舒可曼白砂糖</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1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F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F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4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F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F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9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7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B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8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5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B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32F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A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9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印象堂正宗胎菊新花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A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E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7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9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E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7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9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0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5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2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C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C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D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0736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5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9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印象堂金银花茶/蒲公英茶组合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8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4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A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0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0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C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7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E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4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8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7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0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073E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E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8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希乐塑料水杯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4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8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4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4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A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7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D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C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C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9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1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1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E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E9B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4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0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炊大煌316不锈钢水杯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2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D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4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2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A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C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D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7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B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B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6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11B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F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E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米家316不锈钢水杯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9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B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4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1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3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4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D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1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D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9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C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D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333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8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B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天堂三折晴雨伞</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2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9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5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F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5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B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5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F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E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A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DD2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D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E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天堂加大加固十骨雨伞</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4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0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A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D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C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C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5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9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A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3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3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7A0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3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1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舒肤佳沐浴露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8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C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5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C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6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3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A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5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2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B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9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B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1CEF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7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六神沐浴露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9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8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3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6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5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2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A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8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0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8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7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A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B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0CA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B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1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多芬沐浴露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F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E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1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4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E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0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2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4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F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2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E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7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4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14:paraId="1978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9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清扬洗发水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C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D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7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B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1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D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6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B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B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7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5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E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E2E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6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C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沙宣洗发水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2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5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3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0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0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6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A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3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C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7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3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76B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E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D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蜂花洗发水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5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A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C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C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7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3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D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7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7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1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4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D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31F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A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潘婷洗发水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2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6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7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1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0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3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D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1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5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9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4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0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0937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7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海飞丝去屑洗发水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D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A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7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3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E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4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7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4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C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9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6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C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6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390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9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3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蓝月亮洗衣液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9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1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F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6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6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1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1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0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6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D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4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6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F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14:paraId="06AF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5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立白洗衣液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4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7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B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7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E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1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C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8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F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0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6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3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626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8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D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活力28薰衣草洗衣液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D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1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C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A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9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9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C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4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8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C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5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3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1B90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9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E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汰渍洗衣粉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3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C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7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B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3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C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3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5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9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D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F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4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5B5E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A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1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洁丽雅7A剂抗菌纯棉毛巾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5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E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A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0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3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C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C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8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0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6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0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E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14:paraId="739C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5B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7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王老吉凉茶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8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D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5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3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B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D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7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D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4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A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E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E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581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51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A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天地壹号苹果醋饮料</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3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9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D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A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2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8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4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A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0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C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B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9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3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B8A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504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2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椰谷鲜椰汁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8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8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4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9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B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2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0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0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1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C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C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A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2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0253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95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7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宝矿力水特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6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4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3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8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3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4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5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3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0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9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3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5DB0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E3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A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7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4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3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D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C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C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0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E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6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D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8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0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E49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78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3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双钱牌龟苓膏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A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0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B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D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E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9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0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B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2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1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14:paraId="69DD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4E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欧护驱蚊液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5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4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E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E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D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E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A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7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4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6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1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A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D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14:paraId="240BAA99"/>
    <w:p w14:paraId="39A3929B">
      <w:pPr>
        <w:pStyle w:val="2"/>
        <w:rPr>
          <w:rFonts w:hint="eastAsia"/>
          <w:highlight w:val="none"/>
          <w:lang w:val="en-US" w:eastAsia="zh-CN"/>
        </w:rPr>
      </w:pPr>
    </w:p>
    <w:p w14:paraId="51392F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1.3.10其余配送至厂区内指定地点。</w:t>
      </w:r>
    </w:p>
    <w:p w14:paraId="703862E3">
      <w:pPr>
        <w:pStyle w:val="16"/>
        <w:keepNext w:val="0"/>
        <w:keepLines w:val="0"/>
        <w:pageBreakBefore w:val="0"/>
        <w:numPr>
          <w:ilvl w:val="1"/>
          <w:numId w:val="4"/>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服务周期</w:t>
      </w:r>
      <w:r>
        <w:rPr>
          <w:rFonts w:hint="eastAsia" w:ascii="宋体" w:hAnsi="宋体" w:eastAsia="宋体" w:cs="Times New Roman"/>
          <w:color w:val="auto"/>
          <w:kern w:val="0"/>
          <w:sz w:val="21"/>
          <w:szCs w:val="21"/>
          <w:highlight w:val="none"/>
          <w:lang w:val="en-US" w:eastAsia="zh-CN"/>
        </w:rPr>
        <w:t>/到货时间</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lang w:val="en-US" w:eastAsia="zh-CN"/>
        </w:rPr>
        <w:t>按照</w:t>
      </w:r>
      <w:r>
        <w:rPr>
          <w:rFonts w:hint="eastAsia"/>
          <w:color w:val="auto"/>
          <w:sz w:val="21"/>
          <w:szCs w:val="21"/>
          <w:highlight w:val="none"/>
          <w:lang w:eastAsia="zh-CN"/>
        </w:rPr>
        <w:t>中车广东轨道交通车辆有限</w:t>
      </w:r>
      <w:r>
        <w:rPr>
          <w:rFonts w:hint="eastAsia"/>
          <w:color w:val="auto"/>
          <w:sz w:val="21"/>
          <w:szCs w:val="21"/>
          <w:highlight w:val="none"/>
        </w:rPr>
        <w:t>公司</w:t>
      </w:r>
      <w:r>
        <w:rPr>
          <w:rFonts w:hint="eastAsia" w:ascii="宋体" w:hAnsi="宋体" w:eastAsia="宋体" w:cs="Times New Roman"/>
          <w:color w:val="auto"/>
          <w:kern w:val="0"/>
          <w:sz w:val="21"/>
          <w:szCs w:val="21"/>
          <w:highlight w:val="none"/>
          <w:lang w:val="en-US" w:eastAsia="zh-CN"/>
        </w:rPr>
        <w:t>要求到货，2025年6月20日之前送完。</w:t>
      </w:r>
    </w:p>
    <w:p w14:paraId="61C98C74">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highlight w:val="none"/>
        </w:rPr>
      </w:pPr>
      <w:r>
        <w:rPr>
          <w:rFonts w:hint="eastAsia"/>
          <w:color w:val="auto"/>
          <w:sz w:val="21"/>
          <w:szCs w:val="21"/>
          <w:highlight w:val="none"/>
        </w:rPr>
        <w:t>用途说明：</w:t>
      </w:r>
      <w:r>
        <w:rPr>
          <w:rFonts w:hint="eastAsia"/>
          <w:color w:val="auto"/>
          <w:sz w:val="21"/>
          <w:szCs w:val="21"/>
          <w:highlight w:val="none"/>
          <w:lang w:eastAsia="zh-CN"/>
        </w:rPr>
        <w:t>厂区防暑降温。</w:t>
      </w:r>
    </w:p>
    <w:p w14:paraId="61652C1D">
      <w:pPr>
        <w:pStyle w:val="9"/>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56755026">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ascii="宋体" w:hAnsi="宋体" w:eastAsia="宋体" w:cs="宋体"/>
          <w:b/>
          <w:bCs/>
          <w:color w:val="auto"/>
          <w:kern w:val="0"/>
          <w:sz w:val="21"/>
          <w:szCs w:val="21"/>
        </w:rPr>
      </w:pPr>
      <w:r>
        <w:rPr>
          <w:rFonts w:hint="eastAsia"/>
          <w:color w:val="auto"/>
          <w:sz w:val="21"/>
          <w:szCs w:val="21"/>
          <w:lang w:val="en-US" w:eastAsia="zh-CN"/>
        </w:rPr>
        <w:tab/>
      </w:r>
      <w:r>
        <w:rPr>
          <w:rFonts w:hint="eastAsia"/>
          <w:color w:val="auto"/>
          <w:sz w:val="21"/>
          <w:szCs w:val="21"/>
          <w:lang w:val="en-US" w:eastAsia="zh-CN"/>
        </w:rPr>
        <w:t>按中车广东轨道交通车辆有限公司生产部要求验收。</w:t>
      </w:r>
    </w:p>
    <w:p w14:paraId="72A2C392">
      <w:pPr>
        <w:widowControl/>
        <w:spacing w:before="100" w:beforeAutospacing="1" w:after="100" w:afterAutospacing="1"/>
        <w:jc w:val="left"/>
        <w:rPr>
          <w:rFonts w:hint="eastAsia" w:ascii="宋体" w:hAnsi="宋体" w:eastAsia="宋体" w:cs="宋体"/>
          <w:b/>
          <w:bCs/>
          <w:color w:val="auto"/>
          <w:kern w:val="0"/>
          <w:sz w:val="21"/>
          <w:szCs w:val="21"/>
        </w:rPr>
      </w:pPr>
    </w:p>
    <w:p w14:paraId="618C5D08">
      <w:pPr>
        <w:widowControl/>
        <w:spacing w:before="100" w:beforeAutospacing="1" w:after="100" w:afterAutospacing="1"/>
        <w:jc w:val="left"/>
        <w:rPr>
          <w:rFonts w:hint="eastAsia" w:ascii="宋体" w:hAnsi="宋体" w:eastAsia="宋体" w:cs="宋体"/>
          <w:b/>
          <w:bCs/>
          <w:color w:val="auto"/>
          <w:kern w:val="0"/>
          <w:sz w:val="21"/>
          <w:szCs w:val="21"/>
        </w:rPr>
      </w:pPr>
    </w:p>
    <w:p w14:paraId="3B980C36">
      <w:pPr>
        <w:pStyle w:val="2"/>
        <w:rPr>
          <w:rFonts w:hint="eastAsia" w:ascii="宋体" w:hAnsi="宋体" w:eastAsia="宋体" w:cs="宋体"/>
          <w:b/>
          <w:bCs/>
          <w:color w:val="auto"/>
          <w:kern w:val="0"/>
          <w:sz w:val="21"/>
          <w:szCs w:val="21"/>
        </w:rPr>
      </w:pPr>
    </w:p>
    <w:p w14:paraId="2CFE8ACB">
      <w:pPr>
        <w:rPr>
          <w:rFonts w:hint="eastAsia" w:ascii="宋体" w:hAnsi="宋体" w:eastAsia="宋体" w:cs="宋体"/>
          <w:b/>
          <w:bCs/>
          <w:color w:val="auto"/>
          <w:kern w:val="0"/>
          <w:sz w:val="21"/>
          <w:szCs w:val="21"/>
        </w:rPr>
      </w:pPr>
    </w:p>
    <w:p w14:paraId="6D1B2D8B">
      <w:pPr>
        <w:pStyle w:val="2"/>
        <w:rPr>
          <w:rFonts w:hint="eastAsia" w:ascii="宋体" w:hAnsi="宋体" w:eastAsia="宋体" w:cs="宋体"/>
          <w:b/>
          <w:bCs/>
          <w:color w:val="auto"/>
          <w:kern w:val="0"/>
          <w:sz w:val="21"/>
          <w:szCs w:val="21"/>
        </w:rPr>
      </w:pPr>
    </w:p>
    <w:p w14:paraId="4E0214A2">
      <w:pPr>
        <w:rPr>
          <w:rFonts w:hint="eastAsia" w:ascii="宋体" w:hAnsi="宋体" w:eastAsia="宋体" w:cs="宋体"/>
          <w:b/>
          <w:bCs/>
          <w:color w:val="auto"/>
          <w:kern w:val="0"/>
          <w:sz w:val="21"/>
          <w:szCs w:val="21"/>
        </w:rPr>
      </w:pPr>
    </w:p>
    <w:p w14:paraId="4EA8B467">
      <w:pPr>
        <w:pStyle w:val="2"/>
        <w:rPr>
          <w:rFonts w:hint="eastAsia"/>
        </w:rPr>
      </w:pPr>
    </w:p>
    <w:p w14:paraId="4F464FFC">
      <w:pPr>
        <w:rPr>
          <w:rFonts w:hint="eastAsia"/>
        </w:rPr>
      </w:pPr>
    </w:p>
    <w:p w14:paraId="71FC75A7">
      <w:pPr>
        <w:pStyle w:val="2"/>
        <w:rPr>
          <w:rFonts w:hint="eastAsia"/>
        </w:rPr>
      </w:pPr>
    </w:p>
    <w:p w14:paraId="5AB45215">
      <w:pPr>
        <w:rPr>
          <w:rFonts w:hint="eastAsia"/>
        </w:rPr>
      </w:pPr>
    </w:p>
    <w:p w14:paraId="6269B740">
      <w:pPr>
        <w:pStyle w:val="2"/>
        <w:rPr>
          <w:rFonts w:hint="eastAsia"/>
        </w:rPr>
      </w:pPr>
    </w:p>
    <w:p w14:paraId="04D045AA">
      <w:pPr>
        <w:rPr>
          <w:rFonts w:hint="eastAsia"/>
        </w:rPr>
      </w:pPr>
    </w:p>
    <w:p w14:paraId="4D58520B">
      <w:pPr>
        <w:widowControl/>
        <w:spacing w:before="100" w:beforeAutospacing="1" w:after="100" w:afterAutospacing="1"/>
        <w:jc w:val="left"/>
        <w:rPr>
          <w:rFonts w:hint="eastAsia" w:ascii="宋体" w:hAnsi="宋体" w:eastAsia="宋体" w:cs="宋体"/>
          <w:b/>
          <w:bCs/>
          <w:color w:val="auto"/>
          <w:kern w:val="0"/>
          <w:sz w:val="21"/>
          <w:szCs w:val="21"/>
        </w:rPr>
      </w:pPr>
    </w:p>
    <w:p w14:paraId="31872B6F">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7F521C1C">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59F1B38D">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宋体" w:hAnsi="宋体" w:eastAsia="宋体" w:cs="宋体"/>
          <w:b/>
          <w:bCs/>
          <w:color w:val="auto"/>
          <w:kern w:val="0"/>
          <w:sz w:val="21"/>
          <w:szCs w:val="21"/>
          <w:highlight w:val="yellow"/>
          <w:lang w:eastAsia="zh-CN"/>
        </w:rPr>
        <w:t>ZCGD（2025）-</w:t>
      </w:r>
      <w:r>
        <w:rPr>
          <w:rFonts w:hint="eastAsia" w:ascii="宋体" w:hAnsi="宋体" w:eastAsia="宋体" w:cs="宋体"/>
          <w:b/>
          <w:bCs/>
          <w:color w:val="auto"/>
          <w:kern w:val="0"/>
          <w:sz w:val="21"/>
          <w:szCs w:val="21"/>
          <w:highlight w:val="yellow"/>
          <w:lang w:val="en-US" w:eastAsia="zh-CN"/>
        </w:rPr>
        <w:t>竞标公告</w:t>
      </w:r>
      <w:r>
        <w:rPr>
          <w:rFonts w:hint="eastAsia" w:ascii="宋体" w:hAnsi="宋体" w:eastAsia="宋体" w:cs="宋体"/>
          <w:b/>
          <w:bCs/>
          <w:color w:val="auto"/>
          <w:kern w:val="0"/>
          <w:sz w:val="21"/>
          <w:szCs w:val="21"/>
          <w:highlight w:val="yellow"/>
          <w:lang w:eastAsia="zh-CN"/>
        </w:rPr>
        <w:t>-0057</w:t>
      </w:r>
      <w:r>
        <w:rPr>
          <w:rFonts w:hint="eastAsia" w:ascii="Calibri" w:hAnsi="Calibri" w:eastAsia="宋体" w:cs="Times New Roman"/>
          <w:b/>
          <w:color w:val="auto"/>
          <w:sz w:val="21"/>
          <w:szCs w:val="21"/>
          <w:lang w:val="en-US" w:eastAsia="zh-CN"/>
        </w:rPr>
        <w:t xml:space="preserve">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2025年5月13日</w:t>
      </w:r>
    </w:p>
    <w:tbl>
      <w:tblPr>
        <w:tblStyle w:val="10"/>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2264"/>
      </w:tblGrid>
      <w:tr w14:paraId="466A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05" w:type="dxa"/>
            <w:vAlign w:val="center"/>
          </w:tcPr>
          <w:p w14:paraId="4BD28635">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项目名称</w:t>
            </w:r>
          </w:p>
        </w:tc>
        <w:tc>
          <w:tcPr>
            <w:tcW w:w="4722" w:type="dxa"/>
            <w:gridSpan w:val="3"/>
            <w:vAlign w:val="center"/>
          </w:tcPr>
          <w:p w14:paraId="630E3A7E">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Times New Roman"/>
                <w:b/>
                <w:color w:val="auto"/>
                <w:sz w:val="21"/>
                <w:szCs w:val="21"/>
                <w:highlight w:val="none"/>
                <w:lang w:eastAsia="zh-CN"/>
              </w:rPr>
              <w:t>2025年度防暑降温品采购</w:t>
            </w:r>
          </w:p>
        </w:tc>
        <w:tc>
          <w:tcPr>
            <w:tcW w:w="1775" w:type="dxa"/>
            <w:vAlign w:val="center"/>
          </w:tcPr>
          <w:p w14:paraId="54A34EFB">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采购方式</w:t>
            </w:r>
          </w:p>
        </w:tc>
        <w:tc>
          <w:tcPr>
            <w:tcW w:w="2264" w:type="dxa"/>
            <w:vAlign w:val="center"/>
          </w:tcPr>
          <w:p w14:paraId="324EAE55">
            <w:pPr>
              <w:spacing w:line="360" w:lineRule="auto"/>
              <w:jc w:val="center"/>
              <w:rPr>
                <w:rFonts w:hint="eastAsia" w:ascii="宋体" w:hAnsi="宋体" w:eastAsia="宋体" w:cs="Times New Roman"/>
                <w:b/>
                <w:color w:val="auto"/>
                <w:sz w:val="21"/>
                <w:szCs w:val="21"/>
                <w:highlight w:val="none"/>
                <w:lang w:eastAsia="zh-CN"/>
              </w:rPr>
            </w:pPr>
            <w:r>
              <w:rPr>
                <w:rFonts w:hint="eastAsia" w:ascii="宋体" w:hAnsi="宋体" w:eastAsia="宋体" w:cs="Times New Roman"/>
                <w:b/>
                <w:color w:val="auto"/>
                <w:sz w:val="21"/>
                <w:szCs w:val="21"/>
                <w:highlight w:val="none"/>
                <w:lang w:eastAsia="zh-CN"/>
              </w:rPr>
              <w:t>公开竞标</w:t>
            </w:r>
          </w:p>
        </w:tc>
      </w:tr>
      <w:tr w14:paraId="6752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012" w:type="dxa"/>
            <w:gridSpan w:val="2"/>
            <w:vAlign w:val="center"/>
          </w:tcPr>
          <w:p w14:paraId="4DC03F64">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14:paraId="70230ECF">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6E36AC80">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4578D828">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2264" w:type="dxa"/>
            <w:vAlign w:val="center"/>
          </w:tcPr>
          <w:p w14:paraId="60B61ACB">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205F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012" w:type="dxa"/>
            <w:gridSpan w:val="2"/>
          </w:tcPr>
          <w:p w14:paraId="246E6ACA">
            <w:pPr>
              <w:spacing w:line="360" w:lineRule="auto"/>
              <w:jc w:val="center"/>
              <w:rPr>
                <w:rFonts w:ascii="仿宋_GB2312" w:hAnsi="宋体" w:eastAsia="仿宋_GB2312" w:cs="Times New Roman"/>
                <w:color w:val="auto"/>
                <w:sz w:val="21"/>
                <w:szCs w:val="21"/>
              </w:rPr>
            </w:pPr>
          </w:p>
        </w:tc>
        <w:tc>
          <w:tcPr>
            <w:tcW w:w="1593" w:type="dxa"/>
          </w:tcPr>
          <w:p w14:paraId="637260D8">
            <w:pPr>
              <w:spacing w:line="360" w:lineRule="auto"/>
              <w:jc w:val="center"/>
              <w:rPr>
                <w:rFonts w:ascii="仿宋_GB2312" w:hAnsi="宋体" w:eastAsia="仿宋_GB2312" w:cs="Times New Roman"/>
                <w:color w:val="auto"/>
                <w:sz w:val="21"/>
                <w:szCs w:val="21"/>
              </w:rPr>
            </w:pPr>
          </w:p>
        </w:tc>
        <w:tc>
          <w:tcPr>
            <w:tcW w:w="1522" w:type="dxa"/>
            <w:vAlign w:val="center"/>
          </w:tcPr>
          <w:p w14:paraId="6E80CCA8">
            <w:pPr>
              <w:spacing w:line="360" w:lineRule="auto"/>
              <w:jc w:val="center"/>
              <w:rPr>
                <w:rFonts w:ascii="仿宋_GB2312" w:hAnsi="宋体" w:eastAsia="仿宋_GB2312" w:cs="Times New Roman"/>
                <w:color w:val="auto"/>
                <w:sz w:val="21"/>
                <w:szCs w:val="21"/>
              </w:rPr>
            </w:pPr>
          </w:p>
        </w:tc>
        <w:tc>
          <w:tcPr>
            <w:tcW w:w="1775" w:type="dxa"/>
            <w:vAlign w:val="center"/>
          </w:tcPr>
          <w:p w14:paraId="44CEBBB2">
            <w:pPr>
              <w:spacing w:line="360" w:lineRule="auto"/>
              <w:jc w:val="center"/>
              <w:rPr>
                <w:rFonts w:ascii="仿宋_GB2312" w:hAnsi="宋体" w:eastAsia="仿宋_GB2312" w:cs="Times New Roman"/>
                <w:color w:val="auto"/>
                <w:sz w:val="21"/>
                <w:szCs w:val="21"/>
              </w:rPr>
            </w:pPr>
          </w:p>
        </w:tc>
        <w:tc>
          <w:tcPr>
            <w:tcW w:w="2264" w:type="dxa"/>
            <w:vAlign w:val="center"/>
          </w:tcPr>
          <w:p w14:paraId="2AC48F51">
            <w:pPr>
              <w:spacing w:line="360" w:lineRule="auto"/>
              <w:jc w:val="center"/>
              <w:rPr>
                <w:rFonts w:ascii="仿宋_GB2312" w:hAnsi="宋体" w:eastAsia="仿宋_GB2312" w:cs="Times New Roman"/>
                <w:color w:val="auto"/>
                <w:sz w:val="21"/>
                <w:szCs w:val="21"/>
              </w:rPr>
            </w:pPr>
          </w:p>
        </w:tc>
      </w:tr>
      <w:tr w14:paraId="6969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012" w:type="dxa"/>
            <w:gridSpan w:val="2"/>
          </w:tcPr>
          <w:p w14:paraId="6A5F3E19">
            <w:pPr>
              <w:spacing w:line="360" w:lineRule="auto"/>
              <w:jc w:val="center"/>
              <w:rPr>
                <w:rFonts w:ascii="仿宋_GB2312" w:hAnsi="宋体" w:eastAsia="仿宋_GB2312" w:cs="Times New Roman"/>
                <w:color w:val="auto"/>
                <w:sz w:val="21"/>
                <w:szCs w:val="21"/>
              </w:rPr>
            </w:pPr>
          </w:p>
        </w:tc>
        <w:tc>
          <w:tcPr>
            <w:tcW w:w="1593" w:type="dxa"/>
          </w:tcPr>
          <w:p w14:paraId="198731B1">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769923E4">
            <w:pPr>
              <w:spacing w:line="360" w:lineRule="auto"/>
              <w:jc w:val="center"/>
              <w:rPr>
                <w:rFonts w:ascii="仿宋_GB2312" w:hAnsi="宋体" w:eastAsia="仿宋_GB2312" w:cs="Times New Roman"/>
                <w:color w:val="auto"/>
                <w:sz w:val="21"/>
                <w:szCs w:val="21"/>
              </w:rPr>
            </w:pPr>
          </w:p>
        </w:tc>
        <w:tc>
          <w:tcPr>
            <w:tcW w:w="1775" w:type="dxa"/>
            <w:vAlign w:val="center"/>
          </w:tcPr>
          <w:p w14:paraId="10D86095">
            <w:pPr>
              <w:spacing w:line="360" w:lineRule="auto"/>
              <w:jc w:val="center"/>
              <w:rPr>
                <w:rFonts w:ascii="仿宋_GB2312" w:hAnsi="宋体" w:eastAsia="仿宋_GB2312" w:cs="Times New Roman"/>
                <w:color w:val="auto"/>
                <w:sz w:val="21"/>
                <w:szCs w:val="21"/>
              </w:rPr>
            </w:pPr>
          </w:p>
        </w:tc>
        <w:tc>
          <w:tcPr>
            <w:tcW w:w="2264" w:type="dxa"/>
            <w:vAlign w:val="center"/>
          </w:tcPr>
          <w:p w14:paraId="5AA2CBC8">
            <w:pPr>
              <w:spacing w:line="360" w:lineRule="auto"/>
              <w:jc w:val="center"/>
              <w:rPr>
                <w:rFonts w:ascii="仿宋_GB2312" w:hAnsi="宋体" w:eastAsia="仿宋_GB2312" w:cs="Times New Roman"/>
                <w:color w:val="auto"/>
                <w:sz w:val="21"/>
                <w:szCs w:val="21"/>
              </w:rPr>
            </w:pPr>
          </w:p>
        </w:tc>
      </w:tr>
    </w:tbl>
    <w:p w14:paraId="36DA583F">
      <w:pPr>
        <w:spacing w:line="360" w:lineRule="auto"/>
        <w:rPr>
          <w:color w:val="auto"/>
          <w:sz w:val="21"/>
          <w:szCs w:val="21"/>
        </w:rPr>
      </w:pPr>
    </w:p>
    <w:p w14:paraId="08D5C621">
      <w:pPr>
        <w:spacing w:line="360" w:lineRule="auto"/>
        <w:rPr>
          <w:color w:val="auto"/>
          <w:sz w:val="21"/>
          <w:szCs w:val="21"/>
        </w:rPr>
      </w:pPr>
    </w:p>
    <w:p w14:paraId="51758CC2">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0075C628">
      <w:pPr>
        <w:spacing w:line="360" w:lineRule="auto"/>
        <w:rPr>
          <w:color w:val="auto"/>
          <w:sz w:val="21"/>
          <w:szCs w:val="21"/>
        </w:rPr>
      </w:pPr>
    </w:p>
    <w:p w14:paraId="452A52BA">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7D2C47C0">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262800E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87"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832CC8"/>
    <w:rsid w:val="02250236"/>
    <w:rsid w:val="024D0799"/>
    <w:rsid w:val="027142C7"/>
    <w:rsid w:val="02D2475E"/>
    <w:rsid w:val="04902BEF"/>
    <w:rsid w:val="056D0F2B"/>
    <w:rsid w:val="05914530"/>
    <w:rsid w:val="06700C82"/>
    <w:rsid w:val="070D6E61"/>
    <w:rsid w:val="076A62D1"/>
    <w:rsid w:val="0772461F"/>
    <w:rsid w:val="0799391C"/>
    <w:rsid w:val="085572BA"/>
    <w:rsid w:val="09714745"/>
    <w:rsid w:val="09B12143"/>
    <w:rsid w:val="09CB2DE1"/>
    <w:rsid w:val="09F502E4"/>
    <w:rsid w:val="0B222B51"/>
    <w:rsid w:val="0B491030"/>
    <w:rsid w:val="0E120DCD"/>
    <w:rsid w:val="0E606557"/>
    <w:rsid w:val="0EFB1A0D"/>
    <w:rsid w:val="0F546B3A"/>
    <w:rsid w:val="0FEE46C1"/>
    <w:rsid w:val="0FFB4465"/>
    <w:rsid w:val="10C73B60"/>
    <w:rsid w:val="11052823"/>
    <w:rsid w:val="11C95A16"/>
    <w:rsid w:val="11E7530C"/>
    <w:rsid w:val="14462A90"/>
    <w:rsid w:val="14A35E1E"/>
    <w:rsid w:val="16A62BA5"/>
    <w:rsid w:val="16BE5CFA"/>
    <w:rsid w:val="179F3564"/>
    <w:rsid w:val="17B70F7D"/>
    <w:rsid w:val="17CE7B04"/>
    <w:rsid w:val="180E2863"/>
    <w:rsid w:val="184C4CA1"/>
    <w:rsid w:val="1875018F"/>
    <w:rsid w:val="18B4417C"/>
    <w:rsid w:val="18E565E2"/>
    <w:rsid w:val="190B1A28"/>
    <w:rsid w:val="191E0046"/>
    <w:rsid w:val="19B71BD5"/>
    <w:rsid w:val="1AA64EFA"/>
    <w:rsid w:val="1C552344"/>
    <w:rsid w:val="1C5C0BE3"/>
    <w:rsid w:val="1C6A6ED3"/>
    <w:rsid w:val="1C986387"/>
    <w:rsid w:val="1D3C70BE"/>
    <w:rsid w:val="1DD63A48"/>
    <w:rsid w:val="1E723480"/>
    <w:rsid w:val="1F0412B0"/>
    <w:rsid w:val="1FD178E0"/>
    <w:rsid w:val="1FE81768"/>
    <w:rsid w:val="2029604E"/>
    <w:rsid w:val="210E2B21"/>
    <w:rsid w:val="21393377"/>
    <w:rsid w:val="21725FEC"/>
    <w:rsid w:val="21BB3B27"/>
    <w:rsid w:val="21CC343B"/>
    <w:rsid w:val="22D02A4A"/>
    <w:rsid w:val="240733B8"/>
    <w:rsid w:val="25335872"/>
    <w:rsid w:val="25C72446"/>
    <w:rsid w:val="26061439"/>
    <w:rsid w:val="27CD4487"/>
    <w:rsid w:val="280A0ABE"/>
    <w:rsid w:val="28AD0E49"/>
    <w:rsid w:val="29462246"/>
    <w:rsid w:val="2967441F"/>
    <w:rsid w:val="2A0327AC"/>
    <w:rsid w:val="2A5E345B"/>
    <w:rsid w:val="2AE53BA8"/>
    <w:rsid w:val="2BFB59CF"/>
    <w:rsid w:val="2C370806"/>
    <w:rsid w:val="2D264390"/>
    <w:rsid w:val="2DE37039"/>
    <w:rsid w:val="2E023289"/>
    <w:rsid w:val="2E084F48"/>
    <w:rsid w:val="2E600977"/>
    <w:rsid w:val="2F59243A"/>
    <w:rsid w:val="2FA5470F"/>
    <w:rsid w:val="301C57B8"/>
    <w:rsid w:val="30CD0633"/>
    <w:rsid w:val="319B1B09"/>
    <w:rsid w:val="323302B9"/>
    <w:rsid w:val="33BB0F40"/>
    <w:rsid w:val="33D7396C"/>
    <w:rsid w:val="347D2727"/>
    <w:rsid w:val="35597B9C"/>
    <w:rsid w:val="362A2B5B"/>
    <w:rsid w:val="36550E11"/>
    <w:rsid w:val="36A01074"/>
    <w:rsid w:val="378938A8"/>
    <w:rsid w:val="37BC49B3"/>
    <w:rsid w:val="38D71A36"/>
    <w:rsid w:val="38F154B8"/>
    <w:rsid w:val="39653080"/>
    <w:rsid w:val="39864AD3"/>
    <w:rsid w:val="398D2481"/>
    <w:rsid w:val="39AC6366"/>
    <w:rsid w:val="3A724C3E"/>
    <w:rsid w:val="3B1A4A26"/>
    <w:rsid w:val="3BC97F11"/>
    <w:rsid w:val="3BF910E4"/>
    <w:rsid w:val="3C05320E"/>
    <w:rsid w:val="3C4D0DF9"/>
    <w:rsid w:val="3CD763C8"/>
    <w:rsid w:val="3D9E4EC4"/>
    <w:rsid w:val="3E722470"/>
    <w:rsid w:val="3EC14BFA"/>
    <w:rsid w:val="3EC43350"/>
    <w:rsid w:val="3F1A586E"/>
    <w:rsid w:val="3F3660D1"/>
    <w:rsid w:val="3F4D72B9"/>
    <w:rsid w:val="400C4CC7"/>
    <w:rsid w:val="407B51C2"/>
    <w:rsid w:val="40AD1958"/>
    <w:rsid w:val="410C7FBB"/>
    <w:rsid w:val="415D4149"/>
    <w:rsid w:val="41677663"/>
    <w:rsid w:val="41EE74EF"/>
    <w:rsid w:val="423E3988"/>
    <w:rsid w:val="42A921DD"/>
    <w:rsid w:val="444A2F52"/>
    <w:rsid w:val="45527B95"/>
    <w:rsid w:val="45FB26DB"/>
    <w:rsid w:val="463F1AD0"/>
    <w:rsid w:val="46B50372"/>
    <w:rsid w:val="48F16897"/>
    <w:rsid w:val="492C7883"/>
    <w:rsid w:val="493C3D9B"/>
    <w:rsid w:val="4A0069CC"/>
    <w:rsid w:val="4A1E777F"/>
    <w:rsid w:val="4B0E1C7B"/>
    <w:rsid w:val="4B380461"/>
    <w:rsid w:val="4BA83D98"/>
    <w:rsid w:val="4BC52636"/>
    <w:rsid w:val="4BE52927"/>
    <w:rsid w:val="4C704620"/>
    <w:rsid w:val="4D313A67"/>
    <w:rsid w:val="4D822361"/>
    <w:rsid w:val="4E0B4BA5"/>
    <w:rsid w:val="4E1A0A79"/>
    <w:rsid w:val="4EB04A26"/>
    <w:rsid w:val="4EB34733"/>
    <w:rsid w:val="4FA10247"/>
    <w:rsid w:val="504A65C8"/>
    <w:rsid w:val="50954BF6"/>
    <w:rsid w:val="52DE08F5"/>
    <w:rsid w:val="55B84549"/>
    <w:rsid w:val="56F623FF"/>
    <w:rsid w:val="571B2943"/>
    <w:rsid w:val="57633D33"/>
    <w:rsid w:val="585A2B76"/>
    <w:rsid w:val="59C42BB1"/>
    <w:rsid w:val="59EF2CAD"/>
    <w:rsid w:val="5A084BE3"/>
    <w:rsid w:val="5A3E0D5C"/>
    <w:rsid w:val="5A693D1E"/>
    <w:rsid w:val="5B0E4892"/>
    <w:rsid w:val="5B9551F4"/>
    <w:rsid w:val="5BD97B0A"/>
    <w:rsid w:val="5C4E3B49"/>
    <w:rsid w:val="5C5C7044"/>
    <w:rsid w:val="5CF525D0"/>
    <w:rsid w:val="5E412B65"/>
    <w:rsid w:val="5FA355F4"/>
    <w:rsid w:val="5FBF0BB0"/>
    <w:rsid w:val="60CB7F6D"/>
    <w:rsid w:val="60D42497"/>
    <w:rsid w:val="60DE0D3E"/>
    <w:rsid w:val="6165395A"/>
    <w:rsid w:val="618D5273"/>
    <w:rsid w:val="61954326"/>
    <w:rsid w:val="61AD5D49"/>
    <w:rsid w:val="625A25D7"/>
    <w:rsid w:val="62D9585C"/>
    <w:rsid w:val="63BB0898"/>
    <w:rsid w:val="64B42E75"/>
    <w:rsid w:val="653D2709"/>
    <w:rsid w:val="663D72A2"/>
    <w:rsid w:val="663F15CE"/>
    <w:rsid w:val="675F6FFB"/>
    <w:rsid w:val="6795438D"/>
    <w:rsid w:val="69C35294"/>
    <w:rsid w:val="6A015743"/>
    <w:rsid w:val="6AEF53C4"/>
    <w:rsid w:val="6B9A18DC"/>
    <w:rsid w:val="6B9B6A70"/>
    <w:rsid w:val="6BD60146"/>
    <w:rsid w:val="6F611881"/>
    <w:rsid w:val="6F9E4280"/>
    <w:rsid w:val="6FE100EC"/>
    <w:rsid w:val="700970F9"/>
    <w:rsid w:val="702E6A31"/>
    <w:rsid w:val="707D4F2E"/>
    <w:rsid w:val="71184C9B"/>
    <w:rsid w:val="717A2400"/>
    <w:rsid w:val="722965AC"/>
    <w:rsid w:val="72B60062"/>
    <w:rsid w:val="72DB1A7A"/>
    <w:rsid w:val="740C7F1F"/>
    <w:rsid w:val="751908AE"/>
    <w:rsid w:val="75763FE5"/>
    <w:rsid w:val="758C61AC"/>
    <w:rsid w:val="75CB454E"/>
    <w:rsid w:val="76B72DA6"/>
    <w:rsid w:val="77A27113"/>
    <w:rsid w:val="77D36AA2"/>
    <w:rsid w:val="7831051B"/>
    <w:rsid w:val="78943CD2"/>
    <w:rsid w:val="799643B1"/>
    <w:rsid w:val="7ADB2F2C"/>
    <w:rsid w:val="7B353B11"/>
    <w:rsid w:val="7BF371D8"/>
    <w:rsid w:val="7C7760E9"/>
    <w:rsid w:val="7D283C14"/>
    <w:rsid w:val="7D551291"/>
    <w:rsid w:val="7D7E5323"/>
    <w:rsid w:val="7D820AD5"/>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2"/>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3"/>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List Paragraph"/>
    <w:basedOn w:val="1"/>
    <w:qFormat/>
    <w:uiPriority w:val="34"/>
    <w:pPr>
      <w:ind w:firstLine="420" w:firstLineChars="200"/>
    </w:pPr>
  </w:style>
  <w:style w:type="paragraph" w:customStyle="1" w:styleId="17">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8">
    <w:name w:val="w正文"/>
    <w:basedOn w:val="1"/>
    <w:link w:val="19"/>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9">
    <w:name w:val="w正文 Char"/>
    <w:link w:val="18"/>
    <w:qFormat/>
    <w:uiPriority w:val="0"/>
    <w:rPr>
      <w:rFonts w:ascii="Times New Roman" w:hAnsi="Times New Roman" w:eastAsia="宋体" w:cs="宋体"/>
      <w:kern w:val="0"/>
      <w:sz w:val="28"/>
      <w:szCs w:val="24"/>
      <w:lang w:val="de-DE"/>
    </w:rPr>
  </w:style>
  <w:style w:type="character" w:customStyle="1" w:styleId="20">
    <w:name w:val="标题 Char"/>
    <w:basedOn w:val="12"/>
    <w:qFormat/>
    <w:uiPriority w:val="10"/>
    <w:rPr>
      <w:rFonts w:eastAsia="宋体" w:asciiTheme="majorHAnsi" w:hAnsiTheme="majorHAnsi" w:cstheme="majorBidi"/>
      <w:b/>
      <w:bCs/>
      <w:sz w:val="32"/>
      <w:szCs w:val="32"/>
    </w:rPr>
  </w:style>
  <w:style w:type="character" w:customStyle="1" w:styleId="21">
    <w:name w:val="标题 Char1"/>
    <w:link w:val="9"/>
    <w:qFormat/>
    <w:uiPriority w:val="0"/>
    <w:rPr>
      <w:rFonts w:ascii="Cambria" w:hAnsi="Cambria" w:eastAsia="宋体" w:cs="Times New Roman"/>
      <w:b/>
      <w:bCs/>
      <w:sz w:val="32"/>
      <w:szCs w:val="32"/>
    </w:rPr>
  </w:style>
  <w:style w:type="character" w:customStyle="1" w:styleId="22">
    <w:name w:val="正文缩进 Char"/>
    <w:link w:val="3"/>
    <w:qFormat/>
    <w:uiPriority w:val="0"/>
  </w:style>
  <w:style w:type="character" w:customStyle="1" w:styleId="23">
    <w:name w:val="批注框文本 Char"/>
    <w:basedOn w:val="12"/>
    <w:link w:val="5"/>
    <w:semiHidden/>
    <w:qFormat/>
    <w:uiPriority w:val="99"/>
    <w:rPr>
      <w:sz w:val="18"/>
      <w:szCs w:val="18"/>
    </w:rPr>
  </w:style>
  <w:style w:type="character" w:customStyle="1" w:styleId="24">
    <w:name w:val="font01"/>
    <w:basedOn w:val="12"/>
    <w:qFormat/>
    <w:uiPriority w:val="0"/>
    <w:rPr>
      <w:rFonts w:hint="eastAsia" w:ascii="宋体" w:hAnsi="宋体" w:eastAsia="宋体" w:cs="宋体"/>
      <w:color w:val="000000"/>
      <w:sz w:val="22"/>
      <w:szCs w:val="22"/>
      <w:u w:val="none"/>
    </w:rPr>
  </w:style>
  <w:style w:type="character" w:customStyle="1" w:styleId="25">
    <w:name w:val="font21"/>
    <w:basedOn w:val="12"/>
    <w:qFormat/>
    <w:uiPriority w:val="0"/>
    <w:rPr>
      <w:rFonts w:hint="eastAsia" w:ascii="宋体" w:hAnsi="宋体" w:eastAsia="宋体" w:cs="宋体"/>
      <w:color w:val="000000"/>
      <w:sz w:val="24"/>
      <w:szCs w:val="24"/>
      <w:u w:val="none"/>
    </w:rPr>
  </w:style>
  <w:style w:type="character" w:customStyle="1" w:styleId="26">
    <w:name w:val="font71"/>
    <w:basedOn w:val="12"/>
    <w:qFormat/>
    <w:uiPriority w:val="0"/>
    <w:rPr>
      <w:rFonts w:hint="default" w:ascii="Times New Roman" w:hAnsi="Times New Roman" w:cs="Times New Roman"/>
      <w:color w:val="000000"/>
      <w:sz w:val="24"/>
      <w:szCs w:val="24"/>
      <w:u w:val="none"/>
    </w:rPr>
  </w:style>
  <w:style w:type="character" w:customStyle="1" w:styleId="27">
    <w:name w:val="font31"/>
    <w:basedOn w:val="12"/>
    <w:qFormat/>
    <w:uiPriority w:val="0"/>
    <w:rPr>
      <w:rFonts w:hint="eastAsia" w:ascii="宋体" w:hAnsi="宋体" w:eastAsia="宋体" w:cs="宋体"/>
      <w:color w:val="000000"/>
      <w:sz w:val="24"/>
      <w:szCs w:val="24"/>
      <w:u w:val="none"/>
    </w:rPr>
  </w:style>
  <w:style w:type="character" w:customStyle="1" w:styleId="28">
    <w:name w:val="font11"/>
    <w:basedOn w:val="12"/>
    <w:qFormat/>
    <w:uiPriority w:val="0"/>
    <w:rPr>
      <w:rFonts w:hint="eastAsia" w:ascii="宋体" w:hAnsi="宋体" w:eastAsia="宋体" w:cs="宋体"/>
      <w:color w:val="000000"/>
      <w:sz w:val="24"/>
      <w:szCs w:val="24"/>
      <w:u w:val="none"/>
    </w:rPr>
  </w:style>
  <w:style w:type="character" w:customStyle="1" w:styleId="29">
    <w:name w:val="font81"/>
    <w:basedOn w:val="12"/>
    <w:qFormat/>
    <w:uiPriority w:val="0"/>
    <w:rPr>
      <w:rFonts w:hint="default" w:ascii="Times New Roman" w:hAnsi="Times New Roman" w:cs="Times New Roman"/>
      <w:color w:val="000000"/>
      <w:sz w:val="24"/>
      <w:szCs w:val="24"/>
      <w:u w:val="none"/>
    </w:rPr>
  </w:style>
  <w:style w:type="character" w:customStyle="1" w:styleId="30">
    <w:name w:val="font91"/>
    <w:basedOn w:val="12"/>
    <w:qFormat/>
    <w:uiPriority w:val="0"/>
    <w:rPr>
      <w:rFonts w:hint="eastAsia" w:ascii="宋体" w:hAnsi="宋体" w:eastAsia="宋体" w:cs="宋体"/>
      <w:color w:val="000000"/>
      <w:sz w:val="21"/>
      <w:szCs w:val="21"/>
      <w:u w:val="none"/>
    </w:rPr>
  </w:style>
  <w:style w:type="character" w:customStyle="1" w:styleId="31">
    <w:name w:val="font51"/>
    <w:basedOn w:val="12"/>
    <w:qFormat/>
    <w:uiPriority w:val="0"/>
    <w:rPr>
      <w:rFonts w:hint="default" w:ascii="Times New Roman" w:hAnsi="Times New Roman" w:cs="Times New Roman"/>
      <w:color w:val="000000"/>
      <w:sz w:val="21"/>
      <w:szCs w:val="21"/>
      <w:u w:val="none"/>
    </w:rPr>
  </w:style>
  <w:style w:type="character" w:customStyle="1" w:styleId="32">
    <w:name w:val="font61"/>
    <w:basedOn w:val="12"/>
    <w:qFormat/>
    <w:uiPriority w:val="0"/>
    <w:rPr>
      <w:rFonts w:hint="eastAsia" w:ascii="宋体" w:hAnsi="宋体" w:eastAsia="宋体" w:cs="宋体"/>
      <w:color w:val="000000"/>
      <w:sz w:val="22"/>
      <w:szCs w:val="22"/>
      <w:u w:val="none"/>
    </w:rPr>
  </w:style>
  <w:style w:type="character" w:customStyle="1" w:styleId="33">
    <w:name w:val="font41"/>
    <w:basedOn w:val="12"/>
    <w:qFormat/>
    <w:uiPriority w:val="0"/>
    <w:rPr>
      <w:rFonts w:hint="default" w:ascii="Times New Roman" w:hAnsi="Times New Roman" w:cs="Times New Roman"/>
      <w:color w:val="000000"/>
      <w:sz w:val="24"/>
      <w:szCs w:val="24"/>
      <w:u w:val="none"/>
    </w:rPr>
  </w:style>
  <w:style w:type="paragraph" w:customStyle="1" w:styleId="3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706</Words>
  <Characters>4030</Characters>
  <Lines>33</Lines>
  <Paragraphs>9</Paragraphs>
  <TotalTime>1</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2025-05-13T05:47:28Z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A4A8A68F55E54DCDA63846C9358475A7</vt:lpwstr>
  </property>
</Properties>
</file>